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9" w:rsidRPr="00625030" w:rsidRDefault="00755B79" w:rsidP="00755B79">
      <w:pPr>
        <w:pStyle w:val="a3"/>
        <w:ind w:left="360"/>
        <w:jc w:val="center"/>
        <w:rPr>
          <w:b/>
          <w:sz w:val="24"/>
          <w:szCs w:val="24"/>
        </w:rPr>
      </w:pPr>
      <w:r w:rsidRPr="00755B79">
        <w:rPr>
          <w:b/>
          <w:sz w:val="24"/>
          <w:szCs w:val="24"/>
        </w:rPr>
        <w:t xml:space="preserve">ПЕРЕЧЕНЬ ПРАКТИЧЕСКИХ НАВЫКОВ ПРОИЗВОДСТВЕННОЙ ПРАКТИКИ  </w:t>
      </w:r>
      <w:r w:rsidRPr="00625030">
        <w:rPr>
          <w:b/>
          <w:sz w:val="24"/>
          <w:szCs w:val="24"/>
        </w:rPr>
        <w:t>«Помощник процедурной медицинской сестры»</w:t>
      </w:r>
    </w:p>
    <w:p w:rsidR="00341F2A" w:rsidRPr="00755B79" w:rsidRDefault="00341F2A">
      <w:pPr>
        <w:rPr>
          <w:sz w:val="24"/>
          <w:szCs w:val="24"/>
        </w:rPr>
      </w:pPr>
      <w:bookmarkStart w:id="0" w:name="_GoBack"/>
      <w:bookmarkEnd w:id="0"/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Ведение медицинской документации процедурной медсестры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внутрикожных инъекций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  подкожных инъекций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внутримышечных инъекций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Наложение жгута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внутривенных инъекций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Осуществление  внутривенных капельных введений препаратов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 исследования и оценки пульса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Измерение  и оценка  АД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Оказание  первой медицинской  помощи при попадании под кожу раздражающих лекарственных препаратов (хлорида кальция)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 xml:space="preserve">Оказание первой медицинской помощи при крапивнице, отёке </w:t>
      </w:r>
      <w:proofErr w:type="spellStart"/>
      <w:r w:rsidRPr="00755B79">
        <w:rPr>
          <w:sz w:val="24"/>
          <w:szCs w:val="24"/>
        </w:rPr>
        <w:t>Квинке</w:t>
      </w:r>
      <w:proofErr w:type="spellEnd"/>
      <w:r w:rsidRPr="00755B79">
        <w:rPr>
          <w:sz w:val="24"/>
          <w:szCs w:val="24"/>
        </w:rPr>
        <w:t>; анафилактическом шоке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 xml:space="preserve">Оказание  первой медицинской помощи при </w:t>
      </w:r>
      <w:proofErr w:type="spellStart"/>
      <w:r w:rsidRPr="00755B79">
        <w:rPr>
          <w:sz w:val="24"/>
          <w:szCs w:val="24"/>
        </w:rPr>
        <w:t>постинъекционном</w:t>
      </w:r>
      <w:proofErr w:type="spellEnd"/>
      <w:r w:rsidRPr="00755B79">
        <w:rPr>
          <w:sz w:val="24"/>
          <w:szCs w:val="24"/>
        </w:rPr>
        <w:t xml:space="preserve"> абсцессе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Оказание неотложной помощи при: приступе бронхиальной астмы,  легочном кровотечении, болях в животе, кровотечениях из ЖКТ, приступе  стенокардии, обмороке, коллапсе, гипертоническом кризе, сердечной астме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искусственной вентиляции легких: рот в рот, рот в нос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непрямого массажа сердца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забора крови из вены для проведения биохимических, иммунологических, бактериологических исследований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катетеризации мочевого пузыря мягким катетером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сбора шприцов и  систем для внутривенного капельного введения лекарственных препаратов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 дезинфекции и утилизацию игл и шприцов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дезинфекции и утилизации мягких мочевых катетеров</w:t>
      </w:r>
    </w:p>
    <w:p w:rsidR="00755B79" w:rsidRPr="00755B79" w:rsidRDefault="00755B79" w:rsidP="00755B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5B79">
        <w:rPr>
          <w:sz w:val="24"/>
          <w:szCs w:val="24"/>
        </w:rPr>
        <w:t>Проведение  дезинфекции  и подготовки  к стерилизации металлических мочевых катетеров</w:t>
      </w:r>
    </w:p>
    <w:sectPr w:rsidR="00755B79" w:rsidRPr="0075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07"/>
    <w:multiLevelType w:val="hybridMultilevel"/>
    <w:tmpl w:val="A2A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463A"/>
    <w:multiLevelType w:val="hybridMultilevel"/>
    <w:tmpl w:val="36F4A2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44F9"/>
    <w:multiLevelType w:val="hybridMultilevel"/>
    <w:tmpl w:val="A2A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C"/>
    <w:rsid w:val="0006460C"/>
    <w:rsid w:val="00341F2A"/>
    <w:rsid w:val="00625030"/>
    <w:rsid w:val="007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B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B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2019-06-08T17:24:00Z</dcterms:created>
  <dcterms:modified xsi:type="dcterms:W3CDTF">2019-06-08T17:35:00Z</dcterms:modified>
</cp:coreProperties>
</file>