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38" w:rsidRPr="00DA3D38" w:rsidRDefault="00DA3D38" w:rsidP="00DA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A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вопросов для подготовки к зачету</w:t>
      </w:r>
    </w:p>
    <w:p w:rsidR="00DA3D38" w:rsidRDefault="00DA3D38" w:rsidP="00DA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"Исполнительное производство"</w:t>
      </w:r>
    </w:p>
    <w:p w:rsidR="00DA3D38" w:rsidRPr="00DA3D38" w:rsidRDefault="00DA3D38" w:rsidP="00DA3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 1.Понятие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2. Место исполнительного производства в системе российского права.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3. Органы принудительного исполнения как субъекты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4. Суд общей юрисдикции и арбитражный суд как субъекты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5. Правовой статус судебного пристава-исполнителя.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6. Стороны в исполнительном производстве: права и обязанности.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7. Правопреемство в исполнительном производстве.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8. Представительство в исполнительном производстве.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9. Лица, содействующие процессу исполнения судебных актов и актов других органов.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10. Понятие исполнительных документов и их классификация.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11. Общие условия возбуждения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12. Общие правила осуществления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13. Сроки в исполнительном производстве.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14. Время и место совершения исполнительных действий.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15. Основания отводов в исполнительном производстве и процедура их разрешения.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16. Отложение и приостановление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17.Отсрочка или рассрочка исполнения судебных актов и актов других органов, изменение способа и порядка их исполнения.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18. Прекращение исполнительного производства: основания и правовые последствия.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19. Возвращение исполнительного документа.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20. Окончание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21. Прекращение исполнительного производства: основания, процедура и правовые последствия.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22. Исполнительский сбор и порядок его взыскания.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23. Понятие и виды ответственности за неисполнение законодательства об исполнительном производстве.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24. Штрафы в исполнительном производстве. Основания и порядок их наложения.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25. Основания и порядок оспаривания санкций, применяемых в исполнительном производстве.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26. Порядок обжалования действий (бездействия) судебного пристава-исполнителя.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lastRenderedPageBreak/>
        <w:t>27. Понятие объекта обжалования. Подведомственность жалоб на действия судебного пристава-исполнителя.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27. Восстановление утраченного исполнительного производства.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28. Общие правила обращения взыскания на имущество должника.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29. Понятие ареста имущества должника. Основания ареста.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30. Порядок наложения ареста на объекты недвижимости.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31. Реализация арестованного имущества, Формы реализации арестованного имущества.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32. Обращение взыскания на имущество должников-организаций: порядок совершения отдельных видов исполнительных действий.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33. Особенности обращение взыскания на денежные средства организаций.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34. Особенности обращения взыскания на заложенное имущество.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35. Особенности обращения взыскания на ценные бумаги.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36. Особенности обращения взыскания на денежные средства и другое имущество граждан: порядок совершения отдельных видов исполнительных действий.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37. Особенности обращения взыскания на заработную плату и иные доходы должника.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38. Исполнение исполнительных документов о взыскании алиментов.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39. Особенности обращения взыскания на имущество граждан.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40. Особенности обращения взыскания на долю в общем имуществе.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41. Исполнение исполнительных документов по делам неимущественного характера: порядок совершения отдельных исполнительных действий.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42. Исполнение исполнительных документов, обязывающих должника совершить определённые действия либо воздержаться от их совершения.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43 Исполнение исполнительных документов по трудовым делам.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44.Исполнение исполнительных документов о восстановлении на работе.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45. Особенности исполнения исполнительных документов по делам о выселении, вселении, по другим жилищным делам.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46. Исполнение исполнительных документов по делам из брачно-семейных отношений.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47. Особенности совершения исполнительных действий по делам, связанным с воспитанием детей.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48. Исполнение исполнительных документов по делам о защите чести, достоинства и деловой репутации.</w:t>
      </w:r>
    </w:p>
    <w:p w:rsidR="00DA3D38" w:rsidRP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49. Распределение взысканных сумм между взыскателями. Очередность взысканий.</w:t>
      </w:r>
    </w:p>
    <w:p w:rsidR="00DA3D38" w:rsidRDefault="00DA3D38" w:rsidP="00DA3D38">
      <w:pPr>
        <w:rPr>
          <w:rFonts w:ascii="Times New Roman" w:hAnsi="Times New Roman" w:cs="Times New Roman"/>
          <w:sz w:val="24"/>
          <w:szCs w:val="24"/>
        </w:rPr>
      </w:pPr>
      <w:r w:rsidRPr="00DA3D38">
        <w:rPr>
          <w:rFonts w:ascii="Times New Roman" w:hAnsi="Times New Roman" w:cs="Times New Roman"/>
          <w:sz w:val="24"/>
          <w:szCs w:val="24"/>
        </w:rPr>
        <w:t>50. Исполнение решений иностранных судов и арбитражей в РФ. Исполнение решений российских судов за рубежом.</w:t>
      </w:r>
    </w:p>
    <w:p w:rsidR="003529B8" w:rsidRPr="00DA3D38" w:rsidRDefault="003529B8" w:rsidP="00DA3D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29B8" w:rsidRPr="00DA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10"/>
    <w:rsid w:val="0019218A"/>
    <w:rsid w:val="003529B8"/>
    <w:rsid w:val="00665510"/>
    <w:rsid w:val="007A4F8F"/>
    <w:rsid w:val="008D1A60"/>
    <w:rsid w:val="00A87616"/>
    <w:rsid w:val="00D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366A-5F85-4062-BBE2-A31CC8F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Набиулина</dc:creator>
  <cp:keywords/>
  <dc:description/>
  <cp:lastModifiedBy>Лиля Набиулина</cp:lastModifiedBy>
  <cp:revision>7</cp:revision>
  <dcterms:created xsi:type="dcterms:W3CDTF">2018-03-01T06:46:00Z</dcterms:created>
  <dcterms:modified xsi:type="dcterms:W3CDTF">2018-03-01T06:54:00Z</dcterms:modified>
</cp:coreProperties>
</file>