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ПРОГРАММА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Профессионального конкурса по программированию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Профессиональный конкурс по программированию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проводится для учащихся 9-х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11-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х классов. Участникам конкурса необходимо будет написать программы на компьютере в соответствии с предложенными вариантами заданий на языке программирования, который выберет участник (например,  Pascal или С++).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Конкурс по программированию будет проводиться в Ульяновском государственном университете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15 апреля 2017 года в 12:00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по адресу:  Университетская набережная, корпус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3, 1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этаж, дисплейные классы. Вход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свободный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. Возможна предварительная регистрация по abiturient.ulsu.ru/reg_olymp/ . Продолжительность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Победителям или призерам олимпиад и профессиональных конкурсов университета начисляется дополнительно 5 баллов, которые включаются в сумму конкурсных баллов на информационные направления факультета математики, информационных и авиационных технологий УлГУ.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По вопросам участия в профессиональном конкурсе обращаться по телефону: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37-24-59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деканат факультета математики, информационных и авиационных технологий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Федорова Любовь Владимировна;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41-28-17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управление довузовского образования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и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itk@ulsu.ru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