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27" w:rsidRPr="00E27153" w:rsidRDefault="00D96727" w:rsidP="00D96727">
      <w:pPr>
        <w:ind w:left="709"/>
        <w:jc w:val="both"/>
        <w:rPr>
          <w:b/>
          <w:sz w:val="24"/>
          <w:szCs w:val="24"/>
        </w:rPr>
      </w:pPr>
    </w:p>
    <w:p w:rsidR="00D96727" w:rsidRDefault="00D96727" w:rsidP="00D96727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  <w:r w:rsidRPr="00FD597B">
        <w:rPr>
          <w:b/>
          <w:bCs/>
          <w:color w:val="000000"/>
          <w:sz w:val="24"/>
          <w:szCs w:val="24"/>
        </w:rPr>
        <w:t>УТВЕРЖДЕНО</w:t>
      </w:r>
    </w:p>
    <w:p w:rsidR="00D96727" w:rsidRDefault="00D96727" w:rsidP="00D96727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 xml:space="preserve">решением Ученого совета института (факультета, </w:t>
      </w:r>
      <w:proofErr w:type="gramEnd"/>
    </w:p>
    <w:p w:rsidR="00D96727" w:rsidRDefault="00D96727" w:rsidP="00D96727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учебно-методического, педагогического совета)</w:t>
      </w:r>
      <w:proofErr w:type="gramEnd"/>
    </w:p>
    <w:p w:rsidR="00D96727" w:rsidRDefault="00D96727" w:rsidP="00D96727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Протокол №______ от «____»______________20__г.</w:t>
      </w:r>
    </w:p>
    <w:p w:rsidR="00D96727" w:rsidRDefault="00D96727" w:rsidP="00D96727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Председатель__________________________________</w:t>
      </w:r>
    </w:p>
    <w:p w:rsidR="00D96727" w:rsidRDefault="00D96727" w:rsidP="00D96727">
      <w:pPr>
        <w:shd w:val="clear" w:color="auto" w:fill="FFFFFF"/>
        <w:ind w:left="5670"/>
        <w:jc w:val="center"/>
        <w:rPr>
          <w:bCs/>
          <w:color w:val="000000"/>
          <w:sz w:val="18"/>
          <w:szCs w:val="18"/>
        </w:rPr>
      </w:pPr>
      <w:r w:rsidRPr="00FD597B">
        <w:rPr>
          <w:bCs/>
          <w:color w:val="000000"/>
          <w:sz w:val="18"/>
          <w:szCs w:val="18"/>
        </w:rPr>
        <w:t>(подпись, расшифровка подписи)</w:t>
      </w:r>
    </w:p>
    <w:p w:rsidR="00D96727" w:rsidRDefault="00D96727" w:rsidP="00D96727">
      <w:pPr>
        <w:shd w:val="clear" w:color="auto" w:fill="FFFFFF"/>
        <w:ind w:left="5670"/>
        <w:jc w:val="center"/>
        <w:rPr>
          <w:bCs/>
          <w:color w:val="000000"/>
          <w:sz w:val="18"/>
          <w:szCs w:val="18"/>
        </w:rPr>
      </w:pPr>
    </w:p>
    <w:p w:rsidR="00D96727" w:rsidRDefault="00D96727" w:rsidP="00D96727">
      <w:pPr>
        <w:shd w:val="clear" w:color="auto" w:fill="FFFFFF"/>
        <w:ind w:left="567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«______»__________________20___г.</w:t>
      </w:r>
    </w:p>
    <w:p w:rsidR="00D96727" w:rsidRDefault="00D96727" w:rsidP="00D96727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D96727" w:rsidRDefault="00D96727" w:rsidP="00D9672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FD597B">
        <w:rPr>
          <w:b/>
          <w:bCs/>
          <w:color w:val="000000"/>
          <w:sz w:val="24"/>
          <w:szCs w:val="24"/>
        </w:rPr>
        <w:t>РАБОЧАЯ ПРОГРАММА</w:t>
      </w:r>
      <w:r>
        <w:rPr>
          <w:b/>
          <w:bCs/>
          <w:color w:val="000000"/>
          <w:sz w:val="24"/>
          <w:szCs w:val="24"/>
        </w:rPr>
        <w:t xml:space="preserve">  ПРАКТИКИ</w:t>
      </w:r>
    </w:p>
    <w:p w:rsidR="00D96727" w:rsidRDefault="00D96727" w:rsidP="00D96727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96727" w:rsidRPr="00E15F2A" w:rsidRDefault="00D96727" w:rsidP="00D96727">
      <w:pPr>
        <w:shd w:val="clear" w:color="auto" w:fill="FFFFFF"/>
        <w:jc w:val="center"/>
        <w:rPr>
          <w:bCs/>
          <w:color w:val="000000"/>
          <w:sz w:val="16"/>
          <w:szCs w:val="16"/>
        </w:rPr>
      </w:pPr>
      <w:r w:rsidRPr="00E15F2A">
        <w:rPr>
          <w:bCs/>
          <w:color w:val="000000"/>
          <w:sz w:val="16"/>
          <w:szCs w:val="16"/>
        </w:rPr>
        <w:t>(вид)</w:t>
      </w:r>
    </w:p>
    <w:p w:rsidR="00D96727" w:rsidRDefault="00D96727" w:rsidP="00D9672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Направление (специальность) ___________________________________________________</w:t>
      </w:r>
    </w:p>
    <w:p w:rsidR="00D96727" w:rsidRDefault="00D96727" w:rsidP="00D96727">
      <w:pPr>
        <w:shd w:val="clear" w:color="auto" w:fill="FFFFFF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(код направления (специальности)</w:t>
      </w:r>
      <w:r w:rsidRPr="00FD597B">
        <w:rPr>
          <w:bCs/>
          <w:color w:val="000000"/>
          <w:sz w:val="18"/>
          <w:szCs w:val="18"/>
        </w:rPr>
        <w:t>, полное наименование)</w:t>
      </w:r>
    </w:p>
    <w:p w:rsidR="00D96727" w:rsidRDefault="00D96727" w:rsidP="00D9672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Факультет (институт, колледж, училище)__________________________________________</w:t>
      </w:r>
    </w:p>
    <w:p w:rsidR="00D96727" w:rsidRDefault="00D96727" w:rsidP="00D9672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Курс_______________</w:t>
      </w:r>
    </w:p>
    <w:p w:rsidR="00D96727" w:rsidRDefault="00D96727" w:rsidP="00D9672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Способ и форма проведения практики (в соответствии с ФГОС)___________________________________</w:t>
      </w:r>
    </w:p>
    <w:p w:rsidR="00D96727" w:rsidRDefault="00D96727" w:rsidP="00D9672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_____________________________________________________________________________</w:t>
      </w:r>
    </w:p>
    <w:p w:rsidR="00D96727" w:rsidRDefault="00D96727" w:rsidP="00D9672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Сведения о разработчиках: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976"/>
        <w:gridCol w:w="2661"/>
      </w:tblGrid>
      <w:tr w:rsidR="00D96727" w:rsidRPr="00375928" w:rsidTr="00F20C10">
        <w:tc>
          <w:tcPr>
            <w:tcW w:w="3936" w:type="dxa"/>
            <w:vAlign w:val="center"/>
          </w:tcPr>
          <w:p w:rsidR="00D96727" w:rsidRPr="00375928" w:rsidRDefault="00D96727" w:rsidP="00F20C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5928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976" w:type="dxa"/>
            <w:vAlign w:val="center"/>
          </w:tcPr>
          <w:p w:rsidR="00D96727" w:rsidRPr="00375928" w:rsidRDefault="00D96727" w:rsidP="00F20C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5928">
              <w:rPr>
                <w:bCs/>
                <w:color w:val="000000"/>
                <w:sz w:val="24"/>
                <w:szCs w:val="24"/>
              </w:rPr>
              <w:t xml:space="preserve">Аббревиатура кафедры </w:t>
            </w:r>
            <w:r>
              <w:rPr>
                <w:bCs/>
                <w:color w:val="000000"/>
              </w:rPr>
              <w:t>(ПЦК</w:t>
            </w:r>
            <w:r w:rsidRPr="00375928">
              <w:rPr>
                <w:bCs/>
                <w:color w:val="000000"/>
              </w:rPr>
              <w:t>, отделения</w:t>
            </w:r>
            <w:r>
              <w:rPr>
                <w:bCs/>
                <w:color w:val="000000"/>
              </w:rPr>
              <w:t xml:space="preserve"> и др.</w:t>
            </w:r>
            <w:r w:rsidRPr="00375928">
              <w:rPr>
                <w:bCs/>
                <w:color w:val="000000"/>
              </w:rPr>
              <w:t>)</w:t>
            </w:r>
          </w:p>
        </w:tc>
        <w:tc>
          <w:tcPr>
            <w:tcW w:w="2661" w:type="dxa"/>
            <w:vAlign w:val="center"/>
          </w:tcPr>
          <w:p w:rsidR="00D96727" w:rsidRPr="00375928" w:rsidRDefault="00D96727" w:rsidP="00F20C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5928">
              <w:rPr>
                <w:bCs/>
                <w:color w:val="000000"/>
                <w:sz w:val="24"/>
                <w:szCs w:val="24"/>
              </w:rPr>
              <w:t>Ученая степень, звание</w:t>
            </w:r>
          </w:p>
        </w:tc>
      </w:tr>
      <w:tr w:rsidR="00D96727" w:rsidRPr="00375928" w:rsidTr="00F20C10">
        <w:tc>
          <w:tcPr>
            <w:tcW w:w="3936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96727" w:rsidRPr="00375928" w:rsidTr="00F20C10">
        <w:tc>
          <w:tcPr>
            <w:tcW w:w="3936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96727" w:rsidRPr="00375928" w:rsidTr="00F20C10">
        <w:tc>
          <w:tcPr>
            <w:tcW w:w="3936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96727" w:rsidRPr="00375928" w:rsidTr="00F20C10">
        <w:tc>
          <w:tcPr>
            <w:tcW w:w="3936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D96727" w:rsidRDefault="00D96727" w:rsidP="00D96727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D96727" w:rsidRDefault="00D96727" w:rsidP="00D9672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Дата введения в учебный процесс </w:t>
      </w:r>
      <w:proofErr w:type="spellStart"/>
      <w:r>
        <w:rPr>
          <w:bCs/>
          <w:color w:val="000000"/>
          <w:sz w:val="24"/>
          <w:szCs w:val="24"/>
        </w:rPr>
        <w:t>УлГУ</w:t>
      </w:r>
      <w:proofErr w:type="spellEnd"/>
      <w:r>
        <w:rPr>
          <w:bCs/>
          <w:color w:val="000000"/>
          <w:sz w:val="24"/>
          <w:szCs w:val="24"/>
        </w:rPr>
        <w:t xml:space="preserve"> _________________________________________</w:t>
      </w:r>
    </w:p>
    <w:p w:rsidR="00D96727" w:rsidRDefault="00D96727" w:rsidP="00D96727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D96727" w:rsidRPr="00CF7ED3" w:rsidRDefault="00D96727" w:rsidP="00D96727">
      <w:pPr>
        <w:jc w:val="both"/>
      </w:pPr>
      <w:r w:rsidRPr="00CF7ED3">
        <w:t>Программа актуализирована на заседании кафедры (ПЦК, отделения): протокол №__ от ________ 20___г.</w:t>
      </w:r>
    </w:p>
    <w:p w:rsidR="00D96727" w:rsidRDefault="00D96727" w:rsidP="00D96727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D96727" w:rsidRDefault="00D96727" w:rsidP="00D96727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90"/>
      </w:tblGrid>
      <w:tr w:rsidR="00D96727" w:rsidRPr="00375928" w:rsidTr="00F20C10">
        <w:tc>
          <w:tcPr>
            <w:tcW w:w="4786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</w:tcPr>
          <w:p w:rsidR="00D96727" w:rsidRPr="00375928" w:rsidRDefault="00D96727" w:rsidP="00F20C1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75928">
              <w:rPr>
                <w:bCs/>
                <w:color w:val="000000"/>
                <w:sz w:val="24"/>
                <w:szCs w:val="24"/>
              </w:rPr>
              <w:t>СОГЛАСОВАНО</w:t>
            </w:r>
          </w:p>
        </w:tc>
      </w:tr>
      <w:tr w:rsidR="00D96727" w:rsidRPr="00375928" w:rsidTr="00F20C10">
        <w:tc>
          <w:tcPr>
            <w:tcW w:w="4786" w:type="dxa"/>
          </w:tcPr>
          <w:p w:rsidR="00D96727" w:rsidRPr="00375928" w:rsidRDefault="00D96727" w:rsidP="00F20C1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</w:tcPr>
          <w:p w:rsidR="00D96727" w:rsidRPr="00375928" w:rsidRDefault="00D96727" w:rsidP="00F20C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5928">
              <w:rPr>
                <w:bCs/>
                <w:color w:val="000000"/>
                <w:sz w:val="24"/>
                <w:szCs w:val="24"/>
              </w:rPr>
              <w:t>Заведующий кафедрой</w:t>
            </w:r>
          </w:p>
          <w:p w:rsidR="00D96727" w:rsidRPr="00375928" w:rsidRDefault="00D96727" w:rsidP="00F20C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Pr="00375928">
              <w:rPr>
                <w:bCs/>
                <w:color w:val="000000"/>
                <w:sz w:val="18"/>
                <w:szCs w:val="18"/>
              </w:rPr>
              <w:t>отделением</w:t>
            </w:r>
            <w:r>
              <w:rPr>
                <w:bCs/>
                <w:color w:val="000000"/>
                <w:sz w:val="18"/>
                <w:szCs w:val="18"/>
              </w:rPr>
              <w:t>, председателем ПЦК и др.</w:t>
            </w:r>
            <w:r w:rsidRPr="00375928">
              <w:rPr>
                <w:bCs/>
                <w:color w:val="000000"/>
                <w:sz w:val="18"/>
                <w:szCs w:val="18"/>
              </w:rPr>
              <w:t>)</w:t>
            </w:r>
          </w:p>
          <w:p w:rsidR="00D96727" w:rsidRPr="00375928" w:rsidRDefault="00D96727" w:rsidP="00F20C1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96727" w:rsidRPr="00375928" w:rsidRDefault="00D96727" w:rsidP="00F20C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5928">
              <w:rPr>
                <w:bCs/>
                <w:color w:val="000000"/>
                <w:sz w:val="24"/>
                <w:szCs w:val="24"/>
              </w:rPr>
              <w:t>__________/___________________________/</w:t>
            </w:r>
          </w:p>
          <w:p w:rsidR="00D96727" w:rsidRPr="00375928" w:rsidRDefault="00D96727" w:rsidP="00F20C10">
            <w:pPr>
              <w:rPr>
                <w:bCs/>
                <w:color w:val="000000"/>
                <w:sz w:val="18"/>
                <w:szCs w:val="18"/>
              </w:rPr>
            </w:pPr>
            <w:r w:rsidRPr="00375928">
              <w:rPr>
                <w:bCs/>
                <w:color w:val="000000"/>
                <w:sz w:val="18"/>
                <w:szCs w:val="18"/>
              </w:rPr>
              <w:t xml:space="preserve">      </w:t>
            </w:r>
            <w:r w:rsidRPr="002F6EE8">
              <w:rPr>
                <w:bCs/>
                <w:color w:val="000000"/>
                <w:sz w:val="18"/>
                <w:szCs w:val="18"/>
              </w:rPr>
              <w:t>(Подпись)</w:t>
            </w:r>
            <w:r w:rsidRPr="00375928">
              <w:rPr>
                <w:bCs/>
                <w:color w:val="000000"/>
                <w:sz w:val="18"/>
                <w:szCs w:val="18"/>
              </w:rPr>
              <w:t xml:space="preserve">                                 (ФИО)</w:t>
            </w:r>
          </w:p>
          <w:p w:rsidR="00D96727" w:rsidRPr="00375928" w:rsidRDefault="00D96727" w:rsidP="00F20C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«______»____________________20</w:t>
            </w:r>
            <w:r w:rsidRPr="00375928">
              <w:rPr>
                <w:bCs/>
                <w:color w:val="000000"/>
                <w:sz w:val="24"/>
                <w:szCs w:val="24"/>
              </w:rPr>
              <w:t>____г.</w:t>
            </w:r>
          </w:p>
          <w:p w:rsidR="00D96727" w:rsidRPr="00375928" w:rsidRDefault="00D96727" w:rsidP="00F20C1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D96727" w:rsidRDefault="00D96727" w:rsidP="00D96727">
      <w:pPr>
        <w:shd w:val="clear" w:color="auto" w:fill="FFFFFF"/>
        <w:spacing w:after="240"/>
        <w:jc w:val="both"/>
        <w:rPr>
          <w:bCs/>
          <w:color w:val="000000"/>
          <w:sz w:val="24"/>
          <w:szCs w:val="24"/>
        </w:rPr>
      </w:pPr>
    </w:p>
    <w:p w:rsidR="00D96727" w:rsidRDefault="00D96727" w:rsidP="00D96727">
      <w:pPr>
        <w:shd w:val="clear" w:color="auto" w:fill="FFFFFF"/>
        <w:spacing w:after="240"/>
        <w:jc w:val="both"/>
        <w:rPr>
          <w:bCs/>
          <w:color w:val="000000"/>
          <w:sz w:val="24"/>
          <w:szCs w:val="24"/>
        </w:rPr>
      </w:pPr>
    </w:p>
    <w:p w:rsidR="00D96727" w:rsidRDefault="00D96727" w:rsidP="00D96727">
      <w:pPr>
        <w:shd w:val="clear" w:color="auto" w:fill="FFFFFF"/>
        <w:spacing w:after="240"/>
        <w:jc w:val="both"/>
        <w:rPr>
          <w:bCs/>
          <w:color w:val="000000"/>
          <w:sz w:val="24"/>
          <w:szCs w:val="24"/>
        </w:rPr>
      </w:pPr>
    </w:p>
    <w:p w:rsidR="00A63518" w:rsidRDefault="00A63518" w:rsidP="00D96727">
      <w:pPr>
        <w:shd w:val="clear" w:color="auto" w:fill="FFFFFF"/>
        <w:spacing w:after="240"/>
        <w:jc w:val="both"/>
        <w:rPr>
          <w:bCs/>
          <w:color w:val="000000"/>
          <w:sz w:val="24"/>
          <w:szCs w:val="24"/>
        </w:rPr>
      </w:pPr>
    </w:p>
    <w:p w:rsidR="00D96727" w:rsidRDefault="00D96727" w:rsidP="00D96727">
      <w:pPr>
        <w:jc w:val="center"/>
        <w:rPr>
          <w:bCs/>
          <w:color w:val="000000"/>
          <w:sz w:val="24"/>
          <w:szCs w:val="24"/>
        </w:rPr>
      </w:pPr>
    </w:p>
    <w:p w:rsidR="00A63518" w:rsidRDefault="00A63518" w:rsidP="00D96727">
      <w:pPr>
        <w:jc w:val="center"/>
        <w:rPr>
          <w:bCs/>
          <w:color w:val="000000"/>
          <w:sz w:val="24"/>
          <w:szCs w:val="24"/>
        </w:rPr>
      </w:pPr>
    </w:p>
    <w:p w:rsidR="00A63518" w:rsidRDefault="00A63518" w:rsidP="00D96727">
      <w:pPr>
        <w:jc w:val="center"/>
        <w:rPr>
          <w:b/>
          <w:sz w:val="24"/>
          <w:szCs w:val="24"/>
        </w:rPr>
      </w:pPr>
    </w:p>
    <w:p w:rsidR="00D96727" w:rsidRPr="00046EB1" w:rsidRDefault="00D96727" w:rsidP="00D96727">
      <w:pPr>
        <w:jc w:val="center"/>
        <w:rPr>
          <w:b/>
          <w:sz w:val="24"/>
          <w:szCs w:val="24"/>
        </w:rPr>
      </w:pPr>
      <w:r w:rsidRPr="00046EB1">
        <w:rPr>
          <w:b/>
          <w:sz w:val="24"/>
          <w:szCs w:val="24"/>
        </w:rPr>
        <w:t>1. Цели и задачи практики</w:t>
      </w:r>
    </w:p>
    <w:p w:rsidR="00D96727" w:rsidRDefault="00D96727" w:rsidP="00D96727">
      <w:pPr>
        <w:ind w:left="426"/>
      </w:pPr>
    </w:p>
    <w:p w:rsidR="00D96727" w:rsidRPr="000A371C" w:rsidRDefault="00D96727" w:rsidP="00D96727">
      <w:pPr>
        <w:jc w:val="both"/>
        <w:rPr>
          <w:i/>
        </w:rPr>
      </w:pPr>
      <w:r w:rsidRPr="000A371C">
        <w:rPr>
          <w:i/>
        </w:rPr>
        <w:t>Указываются цели практики, соот</w:t>
      </w:r>
      <w:r>
        <w:rPr>
          <w:i/>
        </w:rPr>
        <w:t>несенные с общими целями ООП ВПО, ВО, СПО</w:t>
      </w:r>
      <w:r w:rsidRPr="000A371C">
        <w:rPr>
          <w:i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:rsidR="00D96727" w:rsidRPr="00C43559" w:rsidRDefault="00D96727" w:rsidP="00D96727">
      <w:pPr>
        <w:jc w:val="both"/>
        <w:rPr>
          <w:i/>
        </w:rPr>
      </w:pPr>
      <w:r w:rsidRPr="000A371C">
        <w:rPr>
          <w:i/>
        </w:rPr>
        <w:t>Указываются конкретные задачи практики, соотнесенные с видами и задачами профессиональной деятельности.</w:t>
      </w:r>
    </w:p>
    <w:p w:rsidR="00D96727" w:rsidRPr="00046EB1" w:rsidRDefault="00D96727" w:rsidP="00D96727">
      <w:pPr>
        <w:jc w:val="center"/>
        <w:rPr>
          <w:b/>
          <w:sz w:val="24"/>
          <w:szCs w:val="24"/>
        </w:rPr>
      </w:pPr>
      <w:r w:rsidRPr="00046EB1">
        <w:rPr>
          <w:b/>
          <w:sz w:val="24"/>
          <w:szCs w:val="24"/>
        </w:rPr>
        <w:t>2. Место практики в структуре ООП</w:t>
      </w:r>
    </w:p>
    <w:p w:rsidR="00D96727" w:rsidRPr="00F22C29" w:rsidRDefault="00D96727" w:rsidP="00D96727">
      <w:pPr>
        <w:ind w:left="426"/>
        <w:rPr>
          <w:bCs/>
          <w:szCs w:val="22"/>
        </w:rPr>
      </w:pPr>
    </w:p>
    <w:p w:rsidR="00D96727" w:rsidRPr="000A371C" w:rsidRDefault="00D96727" w:rsidP="00D96727">
      <w:pPr>
        <w:jc w:val="both"/>
        <w:rPr>
          <w:i/>
        </w:rPr>
      </w:pPr>
      <w:r>
        <w:rPr>
          <w:i/>
        </w:rPr>
        <w:t>Указывается циклы (блоки</w:t>
      </w:r>
      <w:r w:rsidRPr="000A371C">
        <w:rPr>
          <w:i/>
        </w:rPr>
        <w:t>) ООП, пре</w:t>
      </w:r>
      <w:r>
        <w:rPr>
          <w:i/>
        </w:rPr>
        <w:t>дметы, курсы, дисциплины, другие виды</w:t>
      </w:r>
      <w:r w:rsidRPr="000A371C">
        <w:rPr>
          <w:i/>
        </w:rPr>
        <w:t xml:space="preserve"> практики, на освоении которых базируется </w:t>
      </w:r>
      <w:r>
        <w:rPr>
          <w:i/>
        </w:rPr>
        <w:t xml:space="preserve">данная </w:t>
      </w:r>
      <w:r w:rsidRPr="000A371C">
        <w:rPr>
          <w:i/>
        </w:rPr>
        <w:t>практика. Дается описание логической и содержательно-методической взаимосвязи практики с другими час</w:t>
      </w:r>
      <w:r>
        <w:rPr>
          <w:i/>
        </w:rPr>
        <w:t>тями ООП ВПО, ВО, СПО.</w:t>
      </w:r>
    </w:p>
    <w:p w:rsidR="00D96727" w:rsidRPr="000A371C" w:rsidRDefault="00D96727" w:rsidP="00D96727">
      <w:pPr>
        <w:jc w:val="both"/>
        <w:rPr>
          <w:i/>
        </w:rPr>
      </w:pPr>
      <w:r w:rsidRPr="000A371C">
        <w:rPr>
          <w:i/>
        </w:rPr>
        <w:t xml:space="preserve">Указываются требования к «входным» знаниям, умениям и </w:t>
      </w:r>
      <w:r>
        <w:rPr>
          <w:i/>
        </w:rPr>
        <w:t>компетенциям студентов, необходимых для прохождения практики.</w:t>
      </w:r>
    </w:p>
    <w:p w:rsidR="00D96727" w:rsidRPr="00F36FC7" w:rsidRDefault="00D96727" w:rsidP="00D96727"/>
    <w:p w:rsidR="00D96727" w:rsidRDefault="00D96727" w:rsidP="00D96727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планируемых результатов обучения при прохождении практики студентов</w:t>
      </w:r>
    </w:p>
    <w:p w:rsidR="00D96727" w:rsidRPr="000A371C" w:rsidRDefault="00D96727" w:rsidP="00D96727">
      <w:pPr>
        <w:jc w:val="both"/>
        <w:rPr>
          <w:i/>
        </w:rPr>
      </w:pPr>
      <w:r w:rsidRPr="000A371C">
        <w:rPr>
          <w:i/>
        </w:rPr>
        <w:t xml:space="preserve">Указываются практические навыки, умения, </w:t>
      </w:r>
      <w:r>
        <w:rPr>
          <w:i/>
        </w:rPr>
        <w:t xml:space="preserve">общекультурные, </w:t>
      </w:r>
      <w:proofErr w:type="spellStart"/>
      <w:r>
        <w:rPr>
          <w:i/>
        </w:rPr>
        <w:t>общепрофессиональные</w:t>
      </w:r>
      <w:proofErr w:type="spellEnd"/>
      <w:r>
        <w:rPr>
          <w:i/>
        </w:rPr>
        <w:t xml:space="preserve"> и профессиональные компетенции, приобретаемые на данной практике.</w:t>
      </w:r>
    </w:p>
    <w:p w:rsidR="00D96727" w:rsidRPr="000A371C" w:rsidRDefault="00D96727" w:rsidP="00D96727">
      <w:pPr>
        <w:jc w:val="both"/>
        <w:rPr>
          <w:i/>
        </w:rPr>
      </w:pPr>
      <w:r w:rsidRPr="000A371C">
        <w:rPr>
          <w:i/>
        </w:rPr>
        <w:t>Указывается, что в результате данной практики студенты должны знать, уметь и владеть.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  <w:gridCol w:w="1134"/>
      </w:tblGrid>
      <w:tr w:rsidR="00D96727" w:rsidTr="00F20C10">
        <w:tc>
          <w:tcPr>
            <w:tcW w:w="8505" w:type="dxa"/>
            <w:shd w:val="clear" w:color="auto" w:fill="auto"/>
          </w:tcPr>
          <w:p w:rsidR="00D96727" w:rsidRPr="00F26E84" w:rsidRDefault="00D96727" w:rsidP="00F20C10">
            <w:pPr>
              <w:jc w:val="center"/>
              <w:rPr>
                <w:b/>
                <w:i/>
                <w:iCs/>
              </w:rPr>
            </w:pPr>
            <w:r w:rsidRPr="00F26E84">
              <w:rPr>
                <w:b/>
                <w:i/>
                <w:iCs/>
              </w:rPr>
              <w:t>Общекультурные компетенции</w:t>
            </w:r>
          </w:p>
        </w:tc>
        <w:tc>
          <w:tcPr>
            <w:tcW w:w="1134" w:type="dxa"/>
          </w:tcPr>
          <w:p w:rsidR="00D96727" w:rsidRPr="00F26E84" w:rsidRDefault="00D96727" w:rsidP="00F20C10">
            <w:pPr>
              <w:jc w:val="center"/>
              <w:rPr>
                <w:b/>
              </w:rPr>
            </w:pPr>
            <w:r w:rsidRPr="00F26E84">
              <w:rPr>
                <w:b/>
              </w:rPr>
              <w:t>ОК</w:t>
            </w:r>
          </w:p>
        </w:tc>
      </w:tr>
      <w:tr w:rsidR="00D96727" w:rsidTr="00F20C10">
        <w:tc>
          <w:tcPr>
            <w:tcW w:w="8505" w:type="dxa"/>
            <w:shd w:val="clear" w:color="auto" w:fill="auto"/>
          </w:tcPr>
          <w:p w:rsidR="00D96727" w:rsidRPr="00D6144C" w:rsidRDefault="00D96727" w:rsidP="00F20C10">
            <w:pPr>
              <w:jc w:val="center"/>
              <w:rPr>
                <w:b/>
                <w:i/>
              </w:rPr>
            </w:pPr>
            <w:proofErr w:type="spellStart"/>
            <w:r w:rsidRPr="00D6144C">
              <w:rPr>
                <w:b/>
                <w:i/>
              </w:rPr>
              <w:t>Общепрофессиональные</w:t>
            </w:r>
            <w:proofErr w:type="spellEnd"/>
            <w:r w:rsidRPr="00D6144C">
              <w:rPr>
                <w:b/>
                <w:i/>
              </w:rPr>
              <w:t xml:space="preserve"> компетенции</w:t>
            </w:r>
          </w:p>
        </w:tc>
        <w:tc>
          <w:tcPr>
            <w:tcW w:w="1134" w:type="dxa"/>
          </w:tcPr>
          <w:p w:rsidR="00D96727" w:rsidRPr="00D6144C" w:rsidRDefault="00D96727" w:rsidP="00F20C10">
            <w:pPr>
              <w:jc w:val="center"/>
              <w:rPr>
                <w:b/>
              </w:rPr>
            </w:pPr>
            <w:r w:rsidRPr="00D6144C">
              <w:rPr>
                <w:b/>
              </w:rPr>
              <w:t>ОПК</w:t>
            </w:r>
          </w:p>
        </w:tc>
      </w:tr>
      <w:tr w:rsidR="00D96727" w:rsidRPr="00D8360C" w:rsidTr="00F20C10">
        <w:tc>
          <w:tcPr>
            <w:tcW w:w="8505" w:type="dxa"/>
            <w:shd w:val="clear" w:color="auto" w:fill="auto"/>
          </w:tcPr>
          <w:p w:rsidR="00D96727" w:rsidRPr="00F26E84" w:rsidRDefault="00D96727" w:rsidP="00F20C10">
            <w:pPr>
              <w:jc w:val="center"/>
              <w:rPr>
                <w:rFonts w:ascii="Times New Roman,BoldItalic" w:hAnsi="Times New Roman,BoldItalic" w:cs="Times New Roman,BoldItalic"/>
                <w:b/>
                <w:i/>
                <w:iCs/>
              </w:rPr>
            </w:pPr>
            <w:bookmarkStart w:id="0" w:name="OLE_LINK3"/>
            <w:bookmarkStart w:id="1" w:name="OLE_LINK4"/>
            <w:r w:rsidRPr="00F26E84">
              <w:rPr>
                <w:b/>
                <w:i/>
                <w:iCs/>
              </w:rPr>
              <w:t>Профессиональные компетенции</w:t>
            </w:r>
          </w:p>
        </w:tc>
        <w:tc>
          <w:tcPr>
            <w:tcW w:w="1134" w:type="dxa"/>
          </w:tcPr>
          <w:p w:rsidR="00D96727" w:rsidRPr="00F26E84" w:rsidRDefault="00D96727" w:rsidP="00F20C10">
            <w:pPr>
              <w:jc w:val="center"/>
              <w:rPr>
                <w:rFonts w:ascii="Times New Roman,BoldItalic" w:hAnsi="Times New Roman,BoldItalic" w:cs="Times New Roman,BoldItalic"/>
                <w:b/>
                <w:iCs/>
              </w:rPr>
            </w:pPr>
            <w:r w:rsidRPr="00F26E84">
              <w:rPr>
                <w:b/>
                <w:iCs/>
              </w:rPr>
              <w:t>ПК</w:t>
            </w:r>
          </w:p>
        </w:tc>
      </w:tr>
      <w:tr w:rsidR="00D96727" w:rsidRPr="00D8360C" w:rsidTr="00F20C10">
        <w:tc>
          <w:tcPr>
            <w:tcW w:w="8505" w:type="dxa"/>
            <w:shd w:val="clear" w:color="auto" w:fill="auto"/>
          </w:tcPr>
          <w:p w:rsidR="00D96727" w:rsidRPr="00F26E84" w:rsidRDefault="00D96727" w:rsidP="00F20C10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34" w:type="dxa"/>
          </w:tcPr>
          <w:p w:rsidR="00D96727" w:rsidRPr="00F26E84" w:rsidRDefault="00D96727" w:rsidP="00F20C10">
            <w:pPr>
              <w:jc w:val="center"/>
              <w:rPr>
                <w:b/>
                <w:iCs/>
              </w:rPr>
            </w:pPr>
          </w:p>
        </w:tc>
      </w:tr>
      <w:bookmarkEnd w:id="0"/>
      <w:bookmarkEnd w:id="1"/>
    </w:tbl>
    <w:p w:rsidR="00D96727" w:rsidRDefault="00D96727" w:rsidP="00D96727">
      <w:pPr>
        <w:jc w:val="center"/>
        <w:rPr>
          <w:b/>
          <w:sz w:val="24"/>
          <w:szCs w:val="24"/>
        </w:rPr>
      </w:pPr>
    </w:p>
    <w:p w:rsidR="00D96727" w:rsidRPr="00046EB1" w:rsidRDefault="00D96727" w:rsidP="00D967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Место и сроки</w:t>
      </w:r>
      <w:r w:rsidRPr="00046EB1">
        <w:rPr>
          <w:b/>
          <w:sz w:val="24"/>
          <w:szCs w:val="24"/>
        </w:rPr>
        <w:t xml:space="preserve"> проведения практики</w:t>
      </w:r>
    </w:p>
    <w:p w:rsidR="00D96727" w:rsidRDefault="00D96727" w:rsidP="00D96727">
      <w:pPr>
        <w:ind w:firstLine="600"/>
      </w:pPr>
    </w:p>
    <w:p w:rsidR="00D96727" w:rsidRPr="000A371C" w:rsidRDefault="00D96727" w:rsidP="00D96727">
      <w:pPr>
        <w:jc w:val="both"/>
        <w:rPr>
          <w:i/>
        </w:rPr>
      </w:pPr>
      <w:r>
        <w:rPr>
          <w:i/>
        </w:rPr>
        <w:t>Указывается сроки</w:t>
      </w:r>
      <w:r w:rsidRPr="000A371C">
        <w:rPr>
          <w:i/>
        </w:rPr>
        <w:t xml:space="preserve"> проведения практики.</w:t>
      </w:r>
    </w:p>
    <w:p w:rsidR="00D96727" w:rsidRDefault="00D96727" w:rsidP="00D96727">
      <w:pPr>
        <w:jc w:val="both"/>
        <w:rPr>
          <w:i/>
        </w:rPr>
      </w:pPr>
      <w:proofErr w:type="gramStart"/>
      <w:r w:rsidRPr="000A371C">
        <w:rPr>
          <w:i/>
        </w:rPr>
        <w:t>Указываются места проведения практики: организация, предприятие, НИИ, фирма, кафедра, лаборатория вуза и т.д.</w:t>
      </w:r>
      <w:proofErr w:type="gramEnd"/>
    </w:p>
    <w:p w:rsidR="00D96727" w:rsidRPr="000A371C" w:rsidRDefault="00D96727" w:rsidP="00D96727">
      <w:pPr>
        <w:jc w:val="both"/>
        <w:rPr>
          <w:i/>
        </w:rPr>
      </w:pPr>
    </w:p>
    <w:p w:rsidR="00D96727" w:rsidRDefault="00D96727" w:rsidP="00D9672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C5671">
        <w:rPr>
          <w:b/>
          <w:sz w:val="24"/>
          <w:szCs w:val="24"/>
        </w:rPr>
        <w:t>Объем практики в ЗЕ и ее продолж</w:t>
      </w:r>
      <w:r>
        <w:rPr>
          <w:b/>
          <w:sz w:val="24"/>
          <w:szCs w:val="24"/>
        </w:rPr>
        <w:t xml:space="preserve">ительность </w:t>
      </w:r>
      <w:r w:rsidRPr="005C5671">
        <w:rPr>
          <w:b/>
          <w:sz w:val="24"/>
          <w:szCs w:val="24"/>
        </w:rPr>
        <w:t xml:space="preserve"> в неделях либо в академических часах</w:t>
      </w:r>
      <w:r>
        <w:rPr>
          <w:b/>
          <w:sz w:val="24"/>
          <w:szCs w:val="24"/>
        </w:rPr>
        <w:t xml:space="preserve"> в соответствии с РУП ВПО, ВО, СПО</w:t>
      </w:r>
    </w:p>
    <w:p w:rsidR="00D96727" w:rsidRDefault="00D96727" w:rsidP="00D9672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D96727" w:rsidRDefault="00D96727" w:rsidP="00D96727">
      <w:pPr>
        <w:ind w:left="360"/>
        <w:rPr>
          <w:b/>
          <w:sz w:val="24"/>
          <w:szCs w:val="24"/>
        </w:rPr>
      </w:pPr>
    </w:p>
    <w:p w:rsidR="00D96727" w:rsidRPr="005C5671" w:rsidRDefault="00D96727" w:rsidP="00D9672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C5671">
        <w:rPr>
          <w:b/>
          <w:sz w:val="24"/>
          <w:szCs w:val="24"/>
        </w:rPr>
        <w:t>Структура и содержание практики</w:t>
      </w:r>
    </w:p>
    <w:p w:rsidR="00D96727" w:rsidRDefault="00D96727" w:rsidP="00D96727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654"/>
        <w:gridCol w:w="3861"/>
        <w:gridCol w:w="1260"/>
        <w:gridCol w:w="1291"/>
      </w:tblGrid>
      <w:tr w:rsidR="00D96727" w:rsidRPr="009B6967" w:rsidTr="00F20C10">
        <w:trPr>
          <w:trHeight w:val="914"/>
        </w:trPr>
        <w:tc>
          <w:tcPr>
            <w:tcW w:w="573" w:type="dxa"/>
            <w:vAlign w:val="center"/>
          </w:tcPr>
          <w:p w:rsidR="00D96727" w:rsidRPr="00B35AF8" w:rsidRDefault="00D96727" w:rsidP="00F20C10">
            <w:pPr>
              <w:jc w:val="center"/>
            </w:pPr>
          </w:p>
          <w:p w:rsidR="00D96727" w:rsidRPr="00B35AF8" w:rsidRDefault="00D96727" w:rsidP="00F20C10">
            <w:pPr>
              <w:jc w:val="center"/>
            </w:pPr>
            <w:r w:rsidRPr="00B35AF8">
              <w:t>№</w:t>
            </w:r>
          </w:p>
          <w:p w:rsidR="00D96727" w:rsidRPr="00B35AF8" w:rsidRDefault="00D96727" w:rsidP="00F20C10">
            <w:pPr>
              <w:jc w:val="center"/>
            </w:pPr>
            <w:proofErr w:type="spellStart"/>
            <w:proofErr w:type="gramStart"/>
            <w:r w:rsidRPr="00B35AF8">
              <w:t>п</w:t>
            </w:r>
            <w:proofErr w:type="spellEnd"/>
            <w:proofErr w:type="gramEnd"/>
            <w:r w:rsidRPr="00B35AF8">
              <w:t>/</w:t>
            </w:r>
            <w:proofErr w:type="spellStart"/>
            <w:r w:rsidRPr="00B35AF8">
              <w:t>п</w:t>
            </w:r>
            <w:proofErr w:type="spellEnd"/>
          </w:p>
        </w:tc>
        <w:tc>
          <w:tcPr>
            <w:tcW w:w="2654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D96727" w:rsidRPr="00B35AF8" w:rsidRDefault="00D96727" w:rsidP="00F20C10">
            <w:pPr>
              <w:jc w:val="center"/>
            </w:pPr>
          </w:p>
          <w:p w:rsidR="00D96727" w:rsidRPr="00B35AF8" w:rsidRDefault="00D96727" w:rsidP="00F20C10">
            <w:pPr>
              <w:jc w:val="center"/>
            </w:pPr>
            <w:r w:rsidRPr="00B35AF8">
              <w:t>Разделы (этапы) практики</w:t>
            </w:r>
          </w:p>
        </w:tc>
        <w:tc>
          <w:tcPr>
            <w:tcW w:w="3861" w:type="dxa"/>
            <w:vAlign w:val="center"/>
          </w:tcPr>
          <w:p w:rsidR="00D96727" w:rsidRPr="00B35AF8" w:rsidRDefault="00D96727" w:rsidP="00F20C10">
            <w:pPr>
              <w:jc w:val="center"/>
            </w:pPr>
            <w:r w:rsidRPr="00B35AF8">
              <w:t>Виды производствен</w:t>
            </w:r>
            <w:r>
              <w:t xml:space="preserve">ной работы </w:t>
            </w:r>
            <w:r w:rsidRPr="00B35AF8">
              <w:t xml:space="preserve"> на практике</w:t>
            </w:r>
            <w:r>
              <w:t>,</w:t>
            </w:r>
            <w:r w:rsidRPr="00B35AF8">
              <w:t xml:space="preserve"> включая самостоятельную работу студентов</w:t>
            </w:r>
          </w:p>
        </w:tc>
        <w:tc>
          <w:tcPr>
            <w:tcW w:w="1260" w:type="dxa"/>
            <w:vAlign w:val="center"/>
          </w:tcPr>
          <w:p w:rsidR="00D96727" w:rsidRPr="00B35AF8" w:rsidRDefault="00D96727" w:rsidP="00F20C10">
            <w:pPr>
              <w:jc w:val="center"/>
            </w:pPr>
            <w:r w:rsidRPr="00B35AF8">
              <w:t>Трудоемкость</w:t>
            </w:r>
          </w:p>
          <w:p w:rsidR="00D96727" w:rsidRPr="00B35AF8" w:rsidRDefault="00D96727" w:rsidP="00F20C10">
            <w:pPr>
              <w:jc w:val="center"/>
            </w:pPr>
            <w:r w:rsidRPr="00B35AF8">
              <w:t>(в часах)</w:t>
            </w:r>
          </w:p>
        </w:tc>
        <w:tc>
          <w:tcPr>
            <w:tcW w:w="1291" w:type="dxa"/>
            <w:vAlign w:val="center"/>
          </w:tcPr>
          <w:p w:rsidR="00D96727" w:rsidRPr="00B35AF8" w:rsidRDefault="00D96727" w:rsidP="00F20C10">
            <w:pPr>
              <w:jc w:val="center"/>
            </w:pPr>
            <w:r w:rsidRPr="00B35AF8">
              <w:t>Формы текущего контроля</w:t>
            </w:r>
          </w:p>
        </w:tc>
      </w:tr>
      <w:tr w:rsidR="00D96727" w:rsidRPr="009B6967" w:rsidTr="00F20C10">
        <w:tc>
          <w:tcPr>
            <w:tcW w:w="573" w:type="dxa"/>
          </w:tcPr>
          <w:p w:rsidR="00D96727" w:rsidRPr="00EF2434" w:rsidRDefault="00D96727" w:rsidP="00F20C10">
            <w:pPr>
              <w:jc w:val="center"/>
            </w:pPr>
          </w:p>
        </w:tc>
        <w:tc>
          <w:tcPr>
            <w:tcW w:w="2654" w:type="dxa"/>
          </w:tcPr>
          <w:p w:rsidR="00D96727" w:rsidRPr="00792932" w:rsidRDefault="00D96727" w:rsidP="00F20C10"/>
        </w:tc>
        <w:tc>
          <w:tcPr>
            <w:tcW w:w="3861" w:type="dxa"/>
          </w:tcPr>
          <w:p w:rsidR="00D96727" w:rsidRPr="00A94F06" w:rsidRDefault="00D96727" w:rsidP="00F20C10"/>
        </w:tc>
        <w:tc>
          <w:tcPr>
            <w:tcW w:w="1260" w:type="dxa"/>
            <w:vAlign w:val="center"/>
          </w:tcPr>
          <w:p w:rsidR="00D96727" w:rsidRPr="00EF2434" w:rsidRDefault="00D96727" w:rsidP="00F20C10">
            <w:pPr>
              <w:jc w:val="center"/>
            </w:pPr>
          </w:p>
        </w:tc>
        <w:tc>
          <w:tcPr>
            <w:tcW w:w="1291" w:type="dxa"/>
            <w:vAlign w:val="center"/>
          </w:tcPr>
          <w:p w:rsidR="00D96727" w:rsidRPr="00EF2434" w:rsidRDefault="00D96727" w:rsidP="00F20C10">
            <w:pPr>
              <w:ind w:right="-87"/>
              <w:jc w:val="center"/>
            </w:pPr>
          </w:p>
        </w:tc>
      </w:tr>
    </w:tbl>
    <w:p w:rsidR="00D96727" w:rsidRPr="000A371C" w:rsidRDefault="00D96727" w:rsidP="00D96727">
      <w:pPr>
        <w:jc w:val="both"/>
        <w:rPr>
          <w:i/>
        </w:rPr>
      </w:pPr>
      <w:r w:rsidRPr="000A371C">
        <w:rPr>
          <w:i/>
        </w:rPr>
        <w:t xml:space="preserve">Указываются разделы (этапы) практики. </w:t>
      </w:r>
      <w:proofErr w:type="gramStart"/>
      <w:r w:rsidRPr="000A371C">
        <w:rPr>
          <w:i/>
        </w:rPr>
        <w:t>Например: организация практики, подготовительный этап, включающий инструктаж по технике безопасности, производственный (экспериментальный, исследовательский) этап, обработка и анализ полученной информации, подготовка отчета по практике.</w:t>
      </w:r>
      <w:proofErr w:type="gramEnd"/>
    </w:p>
    <w:p w:rsidR="00D96727" w:rsidRPr="000A371C" w:rsidRDefault="00D96727" w:rsidP="00D96727">
      <w:pPr>
        <w:jc w:val="both"/>
        <w:rPr>
          <w:i/>
        </w:rPr>
      </w:pPr>
      <w:r w:rsidRPr="000A371C">
        <w:rPr>
          <w:i/>
        </w:rPr>
        <w:t xml:space="preserve">К видам работ на практике могут быть отнесены: производственный инструктаж, в т.ч. инструктаж по технике безопасности, выполнение научно-исследовательских, производственных и научно-производственных заданий, сбор, обработка и систематизация фактического и литературного материала, наблюдения, измерения и </w:t>
      </w:r>
      <w:proofErr w:type="gramStart"/>
      <w:r w:rsidRPr="000A371C">
        <w:rPr>
          <w:i/>
        </w:rPr>
        <w:t>другие</w:t>
      </w:r>
      <w:proofErr w:type="gramEnd"/>
      <w:r w:rsidRPr="000A371C">
        <w:rPr>
          <w:i/>
        </w:rPr>
        <w:t xml:space="preserve"> выполняемые обучающимся самостоятельно виды работ.</w:t>
      </w:r>
    </w:p>
    <w:p w:rsidR="00D96727" w:rsidRDefault="00A63518" w:rsidP="00D96727">
      <w:pPr>
        <w:shd w:val="clear" w:color="auto" w:fill="FFFFFF"/>
        <w:spacing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</w:p>
    <w:p w:rsidR="00A63518" w:rsidRDefault="00A63518" w:rsidP="00D96727">
      <w:pPr>
        <w:shd w:val="clear" w:color="auto" w:fill="FFFFFF"/>
        <w:spacing w:after="240"/>
        <w:jc w:val="both"/>
        <w:rPr>
          <w:bCs/>
          <w:color w:val="000000"/>
          <w:sz w:val="24"/>
          <w:szCs w:val="24"/>
        </w:rPr>
      </w:pPr>
    </w:p>
    <w:p w:rsidR="00A63518" w:rsidRDefault="00A63518" w:rsidP="00D96727">
      <w:pPr>
        <w:shd w:val="clear" w:color="auto" w:fill="FFFFFF"/>
        <w:spacing w:after="240"/>
        <w:jc w:val="both"/>
        <w:rPr>
          <w:bCs/>
          <w:color w:val="000000"/>
          <w:sz w:val="24"/>
          <w:szCs w:val="24"/>
        </w:rPr>
      </w:pPr>
    </w:p>
    <w:p w:rsidR="00D96727" w:rsidRPr="00046EB1" w:rsidRDefault="00D96727" w:rsidP="00D9672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046EB1">
        <w:rPr>
          <w:b/>
          <w:sz w:val="24"/>
          <w:szCs w:val="24"/>
        </w:rPr>
        <w:t xml:space="preserve"> Научно-исследовательские и научно-производственные технологии, используемые на практике</w:t>
      </w:r>
    </w:p>
    <w:p w:rsidR="00D96727" w:rsidRDefault="00D96727" w:rsidP="00D96727"/>
    <w:p w:rsidR="00D96727" w:rsidRPr="000A371C" w:rsidRDefault="00D96727" w:rsidP="00D96727">
      <w:pPr>
        <w:jc w:val="both"/>
        <w:rPr>
          <w:i/>
        </w:rPr>
      </w:pPr>
      <w:r w:rsidRPr="000A371C">
        <w:rPr>
          <w:i/>
        </w:rPr>
        <w:t xml:space="preserve">Указываются научно-исследовательские и научно-производственные технологии, которые может использовать </w:t>
      </w:r>
      <w:proofErr w:type="gramStart"/>
      <w:r w:rsidRPr="000A371C">
        <w:rPr>
          <w:i/>
        </w:rPr>
        <w:t>обучающийся</w:t>
      </w:r>
      <w:proofErr w:type="gramEnd"/>
      <w:r w:rsidRPr="000A371C">
        <w:rPr>
          <w:i/>
        </w:rPr>
        <w:t xml:space="preserve"> при выполнении различных видов работ на практике.</w:t>
      </w:r>
    </w:p>
    <w:p w:rsidR="00D96727" w:rsidRPr="00EE7E5D" w:rsidRDefault="00D96727" w:rsidP="00D96727"/>
    <w:p w:rsidR="00D96727" w:rsidRPr="00046EB1" w:rsidRDefault="00D96727" w:rsidP="00D967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046EB1">
        <w:rPr>
          <w:b/>
          <w:sz w:val="24"/>
          <w:szCs w:val="24"/>
        </w:rPr>
        <w:t>. Формы промежуточной аттестации по итогам практики</w:t>
      </w:r>
    </w:p>
    <w:p w:rsidR="00D96727" w:rsidRDefault="00D96727" w:rsidP="00D96727"/>
    <w:p w:rsidR="00D96727" w:rsidRPr="000A371C" w:rsidRDefault="00D96727" w:rsidP="00D96727">
      <w:pPr>
        <w:jc w:val="both"/>
        <w:rPr>
          <w:rStyle w:val="FontStyle26"/>
          <w:i/>
        </w:rPr>
      </w:pPr>
      <w:r w:rsidRPr="000A371C">
        <w:rPr>
          <w:rStyle w:val="FontStyle26"/>
          <w:i/>
        </w:rPr>
        <w:t>Указываются формы аттестации по итогам практики (составление и защита отчета</w:t>
      </w:r>
      <w:r>
        <w:rPr>
          <w:rStyle w:val="FontStyle26"/>
          <w:i/>
        </w:rPr>
        <w:t xml:space="preserve"> в соответствии с ФОС, требования к оформлению отчета</w:t>
      </w:r>
      <w:r w:rsidRPr="000A371C">
        <w:rPr>
          <w:rStyle w:val="FontStyle26"/>
          <w:i/>
        </w:rPr>
        <w:t>, собеседование, дифференцированный зачет и др. формы промежуточной аттестации). Указывается время проведения промежуточной аттестации.</w:t>
      </w:r>
    </w:p>
    <w:p w:rsidR="00D96727" w:rsidRDefault="00D96727" w:rsidP="00D96727">
      <w:pPr>
        <w:jc w:val="center"/>
        <w:rPr>
          <w:b/>
          <w:sz w:val="24"/>
          <w:szCs w:val="24"/>
        </w:rPr>
      </w:pPr>
    </w:p>
    <w:p w:rsidR="00D96727" w:rsidRPr="00046EB1" w:rsidRDefault="00D96727" w:rsidP="00D967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046EB1">
        <w:rPr>
          <w:b/>
          <w:sz w:val="24"/>
          <w:szCs w:val="24"/>
        </w:rPr>
        <w:t>. Учебно-методическое и информационное обеспечение практики</w:t>
      </w:r>
    </w:p>
    <w:p w:rsidR="00D96727" w:rsidRDefault="00D96727" w:rsidP="00D96727"/>
    <w:p w:rsidR="00D96727" w:rsidRPr="0040113E" w:rsidRDefault="00D96727" w:rsidP="00D96727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ind w:left="0" w:firstLine="426"/>
        <w:jc w:val="both"/>
      </w:pPr>
    </w:p>
    <w:p w:rsidR="00D96727" w:rsidRPr="00EE3CE0" w:rsidRDefault="00D96727" w:rsidP="00D96727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а) основная литература__________________________________________________</w:t>
      </w:r>
    </w:p>
    <w:p w:rsidR="00D96727" w:rsidRPr="00EE3CE0" w:rsidRDefault="00D96727" w:rsidP="00D96727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б) дополнительная литература____________________________________________</w:t>
      </w:r>
    </w:p>
    <w:p w:rsidR="00D96727" w:rsidRPr="00EE3CE0" w:rsidRDefault="00D96727" w:rsidP="00D96727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в) программное обеспечение_____________________________________________</w:t>
      </w:r>
    </w:p>
    <w:p w:rsidR="00D96727" w:rsidRPr="00EE3CE0" w:rsidRDefault="00D96727" w:rsidP="00D96727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г) базы данных, информационно-справочные и поисковые системы_________</w:t>
      </w:r>
    </w:p>
    <w:p w:rsidR="00D96727" w:rsidRPr="00EE3CE0" w:rsidRDefault="00D96727" w:rsidP="00D96727">
      <w:pPr>
        <w:pStyle w:val="a3"/>
        <w:jc w:val="both"/>
        <w:rPr>
          <w:sz w:val="24"/>
          <w:szCs w:val="24"/>
        </w:rPr>
      </w:pPr>
    </w:p>
    <w:p w:rsidR="00D96727" w:rsidRPr="00EE3CE0" w:rsidRDefault="00D96727" w:rsidP="00D96727">
      <w:pPr>
        <w:pStyle w:val="a3"/>
        <w:spacing w:before="100" w:beforeAutospacing="1" w:after="100" w:afterAutospacing="1"/>
        <w:jc w:val="both"/>
        <w:rPr>
          <w:sz w:val="24"/>
          <w:szCs w:val="24"/>
        </w:rPr>
      </w:pPr>
      <w:r w:rsidRPr="00EE3CE0">
        <w:rPr>
          <w:sz w:val="24"/>
          <w:szCs w:val="24"/>
        </w:rPr>
        <w:t xml:space="preserve">     </w:t>
      </w:r>
      <w:r w:rsidRPr="00EE3CE0">
        <w:rPr>
          <w:sz w:val="24"/>
          <w:szCs w:val="24"/>
        </w:rPr>
        <w:tab/>
        <w:t xml:space="preserve">      Список должен включать основную и дополнительную литературу, программное обеспечение, базы данных, информационно-справочные и поисковые системы.</w:t>
      </w:r>
    </w:p>
    <w:p w:rsidR="00D96727" w:rsidRPr="00EE3CE0" w:rsidRDefault="00D96727" w:rsidP="00D96727">
      <w:pPr>
        <w:pStyle w:val="a3"/>
        <w:tabs>
          <w:tab w:val="center" w:pos="72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EE3CE0">
        <w:rPr>
          <w:sz w:val="24"/>
          <w:szCs w:val="24"/>
        </w:rPr>
        <w:tab/>
        <w:t xml:space="preserve">а) к основной литературе относят источники, раскрывающие содержание учебного материала по дисциплине, и которые имеются в фонде научной библиотеки в достаточном количестве (норма 0,5 на студента). К ним относятся: учебники, учебные пособия, практикумы, курсы лекций. Предпочтение – учебной литературе с </w:t>
      </w:r>
      <w:proofErr w:type="spellStart"/>
      <w:r w:rsidRPr="00EE3CE0">
        <w:rPr>
          <w:sz w:val="24"/>
          <w:szCs w:val="24"/>
        </w:rPr>
        <w:t>ГРИФом</w:t>
      </w:r>
      <w:proofErr w:type="spellEnd"/>
      <w:r w:rsidRPr="00EE3CE0">
        <w:rPr>
          <w:sz w:val="24"/>
          <w:szCs w:val="24"/>
        </w:rPr>
        <w:t xml:space="preserve">. При формировании списка должна учитываться степень </w:t>
      </w:r>
      <w:proofErr w:type="spellStart"/>
      <w:r w:rsidRPr="00EE3CE0">
        <w:rPr>
          <w:sz w:val="24"/>
          <w:szCs w:val="24"/>
        </w:rPr>
        <w:t>устареваемости</w:t>
      </w:r>
      <w:proofErr w:type="spellEnd"/>
      <w:r w:rsidRPr="00EE3CE0">
        <w:rPr>
          <w:sz w:val="24"/>
          <w:szCs w:val="24"/>
        </w:rPr>
        <w:t xml:space="preserve"> литературы:</w:t>
      </w:r>
    </w:p>
    <w:p w:rsidR="00D96727" w:rsidRPr="00EE3CE0" w:rsidRDefault="00D96727" w:rsidP="00D96727">
      <w:pPr>
        <w:pStyle w:val="a3"/>
        <w:tabs>
          <w:tab w:val="center" w:pos="72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EE3CE0">
        <w:rPr>
          <w:sz w:val="24"/>
          <w:szCs w:val="24"/>
        </w:rPr>
        <w:t xml:space="preserve">- по  общим гуманитарным и социально-экономическим  дисциплинам за </w:t>
      </w:r>
      <w:proofErr w:type="gramStart"/>
      <w:r w:rsidRPr="00EE3CE0">
        <w:rPr>
          <w:sz w:val="24"/>
          <w:szCs w:val="24"/>
        </w:rPr>
        <w:t>последние</w:t>
      </w:r>
      <w:proofErr w:type="gramEnd"/>
      <w:r w:rsidRPr="00EE3CE0">
        <w:rPr>
          <w:sz w:val="24"/>
          <w:szCs w:val="24"/>
        </w:rPr>
        <w:t xml:space="preserve"> 5 лет;</w:t>
      </w:r>
    </w:p>
    <w:p w:rsidR="00D96727" w:rsidRPr="00EE3CE0" w:rsidRDefault="00D96727" w:rsidP="00D96727">
      <w:pPr>
        <w:pStyle w:val="a3"/>
        <w:tabs>
          <w:tab w:val="center" w:pos="72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EE3CE0">
        <w:rPr>
          <w:sz w:val="24"/>
          <w:szCs w:val="24"/>
        </w:rPr>
        <w:t xml:space="preserve">- по математическим и естественнонаучным дисциплинам за </w:t>
      </w:r>
      <w:proofErr w:type="gramStart"/>
      <w:r w:rsidRPr="00EE3CE0">
        <w:rPr>
          <w:sz w:val="24"/>
          <w:szCs w:val="24"/>
        </w:rPr>
        <w:t>последние</w:t>
      </w:r>
      <w:proofErr w:type="gramEnd"/>
      <w:r w:rsidRPr="00EE3CE0">
        <w:rPr>
          <w:sz w:val="24"/>
          <w:szCs w:val="24"/>
        </w:rPr>
        <w:t xml:space="preserve"> 10 лет;</w:t>
      </w:r>
    </w:p>
    <w:p w:rsidR="00D96727" w:rsidRPr="00EE3CE0" w:rsidRDefault="00D96727" w:rsidP="00D96727">
      <w:pPr>
        <w:pStyle w:val="a3"/>
        <w:tabs>
          <w:tab w:val="center" w:pos="72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EE3CE0">
        <w:rPr>
          <w:sz w:val="24"/>
          <w:szCs w:val="24"/>
        </w:rPr>
        <w:t xml:space="preserve">- по профессиональным дисциплинам за </w:t>
      </w:r>
      <w:proofErr w:type="gramStart"/>
      <w:r w:rsidRPr="00EE3CE0">
        <w:rPr>
          <w:sz w:val="24"/>
          <w:szCs w:val="24"/>
        </w:rPr>
        <w:t>последние</w:t>
      </w:r>
      <w:proofErr w:type="gramEnd"/>
      <w:r w:rsidRPr="00EE3CE0">
        <w:rPr>
          <w:sz w:val="24"/>
          <w:szCs w:val="24"/>
        </w:rPr>
        <w:t xml:space="preserve"> 10 лет.</w:t>
      </w:r>
    </w:p>
    <w:p w:rsidR="00D96727" w:rsidRPr="00EE3CE0" w:rsidRDefault="00D96727" w:rsidP="00D96727">
      <w:pPr>
        <w:pStyle w:val="a3"/>
        <w:tabs>
          <w:tab w:val="center" w:pos="72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EE3CE0">
        <w:rPr>
          <w:sz w:val="24"/>
          <w:szCs w:val="24"/>
        </w:rPr>
        <w:tab/>
        <w:t>Список должен содержать не более 5 источников.</w:t>
      </w:r>
    </w:p>
    <w:p w:rsidR="00D96727" w:rsidRPr="00EE3CE0" w:rsidRDefault="00D96727" w:rsidP="00D96727">
      <w:pPr>
        <w:pStyle w:val="a3"/>
        <w:tabs>
          <w:tab w:val="center" w:pos="720"/>
        </w:tabs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EE3CE0">
        <w:rPr>
          <w:sz w:val="24"/>
          <w:szCs w:val="24"/>
        </w:rPr>
        <w:t>б) К дополнительной литературе относятся: официальные издания (кодексы, законы и т.д.), справочные издания, монографии, периодические издания, нормативные документы (</w:t>
      </w:r>
      <w:proofErr w:type="spellStart"/>
      <w:r w:rsidRPr="00EE3CE0">
        <w:rPr>
          <w:sz w:val="24"/>
          <w:szCs w:val="24"/>
        </w:rPr>
        <w:t>ФГОСы</w:t>
      </w:r>
      <w:proofErr w:type="spellEnd"/>
      <w:r w:rsidRPr="00EE3CE0">
        <w:rPr>
          <w:sz w:val="24"/>
          <w:szCs w:val="24"/>
        </w:rPr>
        <w:t xml:space="preserve">, </w:t>
      </w:r>
      <w:proofErr w:type="spellStart"/>
      <w:r w:rsidRPr="00EE3CE0">
        <w:rPr>
          <w:sz w:val="24"/>
          <w:szCs w:val="24"/>
        </w:rPr>
        <w:t>СНИПы</w:t>
      </w:r>
      <w:proofErr w:type="spellEnd"/>
      <w:r w:rsidRPr="00EE3CE0">
        <w:rPr>
          <w:sz w:val="24"/>
          <w:szCs w:val="24"/>
        </w:rPr>
        <w:t xml:space="preserve"> и т.д.), методические пособия.</w:t>
      </w:r>
      <w:proofErr w:type="gramEnd"/>
    </w:p>
    <w:p w:rsidR="00D96727" w:rsidRPr="00EE3CE0" w:rsidRDefault="00D96727" w:rsidP="00D96727">
      <w:pPr>
        <w:pStyle w:val="a3"/>
        <w:tabs>
          <w:tab w:val="center" w:pos="72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EE3CE0">
        <w:rPr>
          <w:sz w:val="24"/>
          <w:szCs w:val="24"/>
        </w:rPr>
        <w:tab/>
        <w:t>Список должен содержать не более 10 источников. Дополнительная литература может находиться и не в фонде библиотеки.</w:t>
      </w:r>
    </w:p>
    <w:p w:rsidR="00D96727" w:rsidRPr="00EE3CE0" w:rsidRDefault="00D96727" w:rsidP="00D96727">
      <w:pPr>
        <w:pStyle w:val="a3"/>
        <w:tabs>
          <w:tab w:val="center" w:pos="72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EE3CE0">
        <w:rPr>
          <w:sz w:val="24"/>
          <w:szCs w:val="24"/>
        </w:rPr>
        <w:t xml:space="preserve">в) Программное обеспечение указывается как стандартное  в виде перечня, так и специализированные программы. </w:t>
      </w:r>
      <w:proofErr w:type="gramStart"/>
      <w:r w:rsidRPr="00EE3CE0">
        <w:rPr>
          <w:sz w:val="24"/>
          <w:szCs w:val="24"/>
        </w:rPr>
        <w:t xml:space="preserve">Специальное ПО должно быть представлено на </w:t>
      </w:r>
      <w:r w:rsidRPr="00EE3CE0">
        <w:rPr>
          <w:sz w:val="24"/>
          <w:szCs w:val="24"/>
        </w:rPr>
        <w:lastRenderedPageBreak/>
        <w:t>информационном носителе;</w:t>
      </w:r>
      <w:proofErr w:type="gramEnd"/>
    </w:p>
    <w:p w:rsidR="00D96727" w:rsidRPr="00EE3CE0" w:rsidRDefault="00D96727" w:rsidP="00D96727">
      <w:pPr>
        <w:pStyle w:val="a3"/>
        <w:tabs>
          <w:tab w:val="center" w:pos="72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EE3CE0">
        <w:rPr>
          <w:sz w:val="24"/>
          <w:szCs w:val="24"/>
        </w:rPr>
        <w:t>г) Базы данных, информационно-справочные и поисковые системы.</w:t>
      </w:r>
    </w:p>
    <w:p w:rsidR="00D96727" w:rsidRPr="00EE3CE0" w:rsidRDefault="00D96727" w:rsidP="00D96727">
      <w:pPr>
        <w:pStyle w:val="a3"/>
        <w:tabs>
          <w:tab w:val="center" w:pos="72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EE3CE0">
        <w:rPr>
          <w:sz w:val="24"/>
          <w:szCs w:val="24"/>
        </w:rPr>
        <w:t xml:space="preserve">1. Электронный каталог научной библиотеки </w:t>
      </w:r>
      <w:proofErr w:type="spellStart"/>
      <w:r w:rsidRPr="00EE3CE0">
        <w:rPr>
          <w:sz w:val="24"/>
          <w:szCs w:val="24"/>
        </w:rPr>
        <w:t>УлГУ</w:t>
      </w:r>
      <w:proofErr w:type="spellEnd"/>
      <w:r w:rsidRPr="00EE3CE0">
        <w:rPr>
          <w:sz w:val="24"/>
          <w:szCs w:val="24"/>
        </w:rPr>
        <w:t>.</w:t>
      </w:r>
    </w:p>
    <w:p w:rsidR="00D96727" w:rsidRPr="00EE3CE0" w:rsidRDefault="00D96727" w:rsidP="00D96727">
      <w:pPr>
        <w:pStyle w:val="a3"/>
        <w:tabs>
          <w:tab w:val="center" w:pos="720"/>
        </w:tabs>
        <w:spacing w:before="100" w:beforeAutospacing="1"/>
        <w:jc w:val="both"/>
        <w:rPr>
          <w:sz w:val="22"/>
          <w:szCs w:val="24"/>
        </w:rPr>
      </w:pPr>
      <w:r w:rsidRPr="00EE3CE0">
        <w:rPr>
          <w:sz w:val="24"/>
          <w:szCs w:val="24"/>
        </w:rPr>
        <w:t xml:space="preserve">2. Система ГАРАНТ: электронный периодический справочник </w:t>
      </w:r>
      <w:r w:rsidRPr="00EE3CE0">
        <w:rPr>
          <w:sz w:val="22"/>
          <w:szCs w:val="24"/>
        </w:rPr>
        <w:t xml:space="preserve">{Электронный ресурс}.- </w:t>
      </w:r>
      <w:proofErr w:type="spellStart"/>
      <w:r w:rsidRPr="00EE3CE0">
        <w:rPr>
          <w:sz w:val="22"/>
          <w:szCs w:val="24"/>
        </w:rPr>
        <w:t>Электр</w:t>
      </w:r>
      <w:proofErr w:type="gramStart"/>
      <w:r w:rsidRPr="00EE3CE0">
        <w:rPr>
          <w:sz w:val="22"/>
          <w:szCs w:val="24"/>
        </w:rPr>
        <w:t>.д</w:t>
      </w:r>
      <w:proofErr w:type="gramEnd"/>
      <w:r w:rsidRPr="00EE3CE0">
        <w:rPr>
          <w:sz w:val="22"/>
          <w:szCs w:val="24"/>
        </w:rPr>
        <w:t>ан</w:t>
      </w:r>
      <w:proofErr w:type="spellEnd"/>
      <w:r w:rsidRPr="00EE3CE0">
        <w:rPr>
          <w:sz w:val="22"/>
          <w:szCs w:val="24"/>
        </w:rPr>
        <w:t>. (7162 Мб: 473 378 документов). – {Б.И., 199-}</w:t>
      </w:r>
    </w:p>
    <w:p w:rsidR="00D96727" w:rsidRPr="00EE3CE0" w:rsidRDefault="00D96727" w:rsidP="00D96727">
      <w:pPr>
        <w:pStyle w:val="a3"/>
        <w:tabs>
          <w:tab w:val="center" w:pos="720"/>
        </w:tabs>
        <w:spacing w:before="100" w:beforeAutospacing="1"/>
        <w:jc w:val="both"/>
        <w:rPr>
          <w:sz w:val="22"/>
          <w:szCs w:val="24"/>
        </w:rPr>
      </w:pPr>
      <w:r w:rsidRPr="00EE3CE0">
        <w:rPr>
          <w:sz w:val="22"/>
          <w:szCs w:val="24"/>
        </w:rPr>
        <w:t xml:space="preserve">3. </w:t>
      </w:r>
      <w:proofErr w:type="spellStart"/>
      <w:r w:rsidRPr="00EE3CE0">
        <w:rPr>
          <w:sz w:val="22"/>
          <w:szCs w:val="24"/>
          <w:lang w:val="en-US"/>
        </w:rPr>
        <w:t>ConsultantPlus</w:t>
      </w:r>
      <w:proofErr w:type="spellEnd"/>
      <w:r w:rsidRPr="00EE3CE0">
        <w:rPr>
          <w:sz w:val="22"/>
          <w:szCs w:val="24"/>
        </w:rPr>
        <w:t>: справочно-поисковая система {Электронный ресурс}</w:t>
      </w:r>
      <w:proofErr w:type="gramStart"/>
      <w:r w:rsidRPr="00EE3CE0">
        <w:rPr>
          <w:sz w:val="22"/>
          <w:szCs w:val="24"/>
        </w:rPr>
        <w:t>.-</w:t>
      </w:r>
      <w:proofErr w:type="gramEnd"/>
      <w:r w:rsidRPr="00EE3CE0">
        <w:rPr>
          <w:sz w:val="22"/>
          <w:szCs w:val="24"/>
        </w:rPr>
        <w:t xml:space="preserve"> </w:t>
      </w:r>
      <w:proofErr w:type="spellStart"/>
      <w:r w:rsidRPr="00EE3CE0">
        <w:rPr>
          <w:sz w:val="22"/>
          <w:szCs w:val="24"/>
        </w:rPr>
        <w:t>Электр.дан</w:t>
      </w:r>
      <w:proofErr w:type="spellEnd"/>
      <w:r w:rsidRPr="00EE3CE0">
        <w:rPr>
          <w:sz w:val="22"/>
          <w:szCs w:val="24"/>
        </w:rPr>
        <w:t>. (733 861 документов) – {Б.И.,199-</w:t>
      </w:r>
      <w:r w:rsidRPr="00697388">
        <w:rPr>
          <w:sz w:val="22"/>
          <w:szCs w:val="24"/>
        </w:rPr>
        <w:t>}</w:t>
      </w:r>
    </w:p>
    <w:p w:rsidR="00D96727" w:rsidRPr="00EE3CE0" w:rsidRDefault="00D96727" w:rsidP="00D96727">
      <w:pPr>
        <w:pStyle w:val="a3"/>
        <w:tabs>
          <w:tab w:val="center" w:pos="720"/>
        </w:tabs>
        <w:spacing w:before="100" w:beforeAutospacing="1"/>
        <w:jc w:val="both"/>
        <w:rPr>
          <w:sz w:val="22"/>
          <w:szCs w:val="24"/>
        </w:rPr>
      </w:pPr>
      <w:r w:rsidRPr="00EE3CE0">
        <w:rPr>
          <w:sz w:val="22"/>
          <w:szCs w:val="24"/>
        </w:rPr>
        <w:t>Можно указать базы данных, которые имеются на кафедре.</w:t>
      </w:r>
    </w:p>
    <w:p w:rsidR="00D96727" w:rsidRDefault="00D96727" w:rsidP="00D96727">
      <w:pPr>
        <w:jc w:val="center"/>
        <w:rPr>
          <w:b/>
          <w:sz w:val="28"/>
          <w:szCs w:val="28"/>
        </w:rPr>
      </w:pPr>
    </w:p>
    <w:p w:rsidR="00D96727" w:rsidRPr="00046EB1" w:rsidRDefault="00D96727" w:rsidP="00D967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046EB1">
        <w:rPr>
          <w:b/>
          <w:sz w:val="24"/>
          <w:szCs w:val="24"/>
        </w:rPr>
        <w:t>. Материально-техническое обеспечение практики</w:t>
      </w:r>
    </w:p>
    <w:p w:rsidR="00D96727" w:rsidRDefault="00D96727" w:rsidP="00D96727"/>
    <w:p w:rsidR="00D96727" w:rsidRPr="00637E6A" w:rsidRDefault="00D96727" w:rsidP="00D96727">
      <w:pPr>
        <w:jc w:val="both"/>
        <w:rPr>
          <w:i/>
        </w:rPr>
      </w:pPr>
      <w:r w:rsidRPr="000A371C">
        <w:rPr>
          <w:i/>
        </w:rPr>
        <w:t>Указывается, какое научно-исследовательское, производственное оборудование, измерительные и вычислительные комплексы, другое материально-техническое обеспечение необходимы для полноценного прохождения практики на к</w:t>
      </w:r>
      <w:r>
        <w:rPr>
          <w:i/>
        </w:rPr>
        <w:t>онкретном предприятии, НИИ и т.д</w:t>
      </w:r>
      <w:r w:rsidRPr="000A371C">
        <w:rPr>
          <w:i/>
        </w:rPr>
        <w:t>.</w:t>
      </w:r>
    </w:p>
    <w:p w:rsidR="00D96727" w:rsidRDefault="00D96727" w:rsidP="00D96727"/>
    <w:p w:rsidR="00D96727" w:rsidRDefault="00D96727" w:rsidP="00D96727"/>
    <w:p w:rsidR="00D96727" w:rsidRPr="00E21952" w:rsidRDefault="00D96727" w:rsidP="00D96727">
      <w:pPr>
        <w:rPr>
          <w:sz w:val="24"/>
          <w:szCs w:val="24"/>
        </w:rPr>
      </w:pPr>
      <w:r>
        <w:rPr>
          <w:sz w:val="24"/>
          <w:szCs w:val="24"/>
        </w:rPr>
        <w:t xml:space="preserve">Подпись разработчика   </w:t>
      </w:r>
      <w:r>
        <w:rPr>
          <w:sz w:val="24"/>
          <w:szCs w:val="24"/>
        </w:rPr>
        <w:tab/>
        <w:t>__________________________                               (ФИО)</w:t>
      </w:r>
    </w:p>
    <w:p w:rsidR="00D96727" w:rsidRPr="00A14EDF" w:rsidRDefault="00D96727" w:rsidP="00D96727"/>
    <w:p w:rsidR="002070CB" w:rsidRDefault="002070CB"/>
    <w:sectPr w:rsidR="002070CB" w:rsidSect="00A63518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40B" w:rsidRDefault="00C7240B" w:rsidP="00A63518">
      <w:r>
        <w:separator/>
      </w:r>
    </w:p>
  </w:endnote>
  <w:endnote w:type="continuationSeparator" w:id="0">
    <w:p w:rsidR="00C7240B" w:rsidRDefault="00C7240B" w:rsidP="00A6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8224"/>
      <w:docPartObj>
        <w:docPartGallery w:val="Общ"/>
        <w:docPartUnique/>
      </w:docPartObj>
    </w:sdtPr>
    <w:sdtContent>
      <w:p w:rsidR="00AC6051" w:rsidRDefault="00AC6051">
        <w:pPr>
          <w:pStyle w:val="a3"/>
          <w:jc w:val="right"/>
        </w:pPr>
        <w:r>
          <w:t xml:space="preserve">Страница </w:t>
        </w:r>
        <w:fldSimple w:instr=" PAGE   \* MERGEFORMAT ">
          <w:r>
            <w:rPr>
              <w:noProof/>
            </w:rPr>
            <w:t>1</w:t>
          </w:r>
        </w:fldSimple>
        <w:r>
          <w:t xml:space="preserve"> </w:t>
        </w:r>
        <w:proofErr w:type="gramStart"/>
        <w:r>
          <w:t>из</w:t>
        </w:r>
        <w:proofErr w:type="gramEnd"/>
        <w:r>
          <w:t xml:space="preserve"> </w:t>
        </w:r>
      </w:p>
    </w:sdtContent>
  </w:sdt>
  <w:p w:rsidR="00A63518" w:rsidRDefault="00A635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40B" w:rsidRDefault="00C7240B" w:rsidP="00A63518">
      <w:r>
        <w:separator/>
      </w:r>
    </w:p>
  </w:footnote>
  <w:footnote w:type="continuationSeparator" w:id="0">
    <w:p w:rsidR="00C7240B" w:rsidRDefault="00C7240B" w:rsidP="00A63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18" w:rsidRDefault="00A63518">
    <w:pPr>
      <w:pStyle w:val="a7"/>
    </w:pPr>
  </w:p>
  <w:tbl>
    <w:tblPr>
      <w:tblW w:w="9356" w:type="dxa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529"/>
      <w:gridCol w:w="3118"/>
      <w:gridCol w:w="709"/>
    </w:tblGrid>
    <w:tr w:rsidR="00A63518" w:rsidRPr="00E27153" w:rsidTr="00F20C10">
      <w:trPr>
        <w:trHeight w:val="300"/>
      </w:trPr>
      <w:tc>
        <w:tcPr>
          <w:tcW w:w="55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63518" w:rsidRPr="00C101B2" w:rsidRDefault="00A63518" w:rsidP="00F20C1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образования и науки РФ</w:t>
          </w:r>
        </w:p>
        <w:p w:rsidR="00A63518" w:rsidRPr="00E27153" w:rsidRDefault="00A63518" w:rsidP="00F20C1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3118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FFFFFF"/>
          <w:vAlign w:val="center"/>
        </w:tcPr>
        <w:p w:rsidR="00A63518" w:rsidRPr="00E27153" w:rsidRDefault="00A63518" w:rsidP="00F20C1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63518" w:rsidRPr="00E27153" w:rsidRDefault="00A63518" w:rsidP="00F20C10">
          <w:pPr>
            <w:shd w:val="clear" w:color="auto" w:fill="FFFFFF"/>
            <w:ind w:left="5"/>
            <w:jc w:val="center"/>
          </w:pPr>
          <w:r>
            <w:rPr>
              <w:noProof/>
            </w:rPr>
            <w:drawing>
              <wp:inline distT="0" distB="0" distL="0" distR="0">
                <wp:extent cx="361950" cy="361950"/>
                <wp:effectExtent l="1905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3518" w:rsidRPr="00E27153" w:rsidTr="00F20C10">
      <w:trPr>
        <w:trHeight w:val="300"/>
      </w:trPr>
      <w:tc>
        <w:tcPr>
          <w:tcW w:w="55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63518" w:rsidRPr="00E27153" w:rsidRDefault="00A63518" w:rsidP="00F20C1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color w:val="000000"/>
              <w:sz w:val="16"/>
              <w:szCs w:val="16"/>
            </w:rPr>
            <w:t>Ф</w:t>
          </w:r>
          <w:r>
            <w:rPr>
              <w:color w:val="000000"/>
              <w:sz w:val="16"/>
              <w:szCs w:val="16"/>
            </w:rPr>
            <w:t xml:space="preserve"> </w:t>
          </w:r>
          <w:r w:rsidRPr="00E27153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 xml:space="preserve"> Рабочая программа практики</w:t>
          </w:r>
        </w:p>
      </w:tc>
      <w:tc>
        <w:tcPr>
          <w:tcW w:w="3118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63518" w:rsidRPr="00E27153" w:rsidRDefault="00A63518" w:rsidP="00F20C1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</w:p>
      </w:tc>
      <w:tc>
        <w:tcPr>
          <w:tcW w:w="7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A63518" w:rsidRPr="00E27153" w:rsidRDefault="00A63518" w:rsidP="00F20C10">
          <w:pPr>
            <w:shd w:val="clear" w:color="auto" w:fill="FFFFFF"/>
            <w:ind w:left="5"/>
          </w:pPr>
        </w:p>
      </w:tc>
    </w:tr>
  </w:tbl>
  <w:p w:rsidR="00A63518" w:rsidRDefault="00A63518">
    <w:pPr>
      <w:pStyle w:val="a7"/>
    </w:pPr>
  </w:p>
  <w:p w:rsidR="00A63518" w:rsidRDefault="00A635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471"/>
    <w:multiLevelType w:val="multilevel"/>
    <w:tmpl w:val="C3A07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D68015B"/>
    <w:multiLevelType w:val="hybridMultilevel"/>
    <w:tmpl w:val="561AACB2"/>
    <w:lvl w:ilvl="0" w:tplc="862013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24F3B"/>
    <w:multiLevelType w:val="multilevel"/>
    <w:tmpl w:val="C9D6D18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1"/>
      <w:numFmt w:val="decimal"/>
      <w:lvlText w:val="5.6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727"/>
    <w:rsid w:val="002070CB"/>
    <w:rsid w:val="005B14DF"/>
    <w:rsid w:val="00996A2C"/>
    <w:rsid w:val="00A63518"/>
    <w:rsid w:val="00AC6051"/>
    <w:rsid w:val="00AD4C32"/>
    <w:rsid w:val="00AE5483"/>
    <w:rsid w:val="00C7240B"/>
    <w:rsid w:val="00D96727"/>
    <w:rsid w:val="00FB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27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6727"/>
    <w:rPr>
      <w:rFonts w:eastAsia="Times New Roman"/>
      <w:sz w:val="20"/>
      <w:szCs w:val="20"/>
      <w:lang w:eastAsia="ru-RU"/>
    </w:rPr>
  </w:style>
  <w:style w:type="character" w:customStyle="1" w:styleId="FontStyle26">
    <w:name w:val="Font Style26"/>
    <w:basedOn w:val="a0"/>
    <w:rsid w:val="00D96727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96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7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635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351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1019</Words>
  <Characters>5811</Characters>
  <Application>Microsoft Office Word</Application>
  <DocSecurity>0</DocSecurity>
  <Lines>48</Lines>
  <Paragraphs>13</Paragraphs>
  <ScaleCrop>false</ScaleCrop>
  <Company>ulsu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2015-11-25T05:12:00Z</dcterms:created>
  <dcterms:modified xsi:type="dcterms:W3CDTF">2015-11-25T05:35:00Z</dcterms:modified>
</cp:coreProperties>
</file>