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9" w:rsidRDefault="00E7223C" w:rsidP="00E72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23C">
        <w:rPr>
          <w:rFonts w:ascii="Times New Roman" w:hAnsi="Times New Roman" w:cs="Times New Roman"/>
          <w:b/>
          <w:sz w:val="32"/>
          <w:szCs w:val="32"/>
        </w:rPr>
        <w:t>Информация об особенностях проведения вступительных испытаний для поступающих и</w:t>
      </w:r>
      <w:r w:rsidRPr="00E7223C">
        <w:rPr>
          <w:rFonts w:ascii="Times New Roman" w:hAnsi="Times New Roman" w:cs="Times New Roman"/>
          <w:b/>
          <w:sz w:val="32"/>
          <w:szCs w:val="32"/>
        </w:rPr>
        <w:t>н</w:t>
      </w:r>
      <w:r w:rsidRPr="00E7223C">
        <w:rPr>
          <w:rFonts w:ascii="Times New Roman" w:hAnsi="Times New Roman" w:cs="Times New Roman"/>
          <w:b/>
          <w:sz w:val="32"/>
          <w:szCs w:val="32"/>
        </w:rPr>
        <w:t>валидов</w:t>
      </w:r>
    </w:p>
    <w:p w:rsidR="00E7223C" w:rsidRPr="00E75E25" w:rsidRDefault="00E7223C" w:rsidP="00E7223C">
      <w:pPr>
        <w:pStyle w:val="ConsTitle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Особенности проведения вступительных испытаний для поступающих инвал</w:t>
      </w: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и</w:t>
      </w:r>
      <w:r w:rsidRPr="00E75E25">
        <w:rPr>
          <w:rFonts w:ascii="Times New Roman" w:hAnsi="Times New Roman" w:cs="Times New Roman"/>
          <w:bCs w:val="0"/>
          <w:color w:val="000000"/>
          <w:sz w:val="24"/>
          <w:szCs w:val="24"/>
        </w:rPr>
        <w:t>дов</w:t>
      </w:r>
    </w:p>
    <w:p w:rsidR="00E7223C" w:rsidRPr="00E75E25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E75E25">
        <w:rPr>
          <w:rFonts w:ascii="Times New Roman" w:hAnsi="Times New Roman" w:cs="Times New Roman"/>
          <w:color w:val="000000"/>
        </w:rPr>
        <w:t xml:space="preserve"> обеспечивает проведение вступительных испытаний для пост</w:t>
      </w:r>
      <w:r w:rsidRPr="00E75E25">
        <w:rPr>
          <w:rFonts w:ascii="Times New Roman" w:hAnsi="Times New Roman" w:cs="Times New Roman"/>
          <w:color w:val="000000"/>
        </w:rPr>
        <w:t>у</w:t>
      </w:r>
      <w:r w:rsidRPr="00E75E25">
        <w:rPr>
          <w:rFonts w:ascii="Times New Roman" w:hAnsi="Times New Roman" w:cs="Times New Roman"/>
          <w:color w:val="000000"/>
        </w:rPr>
        <w:t>пающих инвалидов с учетом особенностей их психофизического развития, их индивидуальных возможностей и состояния здоровья (д</w:t>
      </w:r>
      <w:r w:rsidRPr="00E75E25">
        <w:rPr>
          <w:rFonts w:ascii="Times New Roman" w:hAnsi="Times New Roman" w:cs="Times New Roman"/>
          <w:color w:val="000000"/>
        </w:rPr>
        <w:t>а</w:t>
      </w:r>
      <w:r w:rsidRPr="00E75E25">
        <w:rPr>
          <w:rFonts w:ascii="Times New Roman" w:hAnsi="Times New Roman" w:cs="Times New Roman"/>
          <w:color w:val="000000"/>
        </w:rPr>
        <w:t>лее - индивидуальные особенности).</w:t>
      </w:r>
    </w:p>
    <w:p w:rsidR="00E7223C" w:rsidRPr="00E75E25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университете</w:t>
      </w:r>
      <w:r w:rsidRPr="00E75E25">
        <w:rPr>
          <w:rFonts w:ascii="Times New Roman" w:hAnsi="Times New Roman" w:cs="Times New Roman"/>
          <w:color w:val="000000"/>
        </w:rPr>
        <w:t xml:space="preserve"> должны быть созданы материально-технические условия, обе</w:t>
      </w:r>
      <w:r w:rsidRPr="00E75E25">
        <w:rPr>
          <w:rFonts w:ascii="Times New Roman" w:hAnsi="Times New Roman" w:cs="Times New Roman"/>
          <w:color w:val="000000"/>
        </w:rPr>
        <w:t>с</w:t>
      </w:r>
      <w:r w:rsidRPr="00E75E25">
        <w:rPr>
          <w:rFonts w:ascii="Times New Roman" w:hAnsi="Times New Roman" w:cs="Times New Roman"/>
          <w:color w:val="000000"/>
        </w:rPr>
        <w:t>печивающие возможность беспрепятственного доступа поступающих инвалидов в аудитории, туале</w:t>
      </w:r>
      <w:r w:rsidRPr="00E75E25">
        <w:rPr>
          <w:rFonts w:ascii="Times New Roman" w:hAnsi="Times New Roman" w:cs="Times New Roman"/>
          <w:color w:val="000000"/>
        </w:rPr>
        <w:t>т</w:t>
      </w:r>
      <w:r w:rsidRPr="00E75E25">
        <w:rPr>
          <w:rFonts w:ascii="Times New Roman" w:hAnsi="Times New Roman" w:cs="Times New Roman"/>
          <w:color w:val="000000"/>
        </w:rPr>
        <w:t>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</w:t>
      </w:r>
      <w:r w:rsidRPr="00E75E25">
        <w:rPr>
          <w:rFonts w:ascii="Times New Roman" w:hAnsi="Times New Roman" w:cs="Times New Roman"/>
          <w:color w:val="000000"/>
        </w:rPr>
        <w:t>ф</w:t>
      </w:r>
      <w:r w:rsidRPr="00E75E25">
        <w:rPr>
          <w:rFonts w:ascii="Times New Roman" w:hAnsi="Times New Roman" w:cs="Times New Roman"/>
          <w:color w:val="000000"/>
        </w:rPr>
        <w:t>тов аудитория должна располагаться на первом этаже здания).</w:t>
      </w:r>
    </w:p>
    <w:p w:rsidR="00E7223C" w:rsidRPr="00E75E25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Вступительные испытания для поступающих инвалидов проводятся в отдельной аудитории.</w:t>
      </w:r>
    </w:p>
    <w:p w:rsidR="00E7223C" w:rsidRPr="00D31D7B" w:rsidRDefault="00E7223C" w:rsidP="00E7223C">
      <w:pPr>
        <w:pStyle w:val="ConsNormal"/>
        <w:widowControl/>
        <w:spacing w:line="360" w:lineRule="exact"/>
        <w:ind w:left="143" w:right="0" w:firstLine="397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Число поступающих инвалидов в одно</w:t>
      </w:r>
      <w:r>
        <w:rPr>
          <w:rFonts w:ascii="Times New Roman" w:hAnsi="Times New Roman" w:cs="Times New Roman"/>
          <w:color w:val="000000"/>
        </w:rPr>
        <w:t xml:space="preserve">й аудитории не должно превышать </w:t>
      </w:r>
      <w:r w:rsidRPr="00D31D7B">
        <w:rPr>
          <w:rFonts w:ascii="Times New Roman" w:hAnsi="Times New Roman" w:cs="Times New Roman"/>
          <w:color w:val="000000"/>
        </w:rPr>
        <w:t>при сдаче вступительного испытания в устной форме - 6 человек.</w:t>
      </w:r>
    </w:p>
    <w:p w:rsidR="00E7223C" w:rsidRPr="00E75E25" w:rsidRDefault="00E7223C" w:rsidP="00E7223C">
      <w:pPr>
        <w:pStyle w:val="ConsNormal"/>
        <w:widowControl/>
        <w:spacing w:line="360" w:lineRule="exact"/>
        <w:ind w:left="143" w:right="0" w:firstLine="397"/>
        <w:jc w:val="both"/>
        <w:rPr>
          <w:rFonts w:ascii="Times New Roman" w:hAnsi="Times New Roman" w:cs="Times New Roman"/>
          <w:color w:val="000000"/>
        </w:rPr>
      </w:pPr>
      <w:proofErr w:type="gramStart"/>
      <w:r w:rsidRPr="00E75E25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бол</w:t>
      </w:r>
      <w:r w:rsidRPr="00E75E25">
        <w:rPr>
          <w:rFonts w:ascii="Times New Roman" w:hAnsi="Times New Roman" w:cs="Times New Roman"/>
          <w:color w:val="000000"/>
        </w:rPr>
        <w:t>ь</w:t>
      </w:r>
      <w:r w:rsidRPr="00E75E25">
        <w:rPr>
          <w:rFonts w:ascii="Times New Roman" w:hAnsi="Times New Roman" w:cs="Times New Roman"/>
          <w:color w:val="000000"/>
        </w:rPr>
        <w:t>шего числа поступающих инвалидов, а также проведение вступительных испытаний для п</w:t>
      </w:r>
      <w:r w:rsidRPr="00E75E25">
        <w:rPr>
          <w:rFonts w:ascii="Times New Roman" w:hAnsi="Times New Roman" w:cs="Times New Roman"/>
          <w:color w:val="000000"/>
        </w:rPr>
        <w:t>о</w:t>
      </w:r>
      <w:r w:rsidRPr="00E75E25">
        <w:rPr>
          <w:rFonts w:ascii="Times New Roman" w:hAnsi="Times New Roman" w:cs="Times New Roman"/>
          <w:color w:val="000000"/>
        </w:rPr>
        <w:t>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7223C" w:rsidRPr="00E75E25" w:rsidRDefault="00E7223C" w:rsidP="00E7223C">
      <w:pPr>
        <w:pStyle w:val="ConsNormal"/>
        <w:widowControl/>
        <w:spacing w:line="360" w:lineRule="exact"/>
        <w:ind w:left="143" w:right="0" w:firstLine="397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асс</w:t>
      </w:r>
      <w:r w:rsidRPr="00E75E25">
        <w:rPr>
          <w:rFonts w:ascii="Times New Roman" w:hAnsi="Times New Roman" w:cs="Times New Roman"/>
          <w:color w:val="000000"/>
        </w:rPr>
        <w:t>и</w:t>
      </w:r>
      <w:r w:rsidRPr="00E75E25">
        <w:rPr>
          <w:rFonts w:ascii="Times New Roman" w:hAnsi="Times New Roman" w:cs="Times New Roman"/>
          <w:color w:val="000000"/>
        </w:rPr>
        <w:t xml:space="preserve">стента из числа работников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 xml:space="preserve"> или привлеченных лиц, оказывающего поступа</w:t>
      </w:r>
      <w:r w:rsidRPr="00E75E25">
        <w:rPr>
          <w:rFonts w:ascii="Times New Roman" w:hAnsi="Times New Roman" w:cs="Times New Roman"/>
          <w:color w:val="000000"/>
        </w:rPr>
        <w:t>ю</w:t>
      </w:r>
      <w:r w:rsidRPr="00E75E25">
        <w:rPr>
          <w:rFonts w:ascii="Times New Roman" w:hAnsi="Times New Roman" w:cs="Times New Roman"/>
          <w:color w:val="000000"/>
        </w:rPr>
        <w:t>щим инвалидам необходимую техническую помощь с учетом их индивидуальных особенн</w:t>
      </w:r>
      <w:r w:rsidRPr="00E75E25">
        <w:rPr>
          <w:rFonts w:ascii="Times New Roman" w:hAnsi="Times New Roman" w:cs="Times New Roman"/>
          <w:color w:val="000000"/>
        </w:rPr>
        <w:t>о</w:t>
      </w:r>
      <w:r w:rsidRPr="00E75E25">
        <w:rPr>
          <w:rFonts w:ascii="Times New Roman" w:hAnsi="Times New Roman" w:cs="Times New Roman"/>
          <w:color w:val="000000"/>
        </w:rPr>
        <w:t>стей (занять рабочее место, передвигаться, прочитать и оформить задание, общаться с р</w:t>
      </w:r>
      <w:r w:rsidRPr="00E75E25">
        <w:rPr>
          <w:rFonts w:ascii="Times New Roman" w:hAnsi="Times New Roman" w:cs="Times New Roman"/>
          <w:color w:val="000000"/>
        </w:rPr>
        <w:t>а</w:t>
      </w:r>
      <w:r w:rsidRPr="00E75E25">
        <w:rPr>
          <w:rFonts w:ascii="Times New Roman" w:hAnsi="Times New Roman" w:cs="Times New Roman"/>
          <w:color w:val="000000"/>
        </w:rPr>
        <w:t xml:space="preserve">ботниками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>, проводящими вступительное испытание).</w:t>
      </w:r>
    </w:p>
    <w:p w:rsidR="00E7223C" w:rsidRPr="00E75E25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E75E25">
        <w:rPr>
          <w:rFonts w:ascii="Times New Roman" w:hAnsi="Times New Roman" w:cs="Times New Roman"/>
          <w:color w:val="000000"/>
        </w:rPr>
        <w:t>Продолжительность вступительного испытания для поступающих инвалидов увеличивается по р</w:t>
      </w:r>
      <w:r w:rsidRPr="00E75E25">
        <w:rPr>
          <w:rFonts w:ascii="Times New Roman" w:hAnsi="Times New Roman" w:cs="Times New Roman"/>
          <w:color w:val="000000"/>
        </w:rPr>
        <w:t>е</w:t>
      </w:r>
      <w:r w:rsidRPr="00E75E25">
        <w:rPr>
          <w:rFonts w:ascii="Times New Roman" w:hAnsi="Times New Roman" w:cs="Times New Roman"/>
          <w:color w:val="000000"/>
        </w:rPr>
        <w:t xml:space="preserve">шению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E75E25">
        <w:rPr>
          <w:rFonts w:ascii="Times New Roman" w:hAnsi="Times New Roman" w:cs="Times New Roman"/>
          <w:color w:val="000000"/>
        </w:rPr>
        <w:t>, но не более чем на 1,5 часа.</w:t>
      </w:r>
    </w:p>
    <w:p w:rsidR="00E7223C" w:rsidRPr="002C155B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Поступающим инвалидам предоставляется в доступной для них форме информация о порядке пр</w:t>
      </w:r>
      <w:r w:rsidRPr="002C155B">
        <w:rPr>
          <w:rFonts w:ascii="Times New Roman" w:hAnsi="Times New Roman" w:cs="Times New Roman"/>
          <w:color w:val="000000"/>
        </w:rPr>
        <w:t>о</w:t>
      </w:r>
      <w:r w:rsidRPr="002C155B">
        <w:rPr>
          <w:rFonts w:ascii="Times New Roman" w:hAnsi="Times New Roman" w:cs="Times New Roman"/>
          <w:color w:val="000000"/>
        </w:rPr>
        <w:t>ведения вступительных испытаний.</w:t>
      </w:r>
    </w:p>
    <w:p w:rsidR="00E7223C" w:rsidRPr="002C155B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</w:t>
      </w:r>
      <w:r w:rsidRPr="002C155B">
        <w:rPr>
          <w:rFonts w:ascii="Times New Roman" w:hAnsi="Times New Roman" w:cs="Times New Roman"/>
          <w:color w:val="000000"/>
        </w:rPr>
        <w:t>я</w:t>
      </w:r>
      <w:r w:rsidRPr="002C155B">
        <w:rPr>
          <w:rFonts w:ascii="Times New Roman" w:hAnsi="Times New Roman" w:cs="Times New Roman"/>
          <w:color w:val="000000"/>
        </w:rPr>
        <w:t>ми.</w:t>
      </w:r>
    </w:p>
    <w:p w:rsidR="00E7223C" w:rsidRPr="002C155B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При проведении вступительных испытаний обеспечивается выполнение сл</w:t>
      </w:r>
      <w:r w:rsidRPr="002C155B">
        <w:rPr>
          <w:rFonts w:ascii="Times New Roman" w:hAnsi="Times New Roman" w:cs="Times New Roman"/>
          <w:color w:val="000000"/>
        </w:rPr>
        <w:t>е</w:t>
      </w:r>
      <w:r w:rsidRPr="002C155B">
        <w:rPr>
          <w:rFonts w:ascii="Times New Roman" w:hAnsi="Times New Roman" w:cs="Times New Roman"/>
          <w:color w:val="000000"/>
        </w:rPr>
        <w:t>дующих дополнительных требований в зависимости от индивидуальных особенностей поступающих инв</w:t>
      </w:r>
      <w:r w:rsidRPr="002C155B">
        <w:rPr>
          <w:rFonts w:ascii="Times New Roman" w:hAnsi="Times New Roman" w:cs="Times New Roman"/>
          <w:color w:val="000000"/>
        </w:rPr>
        <w:t>а</w:t>
      </w:r>
      <w:r w:rsidRPr="002C155B">
        <w:rPr>
          <w:rFonts w:ascii="Times New Roman" w:hAnsi="Times New Roman" w:cs="Times New Roman"/>
          <w:color w:val="000000"/>
        </w:rPr>
        <w:t>лидов: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34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слепых: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lastRenderedPageBreak/>
        <w:t>задания для выполнения на вступительном испытании оформляются рельефн</w:t>
      </w:r>
      <w:proofErr w:type="gramStart"/>
      <w:r w:rsidRPr="002C155B">
        <w:rPr>
          <w:rFonts w:ascii="Times New Roman" w:hAnsi="Times New Roman" w:cs="Times New Roman"/>
          <w:color w:val="000000"/>
        </w:rPr>
        <w:t>о-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точе</w:t>
      </w:r>
      <w:r w:rsidRPr="002C155B">
        <w:rPr>
          <w:rFonts w:ascii="Times New Roman" w:hAnsi="Times New Roman" w:cs="Times New Roman"/>
          <w:color w:val="000000"/>
        </w:rPr>
        <w:t>ч</w:t>
      </w:r>
      <w:r w:rsidRPr="002C155B">
        <w:rPr>
          <w:rFonts w:ascii="Times New Roman" w:hAnsi="Times New Roman" w:cs="Times New Roman"/>
          <w:color w:val="000000"/>
        </w:rPr>
        <w:t>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</w:t>
      </w:r>
      <w:r w:rsidRPr="002C155B">
        <w:rPr>
          <w:rFonts w:ascii="Times New Roman" w:hAnsi="Times New Roman" w:cs="Times New Roman"/>
          <w:color w:val="000000"/>
        </w:rPr>
        <w:t>ы</w:t>
      </w:r>
      <w:r w:rsidRPr="002C155B">
        <w:rPr>
          <w:rFonts w:ascii="Times New Roman" w:hAnsi="Times New Roman" w:cs="Times New Roman"/>
          <w:color w:val="000000"/>
        </w:rPr>
        <w:t>ваются ассистентом;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C155B">
        <w:rPr>
          <w:rFonts w:ascii="Times New Roman" w:hAnsi="Times New Roman" w:cs="Times New Roman"/>
          <w:color w:val="000000"/>
        </w:rPr>
        <w:t>надиктов</w:t>
      </w:r>
      <w:r w:rsidRPr="002C155B">
        <w:rPr>
          <w:rFonts w:ascii="Times New Roman" w:hAnsi="Times New Roman" w:cs="Times New Roman"/>
          <w:color w:val="000000"/>
        </w:rPr>
        <w:t>ы</w:t>
      </w:r>
      <w:r w:rsidRPr="002C155B">
        <w:rPr>
          <w:rFonts w:ascii="Times New Roman" w:hAnsi="Times New Roman" w:cs="Times New Roman"/>
          <w:color w:val="000000"/>
        </w:rPr>
        <w:t>ваются</w:t>
      </w:r>
      <w:proofErr w:type="spellEnd"/>
      <w:r w:rsidRPr="002C155B">
        <w:rPr>
          <w:rFonts w:ascii="Times New Roman" w:hAnsi="Times New Roman" w:cs="Times New Roman"/>
          <w:color w:val="000000"/>
        </w:rPr>
        <w:t xml:space="preserve"> ассистенту;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поступающим для выполнения задания при необходимости предоставляется ко</w:t>
      </w:r>
      <w:r w:rsidRPr="002C155B">
        <w:rPr>
          <w:rFonts w:ascii="Times New Roman" w:hAnsi="Times New Roman" w:cs="Times New Roman"/>
          <w:color w:val="000000"/>
        </w:rPr>
        <w:t>м</w:t>
      </w:r>
      <w:r w:rsidRPr="002C155B">
        <w:rPr>
          <w:rFonts w:ascii="Times New Roman" w:hAnsi="Times New Roman" w:cs="Times New Roman"/>
          <w:color w:val="000000"/>
        </w:rPr>
        <w:t>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слабовидящих: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обеспечивается индивидуальное равномерное освещение не менее 300 люкс;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C155B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для выполнения задания при необходимости предоставляется увелич</w:t>
      </w:r>
      <w:r w:rsidRPr="002C155B">
        <w:rPr>
          <w:rFonts w:ascii="Times New Roman" w:hAnsi="Times New Roman" w:cs="Times New Roman"/>
          <w:color w:val="000000"/>
        </w:rPr>
        <w:t>и</w:t>
      </w:r>
      <w:r w:rsidRPr="002C155B">
        <w:rPr>
          <w:rFonts w:ascii="Times New Roman" w:hAnsi="Times New Roman" w:cs="Times New Roman"/>
          <w:color w:val="000000"/>
        </w:rPr>
        <w:t>вающее устройство; возможно также использование собственных увеличивающих ус</w:t>
      </w:r>
      <w:r w:rsidRPr="002C155B">
        <w:rPr>
          <w:rFonts w:ascii="Times New Roman" w:hAnsi="Times New Roman" w:cs="Times New Roman"/>
          <w:color w:val="000000"/>
        </w:rPr>
        <w:t>т</w:t>
      </w:r>
      <w:r w:rsidRPr="002C155B">
        <w:rPr>
          <w:rFonts w:ascii="Times New Roman" w:hAnsi="Times New Roman" w:cs="Times New Roman"/>
          <w:color w:val="000000"/>
        </w:rPr>
        <w:t>ройств;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задания для выполнения, а также инструкция по порядку проведения вступительных испытаний оформл</w:t>
      </w:r>
      <w:r w:rsidRPr="002C155B">
        <w:rPr>
          <w:rFonts w:ascii="Times New Roman" w:hAnsi="Times New Roman" w:cs="Times New Roman"/>
          <w:color w:val="000000"/>
        </w:rPr>
        <w:t>я</w:t>
      </w:r>
      <w:r w:rsidRPr="002C155B">
        <w:rPr>
          <w:rFonts w:ascii="Times New Roman" w:hAnsi="Times New Roman" w:cs="Times New Roman"/>
          <w:color w:val="000000"/>
        </w:rPr>
        <w:t>ются увеличенным шрифтом;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глухих и слабослышащих: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C155B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2C155B">
        <w:rPr>
          <w:rFonts w:ascii="Times New Roman" w:hAnsi="Times New Roman" w:cs="Times New Roman"/>
          <w:color w:val="000000"/>
        </w:rPr>
        <w:t xml:space="preserve"> предоставляется звукоусиливающая аппаратура и</w:t>
      </w:r>
      <w:r w:rsidRPr="002C155B">
        <w:rPr>
          <w:rFonts w:ascii="Times New Roman" w:hAnsi="Times New Roman" w:cs="Times New Roman"/>
          <w:color w:val="000000"/>
        </w:rPr>
        <w:t>н</w:t>
      </w:r>
      <w:r w:rsidRPr="002C155B">
        <w:rPr>
          <w:rFonts w:ascii="Times New Roman" w:hAnsi="Times New Roman" w:cs="Times New Roman"/>
          <w:color w:val="000000"/>
        </w:rPr>
        <w:t>дивидуального пользования;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предоставляются услуги </w:t>
      </w:r>
      <w:proofErr w:type="spellStart"/>
      <w:r w:rsidRPr="002C155B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2C155B">
        <w:rPr>
          <w:rFonts w:ascii="Times New Roman" w:hAnsi="Times New Roman" w:cs="Times New Roman"/>
          <w:color w:val="000000"/>
        </w:rPr>
        <w:t>;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 xml:space="preserve">для слепоглухих предоставляются услуги </w:t>
      </w:r>
      <w:proofErr w:type="spellStart"/>
      <w:r w:rsidRPr="002C155B">
        <w:rPr>
          <w:sz w:val="24"/>
          <w:szCs w:val="24"/>
        </w:rPr>
        <w:t>тифлосурдопереводчика</w:t>
      </w:r>
      <w:proofErr w:type="spellEnd"/>
      <w:r w:rsidRPr="002C155B">
        <w:rPr>
          <w:sz w:val="24"/>
          <w:szCs w:val="24"/>
        </w:rPr>
        <w:t xml:space="preserve"> (помимо требов</w:t>
      </w:r>
      <w:r w:rsidRPr="002C155B">
        <w:rPr>
          <w:sz w:val="24"/>
          <w:szCs w:val="24"/>
        </w:rPr>
        <w:t>а</w:t>
      </w:r>
      <w:r w:rsidRPr="002C155B">
        <w:rPr>
          <w:sz w:val="24"/>
          <w:szCs w:val="24"/>
        </w:rPr>
        <w:t>ний, выполняемых соответственно для слепых и глухих);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лиц с тяжелыми нарушениями речи, глухих, слабослышащих вступительные испытания, провод</w:t>
      </w:r>
      <w:r w:rsidRPr="002C155B">
        <w:rPr>
          <w:sz w:val="24"/>
          <w:szCs w:val="24"/>
        </w:rPr>
        <w:t>и</w:t>
      </w:r>
      <w:r w:rsidRPr="002C155B">
        <w:rPr>
          <w:sz w:val="24"/>
          <w:szCs w:val="24"/>
        </w:rPr>
        <w:t xml:space="preserve">мые в устной форме, по решению </w:t>
      </w:r>
      <w:r>
        <w:rPr>
          <w:sz w:val="24"/>
          <w:szCs w:val="24"/>
        </w:rPr>
        <w:t>университета</w:t>
      </w:r>
      <w:r w:rsidRPr="002C155B">
        <w:rPr>
          <w:sz w:val="24"/>
          <w:szCs w:val="24"/>
        </w:rPr>
        <w:t xml:space="preserve"> проводятся в письменной форме;</w:t>
      </w:r>
    </w:p>
    <w:p w:rsidR="00E7223C" w:rsidRPr="002C155B" w:rsidRDefault="00E7223C" w:rsidP="00E7223C">
      <w:pPr>
        <w:pStyle w:val="a3"/>
        <w:widowControl/>
        <w:numPr>
          <w:ilvl w:val="4"/>
          <w:numId w:val="3"/>
        </w:numPr>
        <w:tabs>
          <w:tab w:val="left" w:pos="862"/>
        </w:tabs>
        <w:autoSpaceDE/>
        <w:autoSpaceDN/>
        <w:adjustRightInd/>
        <w:spacing w:after="0" w:line="360" w:lineRule="exact"/>
        <w:ind w:firstLine="539"/>
        <w:jc w:val="both"/>
        <w:rPr>
          <w:sz w:val="24"/>
          <w:szCs w:val="24"/>
        </w:rPr>
      </w:pPr>
      <w:r w:rsidRPr="002C155B">
        <w:rPr>
          <w:sz w:val="24"/>
          <w:szCs w:val="24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>письменные задания выполняются на компьютере со специализированным програм</w:t>
      </w:r>
      <w:r w:rsidRPr="002C155B">
        <w:rPr>
          <w:rFonts w:ascii="Times New Roman" w:hAnsi="Times New Roman" w:cs="Times New Roman"/>
          <w:color w:val="000000"/>
        </w:rPr>
        <w:t>м</w:t>
      </w:r>
      <w:r w:rsidRPr="002C155B">
        <w:rPr>
          <w:rFonts w:ascii="Times New Roman" w:hAnsi="Times New Roman" w:cs="Times New Roman"/>
          <w:color w:val="000000"/>
        </w:rPr>
        <w:t xml:space="preserve">ным обеспечением или </w:t>
      </w:r>
      <w:proofErr w:type="spellStart"/>
      <w:r w:rsidRPr="002C155B">
        <w:rPr>
          <w:rFonts w:ascii="Times New Roman" w:hAnsi="Times New Roman" w:cs="Times New Roman"/>
          <w:color w:val="000000"/>
        </w:rPr>
        <w:t>надиктовываются</w:t>
      </w:r>
      <w:proofErr w:type="spellEnd"/>
      <w:r w:rsidRPr="002C155B">
        <w:rPr>
          <w:rFonts w:ascii="Times New Roman" w:hAnsi="Times New Roman" w:cs="Times New Roman"/>
          <w:color w:val="000000"/>
        </w:rPr>
        <w:t xml:space="preserve"> ассистенту;</w:t>
      </w:r>
    </w:p>
    <w:p w:rsidR="00E7223C" w:rsidRPr="002C155B" w:rsidRDefault="00E7223C" w:rsidP="00E7223C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2C155B">
        <w:rPr>
          <w:rFonts w:ascii="Times New Roman" w:hAnsi="Times New Roman" w:cs="Times New Roman"/>
          <w:color w:val="000000"/>
        </w:rPr>
        <w:t xml:space="preserve">вступительные испытания, проводимые в письменной форме, по решению </w:t>
      </w:r>
      <w:r>
        <w:rPr>
          <w:rFonts w:ascii="Times New Roman" w:hAnsi="Times New Roman" w:cs="Times New Roman"/>
          <w:color w:val="000000"/>
        </w:rPr>
        <w:t>университ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та</w:t>
      </w:r>
      <w:r w:rsidRPr="002C155B">
        <w:rPr>
          <w:rFonts w:ascii="Times New Roman" w:hAnsi="Times New Roman" w:cs="Times New Roman"/>
          <w:color w:val="000000"/>
        </w:rPr>
        <w:t xml:space="preserve"> проводятся в устной форме.</w:t>
      </w:r>
    </w:p>
    <w:p w:rsidR="00E7223C" w:rsidRPr="005254A9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 w:rsidRPr="005254A9">
        <w:rPr>
          <w:rFonts w:ascii="Times New Roman" w:hAnsi="Times New Roman" w:cs="Times New Roman"/>
          <w:color w:val="000000"/>
        </w:rPr>
        <w:t>Условия, указанные в пунктах 46-51 П</w:t>
      </w:r>
      <w:r>
        <w:rPr>
          <w:rFonts w:ascii="Times New Roman" w:hAnsi="Times New Roman" w:cs="Times New Roman"/>
          <w:color w:val="000000"/>
        </w:rPr>
        <w:t>равил</w:t>
      </w:r>
      <w:r w:rsidRPr="005254A9">
        <w:rPr>
          <w:rFonts w:ascii="Times New Roman" w:hAnsi="Times New Roman" w:cs="Times New Roman"/>
          <w:color w:val="000000"/>
        </w:rPr>
        <w:t xml:space="preserve">, предоставляются </w:t>
      </w:r>
      <w:proofErr w:type="gramStart"/>
      <w:r w:rsidRPr="005254A9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5254A9">
        <w:rPr>
          <w:rFonts w:ascii="Times New Roman" w:hAnsi="Times New Roman" w:cs="Times New Roman"/>
          <w:color w:val="000000"/>
        </w:rPr>
        <w:t xml:space="preserve"> на основании заявления о приеме, содержащего сведения о необходимости создания соответс</w:t>
      </w:r>
      <w:r w:rsidRPr="005254A9">
        <w:rPr>
          <w:rFonts w:ascii="Times New Roman" w:hAnsi="Times New Roman" w:cs="Times New Roman"/>
          <w:color w:val="000000"/>
        </w:rPr>
        <w:t>т</w:t>
      </w:r>
      <w:r w:rsidRPr="005254A9">
        <w:rPr>
          <w:rFonts w:ascii="Times New Roman" w:hAnsi="Times New Roman" w:cs="Times New Roman"/>
          <w:color w:val="000000"/>
        </w:rPr>
        <w:t>вующих специальных условий.</w:t>
      </w:r>
    </w:p>
    <w:p w:rsidR="00E7223C" w:rsidRDefault="00E7223C" w:rsidP="00E7223C">
      <w:pPr>
        <w:pStyle w:val="ConsNormal"/>
        <w:widowControl/>
        <w:numPr>
          <w:ilvl w:val="0"/>
          <w:numId w:val="6"/>
        </w:numPr>
        <w:spacing w:line="360" w:lineRule="exact"/>
        <w:ind w:left="0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F35C81">
        <w:rPr>
          <w:rFonts w:ascii="Times New Roman" w:hAnsi="Times New Roman" w:cs="Times New Roman"/>
          <w:color w:val="000000"/>
        </w:rPr>
        <w:t>ля поступающих</w:t>
      </w:r>
      <w:r>
        <w:rPr>
          <w:rFonts w:ascii="Times New Roman" w:hAnsi="Times New Roman" w:cs="Times New Roman"/>
          <w:color w:val="000000"/>
        </w:rPr>
        <w:t>, в т.ч.</w:t>
      </w:r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не име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</w:rPr>
        <w:t>щих соответствующих технических условий,</w:t>
      </w:r>
      <w:r w:rsidRPr="00F35C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</w:t>
      </w:r>
      <w:r w:rsidRPr="00F35C81">
        <w:rPr>
          <w:rFonts w:ascii="Times New Roman" w:hAnsi="Times New Roman" w:cs="Times New Roman"/>
          <w:color w:val="000000"/>
        </w:rPr>
        <w:t xml:space="preserve"> проводит вступительные испытания </w:t>
      </w:r>
      <w:r>
        <w:rPr>
          <w:rFonts w:ascii="Times New Roman" w:hAnsi="Times New Roman" w:cs="Times New Roman"/>
          <w:color w:val="000000"/>
        </w:rPr>
        <w:t xml:space="preserve">в университете </w:t>
      </w:r>
      <w:r w:rsidRPr="00F35C81">
        <w:rPr>
          <w:rFonts w:ascii="Times New Roman" w:hAnsi="Times New Roman" w:cs="Times New Roman"/>
          <w:color w:val="000000"/>
        </w:rPr>
        <w:t>с использованием дистанционных технол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гий.</w:t>
      </w:r>
    </w:p>
    <w:p w:rsidR="00E7223C" w:rsidRPr="00E7223C" w:rsidRDefault="00E7223C" w:rsidP="00E7223C">
      <w:pPr>
        <w:jc w:val="center"/>
        <w:rPr>
          <w:b/>
          <w:sz w:val="32"/>
          <w:szCs w:val="32"/>
        </w:rPr>
      </w:pPr>
    </w:p>
    <w:sectPr w:rsidR="00E7223C" w:rsidRPr="00E7223C" w:rsidSect="00B5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61F7A"/>
    <w:multiLevelType w:val="hybridMultilevel"/>
    <w:tmpl w:val="C848F6B4"/>
    <w:lvl w:ilvl="0" w:tplc="1FEAD898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970883"/>
    <w:multiLevelType w:val="hybridMultilevel"/>
    <w:tmpl w:val="DF8ECB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A49D1"/>
    <w:multiLevelType w:val="hybridMultilevel"/>
    <w:tmpl w:val="2D2690B0"/>
    <w:lvl w:ilvl="0" w:tplc="1BF028C4">
      <w:start w:val="4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3C"/>
    <w:rsid w:val="00B52639"/>
    <w:rsid w:val="00E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23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722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E72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E7223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2021-05-31T19:31:00Z</dcterms:created>
  <dcterms:modified xsi:type="dcterms:W3CDTF">2021-05-31T19:31:00Z</dcterms:modified>
</cp:coreProperties>
</file>