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AB" w:rsidRDefault="008968A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968AB" w:rsidRDefault="008968AB">
      <w:pPr>
        <w:pStyle w:val="ConsPlusNormal"/>
        <w:jc w:val="both"/>
        <w:outlineLvl w:val="0"/>
      </w:pPr>
    </w:p>
    <w:p w:rsidR="008968AB" w:rsidRDefault="008968AB">
      <w:pPr>
        <w:pStyle w:val="ConsPlusTitle"/>
        <w:jc w:val="center"/>
        <w:outlineLvl w:val="0"/>
      </w:pPr>
      <w:r>
        <w:t>ПРАВИТЕЛЬСТВО УЛЬЯНОВСКОЙ ОБЛАСТИ</w:t>
      </w:r>
    </w:p>
    <w:p w:rsidR="008968AB" w:rsidRDefault="008968AB">
      <w:pPr>
        <w:pStyle w:val="ConsPlusTitle"/>
        <w:jc w:val="center"/>
      </w:pPr>
    </w:p>
    <w:p w:rsidR="008968AB" w:rsidRDefault="008968AB">
      <w:pPr>
        <w:pStyle w:val="ConsPlusTitle"/>
        <w:jc w:val="center"/>
      </w:pPr>
      <w:r>
        <w:t>ПОСТАНОВЛЕНИЕ</w:t>
      </w:r>
    </w:p>
    <w:p w:rsidR="008968AB" w:rsidRDefault="008968AB">
      <w:pPr>
        <w:pStyle w:val="ConsPlusTitle"/>
        <w:jc w:val="center"/>
      </w:pPr>
      <w:r>
        <w:t>от 3 апреля 2014 г. N 109-П</w:t>
      </w:r>
    </w:p>
    <w:p w:rsidR="008968AB" w:rsidRDefault="008968AB">
      <w:pPr>
        <w:pStyle w:val="ConsPlusTitle"/>
        <w:jc w:val="center"/>
      </w:pPr>
    </w:p>
    <w:p w:rsidR="008968AB" w:rsidRDefault="008968AB">
      <w:pPr>
        <w:pStyle w:val="ConsPlusTitle"/>
        <w:jc w:val="center"/>
      </w:pPr>
      <w:r>
        <w:t>О СТИПЕНДИЯХ ГУБЕРНАТОРА УЛЬЯНОВСКОЙ ОБЛАСТИ</w:t>
      </w:r>
    </w:p>
    <w:p w:rsidR="008968AB" w:rsidRDefault="008968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968A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8AB" w:rsidRDefault="008968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8AB" w:rsidRDefault="008968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68AB" w:rsidRDefault="008968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68AB" w:rsidRDefault="008968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Ульяновской области</w:t>
            </w:r>
            <w:proofErr w:type="gramEnd"/>
          </w:p>
          <w:p w:rsidR="008968AB" w:rsidRDefault="008968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29.09.2014 </w:t>
            </w:r>
            <w:hyperlink r:id="rId5">
              <w:r>
                <w:rPr>
                  <w:color w:val="0000FF"/>
                </w:rPr>
                <w:t>N 447-П</w:t>
              </w:r>
            </w:hyperlink>
            <w:r>
              <w:rPr>
                <w:color w:val="392C69"/>
              </w:rPr>
              <w:t xml:space="preserve">, от 23.11.2015 </w:t>
            </w:r>
            <w:hyperlink r:id="rId6">
              <w:r>
                <w:rPr>
                  <w:color w:val="0000FF"/>
                </w:rPr>
                <w:t>N 596-П</w:t>
              </w:r>
            </w:hyperlink>
            <w:r>
              <w:rPr>
                <w:color w:val="392C69"/>
              </w:rPr>
              <w:t xml:space="preserve">, от 31.08.2016 </w:t>
            </w:r>
            <w:hyperlink r:id="rId7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>,</w:t>
            </w:r>
          </w:p>
          <w:p w:rsidR="008968AB" w:rsidRDefault="008968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19.01.2018 </w:t>
            </w:r>
            <w:hyperlink r:id="rId8">
              <w:r>
                <w:rPr>
                  <w:color w:val="0000FF"/>
                </w:rPr>
                <w:t>N 21-П</w:t>
              </w:r>
            </w:hyperlink>
            <w:r>
              <w:rPr>
                <w:color w:val="392C69"/>
              </w:rPr>
              <w:t xml:space="preserve">, от 07.05.2018 </w:t>
            </w:r>
            <w:hyperlink r:id="rId9">
              <w:r>
                <w:rPr>
                  <w:color w:val="0000FF"/>
                </w:rPr>
                <w:t>N 190-П</w:t>
              </w:r>
            </w:hyperlink>
            <w:r>
              <w:rPr>
                <w:color w:val="392C69"/>
              </w:rPr>
              <w:t xml:space="preserve">, от 22.05.2019 </w:t>
            </w:r>
            <w:hyperlink r:id="rId10">
              <w:r>
                <w:rPr>
                  <w:color w:val="0000FF"/>
                </w:rPr>
                <w:t>N 231-П</w:t>
              </w:r>
            </w:hyperlink>
            <w:r>
              <w:rPr>
                <w:color w:val="392C69"/>
              </w:rPr>
              <w:t>,</w:t>
            </w:r>
          </w:p>
          <w:p w:rsidR="008968AB" w:rsidRDefault="008968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14.01.2020 </w:t>
            </w:r>
            <w:hyperlink r:id="rId11">
              <w:r>
                <w:rPr>
                  <w:color w:val="0000FF"/>
                </w:rPr>
                <w:t>N 5-П</w:t>
              </w:r>
            </w:hyperlink>
            <w:r>
              <w:rPr>
                <w:color w:val="392C69"/>
              </w:rPr>
              <w:t xml:space="preserve">, от 29.10.2020 </w:t>
            </w:r>
            <w:hyperlink r:id="rId12">
              <w:r>
                <w:rPr>
                  <w:color w:val="0000FF"/>
                </w:rPr>
                <w:t>N 608-П</w:t>
              </w:r>
            </w:hyperlink>
            <w:r>
              <w:rPr>
                <w:color w:val="392C69"/>
              </w:rPr>
              <w:t xml:space="preserve">, от 28.01.2021 </w:t>
            </w:r>
            <w:hyperlink r:id="rId13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>,</w:t>
            </w:r>
          </w:p>
          <w:p w:rsidR="008968AB" w:rsidRDefault="008968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22.06.2021 </w:t>
            </w:r>
            <w:hyperlink r:id="rId14">
              <w:r>
                <w:rPr>
                  <w:color w:val="0000FF"/>
                </w:rPr>
                <w:t>N 267-П</w:t>
              </w:r>
            </w:hyperlink>
            <w:r>
              <w:rPr>
                <w:color w:val="392C69"/>
              </w:rPr>
              <w:t xml:space="preserve">, от 22.08.2022 </w:t>
            </w:r>
            <w:hyperlink r:id="rId15">
              <w:r>
                <w:rPr>
                  <w:color w:val="0000FF"/>
                </w:rPr>
                <w:t>N 473-П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8AB" w:rsidRDefault="008968AB">
            <w:pPr>
              <w:pStyle w:val="ConsPlusNormal"/>
            </w:pPr>
          </w:p>
        </w:tc>
      </w:tr>
    </w:tbl>
    <w:p w:rsidR="008968AB" w:rsidRDefault="008968AB">
      <w:pPr>
        <w:pStyle w:val="ConsPlusNormal"/>
        <w:jc w:val="both"/>
      </w:pPr>
    </w:p>
    <w:p w:rsidR="008968AB" w:rsidRDefault="008968AB">
      <w:pPr>
        <w:pStyle w:val="ConsPlusNormal"/>
        <w:ind w:firstLine="540"/>
        <w:jc w:val="both"/>
      </w:pPr>
      <w:r>
        <w:t xml:space="preserve">В соответствии с </w:t>
      </w:r>
      <w:hyperlink r:id="rId16">
        <w:r>
          <w:rPr>
            <w:color w:val="0000FF"/>
          </w:rPr>
          <w:t>частью 2 статьи 2</w:t>
        </w:r>
      </w:hyperlink>
      <w:r>
        <w:t xml:space="preserve"> Закона Ульяновской области от 31.08.2013 N 157-ЗО "О стипендиях, предоставляемых талантливым и одаренным обучающимся, педагогическим и научным работникам образовательных организаций, а также молодым научным работникам, осуществляющим научную (научно-техническую) деятельность на территории Ульяновской области" Правительство Ульяновской области постановляет:</w:t>
      </w:r>
    </w:p>
    <w:p w:rsidR="008968AB" w:rsidRDefault="008968AB">
      <w:pPr>
        <w:pStyle w:val="ConsPlusNormal"/>
        <w:jc w:val="both"/>
      </w:pPr>
      <w:r>
        <w:t xml:space="preserve">(в ред. постановлений Правительства Ульяновской области от 19.01.2018 </w:t>
      </w:r>
      <w:hyperlink r:id="rId17">
        <w:r>
          <w:rPr>
            <w:color w:val="0000FF"/>
          </w:rPr>
          <w:t>N 21-П</w:t>
        </w:r>
      </w:hyperlink>
      <w:r>
        <w:t xml:space="preserve">, от 22.05.2019 </w:t>
      </w:r>
      <w:hyperlink r:id="rId18">
        <w:r>
          <w:rPr>
            <w:color w:val="0000FF"/>
          </w:rPr>
          <w:t>N 231-П</w:t>
        </w:r>
      </w:hyperlink>
      <w:r>
        <w:t>)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1. Утвердить: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1.1. </w:t>
      </w:r>
      <w:hyperlink w:anchor="P58">
        <w:r>
          <w:rPr>
            <w:color w:val="0000FF"/>
          </w:rPr>
          <w:t>Порядок</w:t>
        </w:r>
      </w:hyperlink>
      <w:r>
        <w:t xml:space="preserve"> предоставления стипендии Губернатора Ульяновской области "Имени Ильи Николаевича Ульянова" (приложение N 1).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1.1.1. </w:t>
      </w:r>
      <w:hyperlink w:anchor="P98">
        <w:r>
          <w:rPr>
            <w:color w:val="0000FF"/>
          </w:rPr>
          <w:t>Порядок</w:t>
        </w:r>
      </w:hyperlink>
      <w:r>
        <w:t xml:space="preserve"> предоставления стипендии Губернатора Ульяновской области "Молодые таланты" (приложение N 1.1).</w:t>
      </w:r>
    </w:p>
    <w:p w:rsidR="008968AB" w:rsidRDefault="008968A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1.1.1 </w:t>
      </w:r>
      <w:proofErr w:type="gramStart"/>
      <w:r>
        <w:t>введен</w:t>
      </w:r>
      <w:proofErr w:type="gramEnd"/>
      <w:r>
        <w:t xml:space="preserve">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22.06.2021 N 267-П)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1.2. </w:t>
      </w:r>
      <w:hyperlink w:anchor="P147">
        <w:r>
          <w:rPr>
            <w:color w:val="0000FF"/>
          </w:rPr>
          <w:t>Порядок</w:t>
        </w:r>
      </w:hyperlink>
      <w:r>
        <w:t xml:space="preserve"> предоставления стипендии Губернатора Ульяновской области "Имени Ивана Александровича Гончарова" (приложение N 2).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1.3. </w:t>
      </w:r>
      <w:hyperlink w:anchor="P220">
        <w:r>
          <w:rPr>
            <w:color w:val="0000FF"/>
          </w:rPr>
          <w:t>Порядок</w:t>
        </w:r>
      </w:hyperlink>
      <w:r>
        <w:t xml:space="preserve"> предоставления стипендии Губернатора Ульяновской области "Имени Ивана Яковлевича Яковлева" (приложение N 3).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1.4. </w:t>
      </w:r>
      <w:hyperlink w:anchor="P280">
        <w:r>
          <w:rPr>
            <w:color w:val="0000FF"/>
          </w:rPr>
          <w:t>Порядок</w:t>
        </w:r>
      </w:hyperlink>
      <w:r>
        <w:t xml:space="preserve"> предоставления стипендии Губернатора Ульяновской области "Имени Михаила Николаевича </w:t>
      </w:r>
      <w:proofErr w:type="spellStart"/>
      <w:r>
        <w:t>Гернета</w:t>
      </w:r>
      <w:proofErr w:type="spellEnd"/>
      <w:r>
        <w:t>" (приложение N 4).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1.5. </w:t>
      </w:r>
      <w:hyperlink w:anchor="P354">
        <w:r>
          <w:rPr>
            <w:color w:val="0000FF"/>
          </w:rPr>
          <w:t>Порядок</w:t>
        </w:r>
      </w:hyperlink>
      <w:r>
        <w:t xml:space="preserve"> предоставления стипендии Губернатора Ульяновской области "Имени Петра Васильевича Дементьева" (приложение N 5).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1.6. </w:t>
      </w:r>
      <w:hyperlink w:anchor="P439">
        <w:r>
          <w:rPr>
            <w:color w:val="0000FF"/>
          </w:rPr>
          <w:t>Порядок</w:t>
        </w:r>
      </w:hyperlink>
      <w:r>
        <w:t xml:space="preserve"> предоставления стипендии Губернатора Ульяновской области "Имени Петра Ивановича </w:t>
      </w:r>
      <w:proofErr w:type="spellStart"/>
      <w:r>
        <w:t>Музюкина</w:t>
      </w:r>
      <w:proofErr w:type="spellEnd"/>
      <w:r>
        <w:t>" (приложение N 6).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1.7. </w:t>
      </w:r>
      <w:hyperlink w:anchor="P524">
        <w:r>
          <w:rPr>
            <w:color w:val="0000FF"/>
          </w:rPr>
          <w:t>Порядок</w:t>
        </w:r>
      </w:hyperlink>
      <w:r>
        <w:t xml:space="preserve"> предоставления стипендии Губернатора Ульяновской области "Имени Николая Аполлоновича </w:t>
      </w:r>
      <w:proofErr w:type="spellStart"/>
      <w:r>
        <w:t>Белелюбского</w:t>
      </w:r>
      <w:proofErr w:type="spellEnd"/>
      <w:r>
        <w:t>" (приложение N 7).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1.8. </w:t>
      </w:r>
      <w:hyperlink w:anchor="P608">
        <w:r>
          <w:rPr>
            <w:color w:val="0000FF"/>
          </w:rPr>
          <w:t>Порядок</w:t>
        </w:r>
      </w:hyperlink>
      <w:r>
        <w:t xml:space="preserve"> предоставления стипендии Губернатора Ульяновской области "Имени Николая Романовича </w:t>
      </w:r>
      <w:proofErr w:type="spellStart"/>
      <w:r>
        <w:t>Лаушкина</w:t>
      </w:r>
      <w:proofErr w:type="spellEnd"/>
      <w:r>
        <w:t>" (приложение N 8).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1.9. </w:t>
      </w:r>
      <w:hyperlink w:anchor="P692">
        <w:r>
          <w:rPr>
            <w:color w:val="0000FF"/>
          </w:rPr>
          <w:t>Порядок</w:t>
        </w:r>
      </w:hyperlink>
      <w:r>
        <w:t xml:space="preserve"> предоставления стипендии Губернатора Ульяновской области "Имени Николая Сергеевича </w:t>
      </w:r>
      <w:proofErr w:type="spellStart"/>
      <w:r>
        <w:t>Немцева</w:t>
      </w:r>
      <w:proofErr w:type="spellEnd"/>
      <w:r>
        <w:t>" (приложение N 9).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1.10. </w:t>
      </w:r>
      <w:hyperlink w:anchor="P776">
        <w:r>
          <w:rPr>
            <w:color w:val="0000FF"/>
          </w:rPr>
          <w:t>Порядок</w:t>
        </w:r>
      </w:hyperlink>
      <w:r>
        <w:t xml:space="preserve"> предоставления стипендии Губернатора Ульяновской области "Имени Евгения Михайловича </w:t>
      </w:r>
      <w:proofErr w:type="spellStart"/>
      <w:r>
        <w:t>Чучкалова</w:t>
      </w:r>
      <w:proofErr w:type="spellEnd"/>
      <w:r>
        <w:t>" (приложение N 10).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1.11. </w:t>
      </w:r>
      <w:hyperlink w:anchor="P862">
        <w:r>
          <w:rPr>
            <w:color w:val="0000FF"/>
          </w:rPr>
          <w:t>Порядок</w:t>
        </w:r>
      </w:hyperlink>
      <w:r>
        <w:t xml:space="preserve"> предоставления стипендии Губернатора Ульяновской области "Имени Модеста Николаевича Богданова" (приложение N 11).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lastRenderedPageBreak/>
        <w:t xml:space="preserve">1.12. </w:t>
      </w:r>
      <w:hyperlink w:anchor="P946">
        <w:r>
          <w:rPr>
            <w:color w:val="0000FF"/>
          </w:rPr>
          <w:t>Порядок</w:t>
        </w:r>
      </w:hyperlink>
      <w:r>
        <w:t xml:space="preserve"> предоставления стипендии Губернатора Ульяновской области "Имени Николая Михайловича Карамзина" (приложение N 12).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1.13. </w:t>
      </w:r>
      <w:hyperlink w:anchor="P1027">
        <w:r>
          <w:rPr>
            <w:color w:val="0000FF"/>
          </w:rPr>
          <w:t>Порядок</w:t>
        </w:r>
      </w:hyperlink>
      <w:r>
        <w:t xml:space="preserve"> предоставления стипендии Губернатора Ульяновской области "Имени Ефима </w:t>
      </w:r>
      <w:proofErr w:type="spellStart"/>
      <w:r>
        <w:t>Евграфовича</w:t>
      </w:r>
      <w:proofErr w:type="spellEnd"/>
      <w:r>
        <w:t xml:space="preserve"> Горина" (приложение N 13).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1.14. </w:t>
      </w:r>
      <w:hyperlink w:anchor="P1110">
        <w:r>
          <w:rPr>
            <w:color w:val="0000FF"/>
          </w:rPr>
          <w:t>Порядок</w:t>
        </w:r>
      </w:hyperlink>
      <w:r>
        <w:t xml:space="preserve"> предоставления стипендии Губернатора Ульяновской области "Имени Андрея Дмитриевича Сахарова" (приложение N 14).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1.15. </w:t>
      </w:r>
      <w:hyperlink w:anchor="P1185">
        <w:r>
          <w:rPr>
            <w:color w:val="0000FF"/>
          </w:rPr>
          <w:t>Порядок</w:t>
        </w:r>
      </w:hyperlink>
      <w:r>
        <w:t xml:space="preserve"> предоставления стипендии Губернатора Ульяновской области "Имени Владимира Александровича Клауса" (приложение N 15).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1.16. </w:t>
      </w:r>
      <w:hyperlink w:anchor="P1257">
        <w:r>
          <w:rPr>
            <w:color w:val="0000FF"/>
          </w:rPr>
          <w:t>Порядок</w:t>
        </w:r>
      </w:hyperlink>
      <w:r>
        <w:t xml:space="preserve"> предоставления стипендии Губернатора Ульяновской области "Имени Исаака Павловича Гринберга" (приложение N 16).</w:t>
      </w:r>
    </w:p>
    <w:p w:rsidR="008968AB" w:rsidRDefault="008968A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1.16 </w:t>
      </w:r>
      <w:proofErr w:type="gramStart"/>
      <w:r>
        <w:t>введен</w:t>
      </w:r>
      <w:proofErr w:type="gramEnd"/>
      <w:r>
        <w:t xml:space="preserve">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07.05.2018 N 190-П)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1.17. </w:t>
      </w:r>
      <w:hyperlink w:anchor="P1315">
        <w:r>
          <w:rPr>
            <w:color w:val="0000FF"/>
          </w:rPr>
          <w:t>Порядок</w:t>
        </w:r>
      </w:hyperlink>
      <w:r>
        <w:t xml:space="preserve"> предоставления стипендии Губернатора Ульяновской области "Имени Александра Александровича Любищева" (приложение N 17).</w:t>
      </w:r>
    </w:p>
    <w:p w:rsidR="008968AB" w:rsidRDefault="008968A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1.17 </w:t>
      </w:r>
      <w:proofErr w:type="gramStart"/>
      <w:r>
        <w:t>введен</w:t>
      </w:r>
      <w:proofErr w:type="gramEnd"/>
      <w:r>
        <w:t xml:space="preserve">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22.05.2019 N 231-П)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2. Министерству просвещения и воспитания Ульяновской области в установленном им порядке вести единый реестр лиц, получающих стипендии Губернатора Ульяновской области.</w:t>
      </w:r>
    </w:p>
    <w:p w:rsidR="008968AB" w:rsidRDefault="008968A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29.10.2020 N 608-П)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3. Признать утратившими силу:</w:t>
      </w:r>
    </w:p>
    <w:p w:rsidR="008968AB" w:rsidRDefault="006F5441">
      <w:pPr>
        <w:pStyle w:val="ConsPlusNormal"/>
        <w:spacing w:before="200"/>
        <w:ind w:firstLine="540"/>
        <w:jc w:val="both"/>
      </w:pPr>
      <w:hyperlink r:id="rId23">
        <w:r w:rsidR="008968AB">
          <w:rPr>
            <w:color w:val="0000FF"/>
          </w:rPr>
          <w:t>постановление</w:t>
        </w:r>
      </w:hyperlink>
      <w:r w:rsidR="008968AB">
        <w:t xml:space="preserve"> Правительства Ульяновской области от 21.02.2012 N 74-П "О выплате стипендий Губернатора Ульяновской области";</w:t>
      </w:r>
    </w:p>
    <w:p w:rsidR="008968AB" w:rsidRDefault="006F5441">
      <w:pPr>
        <w:pStyle w:val="ConsPlusNormal"/>
        <w:spacing w:before="200"/>
        <w:ind w:firstLine="540"/>
        <w:jc w:val="both"/>
      </w:pPr>
      <w:hyperlink r:id="rId24">
        <w:r w:rsidR="008968AB">
          <w:rPr>
            <w:color w:val="0000FF"/>
          </w:rPr>
          <w:t>пункт 8</w:t>
        </w:r>
      </w:hyperlink>
      <w:r w:rsidR="008968AB">
        <w:t xml:space="preserve"> постановления Правительства Ульяновской области от 13.12.2012 N 590-П "О внесении изменений в отдельные нормативные правовые акты Правительства Ульяновской области".</w:t>
      </w:r>
    </w:p>
    <w:p w:rsidR="008968AB" w:rsidRDefault="008968AB">
      <w:pPr>
        <w:pStyle w:val="ConsPlusNormal"/>
        <w:jc w:val="both"/>
      </w:pPr>
    </w:p>
    <w:p w:rsidR="008968AB" w:rsidRDefault="008968AB">
      <w:pPr>
        <w:pStyle w:val="ConsPlusNormal"/>
        <w:jc w:val="right"/>
      </w:pPr>
      <w:r>
        <w:t>Губернатор - Председатель</w:t>
      </w:r>
    </w:p>
    <w:p w:rsidR="008968AB" w:rsidRDefault="008968AB">
      <w:pPr>
        <w:pStyle w:val="ConsPlusNormal"/>
        <w:jc w:val="right"/>
      </w:pPr>
      <w:r>
        <w:t>Правительства</w:t>
      </w:r>
    </w:p>
    <w:p w:rsidR="008968AB" w:rsidRDefault="008968AB">
      <w:pPr>
        <w:pStyle w:val="ConsPlusNormal"/>
        <w:jc w:val="right"/>
      </w:pPr>
      <w:r>
        <w:t>Ульяновской области</w:t>
      </w:r>
    </w:p>
    <w:p w:rsidR="008968AB" w:rsidRDefault="008968AB">
      <w:pPr>
        <w:pStyle w:val="ConsPlusNormal"/>
        <w:jc w:val="right"/>
      </w:pPr>
      <w:r>
        <w:t>С.И.МОРОЗОВ</w:t>
      </w:r>
    </w:p>
    <w:p w:rsidR="008968AB" w:rsidRDefault="008968AB">
      <w:pPr>
        <w:pStyle w:val="ConsPlusNormal"/>
        <w:jc w:val="both"/>
      </w:pPr>
    </w:p>
    <w:p w:rsidR="008968AB" w:rsidRDefault="008968AB">
      <w:pPr>
        <w:pStyle w:val="ConsPlusNormal"/>
        <w:jc w:val="both"/>
      </w:pPr>
    </w:p>
    <w:p w:rsidR="008968AB" w:rsidRDefault="008968AB">
      <w:pPr>
        <w:pStyle w:val="ConsPlusNormal"/>
        <w:jc w:val="both"/>
      </w:pPr>
    </w:p>
    <w:p w:rsidR="008968AB" w:rsidRDefault="008968AB">
      <w:pPr>
        <w:pStyle w:val="ConsPlusNormal"/>
        <w:jc w:val="both"/>
      </w:pPr>
    </w:p>
    <w:p w:rsidR="008968AB" w:rsidRDefault="008968AB">
      <w:pPr>
        <w:pStyle w:val="ConsPlusNormal"/>
        <w:jc w:val="both"/>
      </w:pPr>
    </w:p>
    <w:p w:rsidR="008968AB" w:rsidRDefault="008968AB">
      <w:pPr>
        <w:pStyle w:val="ConsPlusNormal"/>
        <w:jc w:val="right"/>
        <w:outlineLvl w:val="0"/>
      </w:pPr>
      <w:r>
        <w:t>Приложение N 1</w:t>
      </w:r>
    </w:p>
    <w:p w:rsidR="008968AB" w:rsidRDefault="008968AB">
      <w:pPr>
        <w:pStyle w:val="ConsPlusNormal"/>
        <w:jc w:val="right"/>
      </w:pPr>
      <w:r>
        <w:t>к постановлению</w:t>
      </w:r>
    </w:p>
    <w:p w:rsidR="008968AB" w:rsidRDefault="008968AB">
      <w:pPr>
        <w:pStyle w:val="ConsPlusNormal"/>
        <w:jc w:val="right"/>
      </w:pPr>
      <w:r>
        <w:t>Правительства Ульяновской области</w:t>
      </w:r>
    </w:p>
    <w:p w:rsidR="008968AB" w:rsidRDefault="008968AB">
      <w:pPr>
        <w:pStyle w:val="ConsPlusNormal"/>
        <w:jc w:val="right"/>
      </w:pPr>
      <w:r>
        <w:t>от 3 апреля 2014 г. N 109-П</w:t>
      </w:r>
    </w:p>
    <w:p w:rsidR="008968AB" w:rsidRDefault="008968AB">
      <w:pPr>
        <w:pStyle w:val="ConsPlusNormal"/>
        <w:jc w:val="both"/>
      </w:pPr>
    </w:p>
    <w:p w:rsidR="008968AB" w:rsidRDefault="008968AB">
      <w:pPr>
        <w:pStyle w:val="ConsPlusTitle"/>
        <w:jc w:val="center"/>
      </w:pPr>
      <w:bookmarkStart w:id="0" w:name="P58"/>
      <w:bookmarkEnd w:id="0"/>
      <w:r>
        <w:t>ПОРЯДОК</w:t>
      </w:r>
    </w:p>
    <w:p w:rsidR="008968AB" w:rsidRDefault="008968AB">
      <w:pPr>
        <w:pStyle w:val="ConsPlusTitle"/>
        <w:jc w:val="center"/>
      </w:pPr>
      <w:r>
        <w:t>ПРЕДОСТАВЛЕНИЯ СТИПЕНДИИ ГУБЕРНАТОРА</w:t>
      </w:r>
    </w:p>
    <w:p w:rsidR="008968AB" w:rsidRDefault="008968AB">
      <w:pPr>
        <w:pStyle w:val="ConsPlusTitle"/>
        <w:jc w:val="center"/>
      </w:pPr>
      <w:r>
        <w:t>УЛЬЯНОВСКОЙ ОБЛАСТИ "ИМЕНИ ИЛЬИ НИКОЛАЕВИЧА УЛЬЯНОВА"</w:t>
      </w:r>
    </w:p>
    <w:p w:rsidR="008968AB" w:rsidRDefault="008968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968A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8AB" w:rsidRDefault="008968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8AB" w:rsidRDefault="008968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68AB" w:rsidRDefault="008968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68AB" w:rsidRDefault="008968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Ульяновской области</w:t>
            </w:r>
            <w:proofErr w:type="gramEnd"/>
          </w:p>
          <w:p w:rsidR="008968AB" w:rsidRDefault="008968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19.01.2018 </w:t>
            </w:r>
            <w:hyperlink r:id="rId25">
              <w:r>
                <w:rPr>
                  <w:color w:val="0000FF"/>
                </w:rPr>
                <w:t>N 21-П</w:t>
              </w:r>
            </w:hyperlink>
            <w:r>
              <w:rPr>
                <w:color w:val="392C69"/>
              </w:rPr>
              <w:t xml:space="preserve">, от 22.05.2019 </w:t>
            </w:r>
            <w:hyperlink r:id="rId26">
              <w:r>
                <w:rPr>
                  <w:color w:val="0000FF"/>
                </w:rPr>
                <w:t>N 231-П</w:t>
              </w:r>
            </w:hyperlink>
            <w:r>
              <w:rPr>
                <w:color w:val="392C69"/>
              </w:rPr>
              <w:t xml:space="preserve">, от 29.10.2020 </w:t>
            </w:r>
            <w:hyperlink r:id="rId27">
              <w:r>
                <w:rPr>
                  <w:color w:val="0000FF"/>
                </w:rPr>
                <w:t>N 608-П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8AB" w:rsidRDefault="008968AB">
            <w:pPr>
              <w:pStyle w:val="ConsPlusNormal"/>
            </w:pPr>
          </w:p>
        </w:tc>
      </w:tr>
    </w:tbl>
    <w:p w:rsidR="008968AB" w:rsidRDefault="008968AB">
      <w:pPr>
        <w:pStyle w:val="ConsPlusNormal"/>
        <w:jc w:val="both"/>
      </w:pPr>
    </w:p>
    <w:p w:rsidR="008968AB" w:rsidRDefault="008968AB">
      <w:pPr>
        <w:pStyle w:val="ConsPlusNormal"/>
        <w:ind w:firstLine="540"/>
        <w:jc w:val="both"/>
      </w:pPr>
      <w:r>
        <w:t>1. Настоящий Порядок определяет механизм предоставления стипендии Губернатора Ульяновской области "Имени Ильи Николаевича Ульянова" (далее - стипендия).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Стипендия назначается и выплачивается Министерством просвещения и воспитания Ульяновской области (далее - уполномоченный орган) лицам, указанным в </w:t>
      </w:r>
      <w:hyperlink r:id="rId28">
        <w:r>
          <w:rPr>
            <w:color w:val="0000FF"/>
          </w:rPr>
          <w:t>пункте 1 части 1 статьи 2</w:t>
        </w:r>
      </w:hyperlink>
      <w:r>
        <w:t xml:space="preserve"> Закона Ульяновской области от 31.08.2013 N 157-ЗО "О стипендиях, предоставляемых талантливым и одаренным обучающимся, педагогическим и научным работникам образовательных организаций, а также молодым научным работникам, осуществляющим научную </w:t>
      </w:r>
      <w:r>
        <w:lastRenderedPageBreak/>
        <w:t>(научно-техническую) деятельность на территории Ульяновской области".</w:t>
      </w:r>
      <w:proofErr w:type="gramEnd"/>
    </w:p>
    <w:p w:rsidR="008968AB" w:rsidRDefault="008968A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Ульяновской области от 19.01.2018 </w:t>
      </w:r>
      <w:hyperlink r:id="rId29">
        <w:r>
          <w:rPr>
            <w:color w:val="0000FF"/>
          </w:rPr>
          <w:t>N 21-П</w:t>
        </w:r>
      </w:hyperlink>
      <w:r>
        <w:t xml:space="preserve">, от 22.05.2019 </w:t>
      </w:r>
      <w:hyperlink r:id="rId30">
        <w:r>
          <w:rPr>
            <w:color w:val="0000FF"/>
          </w:rPr>
          <w:t>N 231-П</w:t>
        </w:r>
      </w:hyperlink>
      <w:r>
        <w:t xml:space="preserve">, от 29.10.2020 </w:t>
      </w:r>
      <w:hyperlink r:id="rId31">
        <w:r>
          <w:rPr>
            <w:color w:val="0000FF"/>
          </w:rPr>
          <w:t>N 608-П</w:t>
        </w:r>
      </w:hyperlink>
      <w:r>
        <w:t>)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3. Список кандидатов на получение стипендии формируется на основании представленных в адрес уполномоченного органа документов, указанных в </w:t>
      </w:r>
      <w:hyperlink w:anchor="P69">
        <w:r>
          <w:rPr>
            <w:color w:val="0000FF"/>
          </w:rPr>
          <w:t>пункте 4</w:t>
        </w:r>
      </w:hyperlink>
      <w:r>
        <w:t xml:space="preserve"> настоящего Порядка, и утверждается уполномоченным органом.</w:t>
      </w:r>
    </w:p>
    <w:p w:rsidR="008968AB" w:rsidRDefault="008968AB">
      <w:pPr>
        <w:pStyle w:val="ConsPlusNormal"/>
        <w:spacing w:before="200"/>
        <w:ind w:firstLine="540"/>
        <w:jc w:val="both"/>
      </w:pPr>
      <w:bookmarkStart w:id="1" w:name="P69"/>
      <w:bookmarkEnd w:id="1"/>
      <w:r>
        <w:t>4. Кандидат на получение стипендии представляет в уполномоченный орган до 20 сентября текущего года следующие документы: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заявление на получение стипендии;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копию документа, удостоверяющего личность;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документ, подтверждающий факт обучения в общеобразовательной организации (для учащихся (воспитанников);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копии документов о том, что он является победителем (призером) заключительного этапа всероссийской олимпиады школьников или победителем (призером) международных олимпиад по общеобразовательным предметам (для учащихся (воспитанников);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документ, подтверждающий факт преподавания в образовательной организации (для педагогических (научных) работников);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документы, подтверждающие факт подготовки лиц, указанных в </w:t>
      </w:r>
      <w:hyperlink r:id="rId32">
        <w:r>
          <w:rPr>
            <w:color w:val="0000FF"/>
          </w:rPr>
          <w:t>пункте 1 части 1 статьи 2</w:t>
        </w:r>
      </w:hyperlink>
      <w:r>
        <w:t xml:space="preserve"> Закона Ульяновской области от 31.08.2013 N 157-ЗО "О стипендиях, предоставляемых талантливым и одаренным обучающимся, педагогическим и научным работникам образовательных организаций, а также молодым научным работникам, осуществляющим научную (научно-техническую) деятельность на территории Ульяновской области" (для педагогических (научных) работников);</w:t>
      </w:r>
    </w:p>
    <w:p w:rsidR="008968AB" w:rsidRDefault="008968AB">
      <w:pPr>
        <w:pStyle w:val="ConsPlusNormal"/>
        <w:jc w:val="both"/>
      </w:pPr>
      <w:r>
        <w:t xml:space="preserve">(в ред. постановлений Правительства Ульяновской области от 19.01.2018 </w:t>
      </w:r>
      <w:hyperlink r:id="rId33">
        <w:r>
          <w:rPr>
            <w:color w:val="0000FF"/>
          </w:rPr>
          <w:t>N 21-П</w:t>
        </w:r>
      </w:hyperlink>
      <w:r>
        <w:t xml:space="preserve">, от 22.05.2019 </w:t>
      </w:r>
      <w:hyperlink r:id="rId34">
        <w:r>
          <w:rPr>
            <w:color w:val="0000FF"/>
          </w:rPr>
          <w:t>N 231-П</w:t>
        </w:r>
      </w:hyperlink>
      <w:r>
        <w:t>)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копию документа, удостоверяющего реквизиты счета кандидата на получение стипендии в банке или иной кредитной организации.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Документы, указанные в настоящем пункте, могут быть представлены в уполномоченный орган представителем кандидата на получение стипендии с представлением копий документов, удостоверяющих личность представителя кандидата на получение стипендии и подтверждающих его полномочия.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Копии документов представляются в уполномоченный орган вместе с подлинниками. Должностное лицо уполномоченного органа, осуществляющее прием документов, в присутствии кандидата на получение стипендии или его представителя осуществляет сличение копий документов с подлинниками и проставляет удостоверительную надпись на копиях документов, после чего подлинники документов возвращает представившему их лицу.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5. По результатам рассмотрения представленных документов уполномоченный орган принимает решение о назначении стипендии не позднее десяти рабочих дней со дня даты, указанной в </w:t>
      </w:r>
      <w:hyperlink w:anchor="P69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6. Не позднее пяти рабочих дней со дня принятия соответствующего решения уполномоченный орган направляет кандидату на получение стипендии уведомление о назначении стипендии.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7. Стипендия назначается на период учебного года и выплачивается ежемесячно с 1 сентября по 31 мая.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8. Стипендия выплачивается за счет средств, предусмотренных в областном бюджете Ульяновской области на соответствующий финансовый год и плановый период уполномоченному органу на эти цели.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9. Выплата стипендии осуществляется до 25 числа текущего месяца посредством перечисления денежных сре</w:t>
      </w:r>
      <w:proofErr w:type="gramStart"/>
      <w:r>
        <w:t>дств с л</w:t>
      </w:r>
      <w:proofErr w:type="gramEnd"/>
      <w:r>
        <w:t xml:space="preserve">ицевого счета уполномоченного органа, открытого в </w:t>
      </w:r>
      <w:r>
        <w:lastRenderedPageBreak/>
        <w:t>Министерстве финансов Ульяновской области, на счет стипендиата в кредитной организации.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10. Оплата услуг кредитной организации по перечислению денежных средств на счет стипендиата в кредитной организации осуществляется стипендиатом.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11. Учет стипендиатов осуществляется уполномоченным органом.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12. Контроль за целевым и эффективным использованием средств областного бюджета Ульяновской области, выделяемых на выплату стипендии, осуществляется уполномоченным органом в соответствии с установленными полномочиями.</w:t>
      </w:r>
    </w:p>
    <w:p w:rsidR="008968AB" w:rsidRDefault="008968AB">
      <w:pPr>
        <w:pStyle w:val="ConsPlusNormal"/>
        <w:jc w:val="both"/>
      </w:pPr>
    </w:p>
    <w:p w:rsidR="008968AB" w:rsidRDefault="008968AB">
      <w:pPr>
        <w:pStyle w:val="ConsPlusNormal"/>
        <w:jc w:val="both"/>
      </w:pPr>
    </w:p>
    <w:p w:rsidR="008968AB" w:rsidRDefault="008968AB">
      <w:pPr>
        <w:pStyle w:val="ConsPlusNormal"/>
        <w:jc w:val="both"/>
      </w:pPr>
    </w:p>
    <w:p w:rsidR="008968AB" w:rsidRDefault="008968AB">
      <w:pPr>
        <w:pStyle w:val="ConsPlusNormal"/>
        <w:jc w:val="right"/>
        <w:outlineLvl w:val="0"/>
      </w:pPr>
      <w:r>
        <w:t>Приложение N 17</w:t>
      </w:r>
    </w:p>
    <w:p w:rsidR="008968AB" w:rsidRDefault="008968AB">
      <w:pPr>
        <w:pStyle w:val="ConsPlusNormal"/>
        <w:jc w:val="right"/>
      </w:pPr>
      <w:r>
        <w:t>к постановлению</w:t>
      </w:r>
    </w:p>
    <w:p w:rsidR="008968AB" w:rsidRDefault="008968AB">
      <w:pPr>
        <w:pStyle w:val="ConsPlusNormal"/>
        <w:jc w:val="right"/>
      </w:pPr>
      <w:r>
        <w:t>Правительства Ульяновской области</w:t>
      </w:r>
    </w:p>
    <w:p w:rsidR="008968AB" w:rsidRDefault="008968AB">
      <w:pPr>
        <w:pStyle w:val="ConsPlusNormal"/>
        <w:jc w:val="right"/>
      </w:pPr>
      <w:r>
        <w:t>от 3 апреля 2014 г. N 109-П</w:t>
      </w:r>
    </w:p>
    <w:p w:rsidR="008968AB" w:rsidRDefault="008968AB">
      <w:pPr>
        <w:pStyle w:val="ConsPlusNormal"/>
        <w:jc w:val="both"/>
      </w:pPr>
    </w:p>
    <w:p w:rsidR="008968AB" w:rsidRDefault="008968AB">
      <w:pPr>
        <w:pStyle w:val="ConsPlusTitle"/>
        <w:jc w:val="center"/>
      </w:pPr>
      <w:bookmarkStart w:id="2" w:name="P1315"/>
      <w:bookmarkEnd w:id="2"/>
      <w:r>
        <w:t>ПОРЯДОК</w:t>
      </w:r>
    </w:p>
    <w:p w:rsidR="008968AB" w:rsidRDefault="008968AB">
      <w:pPr>
        <w:pStyle w:val="ConsPlusTitle"/>
        <w:jc w:val="center"/>
      </w:pPr>
      <w:r>
        <w:t>ПРЕДОСТАВЛЕНИЯ СТИПЕНДИИ ГУБЕРНАТОРА УЛЬЯНОВСКОЙ</w:t>
      </w:r>
    </w:p>
    <w:p w:rsidR="008968AB" w:rsidRDefault="008968AB">
      <w:pPr>
        <w:pStyle w:val="ConsPlusTitle"/>
        <w:jc w:val="center"/>
      </w:pPr>
      <w:r>
        <w:t>ОБЛАСТИ "ИМЕНИ АЛЕКСАНДРА АЛЕКСАНДРОВИЧА ЛЮБИЩЕВА"</w:t>
      </w:r>
    </w:p>
    <w:p w:rsidR="008968AB" w:rsidRDefault="008968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968A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8AB" w:rsidRDefault="008968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8AB" w:rsidRDefault="008968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68AB" w:rsidRDefault="008968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68AB" w:rsidRDefault="008968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3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  <w:proofErr w:type="gramEnd"/>
          </w:p>
          <w:p w:rsidR="008968AB" w:rsidRDefault="008968AB">
            <w:pPr>
              <w:pStyle w:val="ConsPlusNormal"/>
              <w:jc w:val="center"/>
            </w:pPr>
            <w:r>
              <w:rPr>
                <w:color w:val="392C69"/>
              </w:rPr>
              <w:t>от 22.05.2019 N 231-П;</w:t>
            </w:r>
          </w:p>
          <w:p w:rsidR="008968AB" w:rsidRDefault="008968AB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Правительства Ульяновской области</w:t>
            </w:r>
          </w:p>
          <w:p w:rsidR="008968AB" w:rsidRDefault="008968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14.01.2020 </w:t>
            </w:r>
            <w:hyperlink r:id="rId36">
              <w:r>
                <w:rPr>
                  <w:color w:val="0000FF"/>
                </w:rPr>
                <w:t>N 5-П</w:t>
              </w:r>
            </w:hyperlink>
            <w:r>
              <w:rPr>
                <w:color w:val="392C69"/>
              </w:rPr>
              <w:t xml:space="preserve">, от 29.10.2020 </w:t>
            </w:r>
            <w:hyperlink r:id="rId37">
              <w:r>
                <w:rPr>
                  <w:color w:val="0000FF"/>
                </w:rPr>
                <w:t>N 608-П</w:t>
              </w:r>
            </w:hyperlink>
            <w:r>
              <w:rPr>
                <w:color w:val="392C69"/>
              </w:rPr>
              <w:t xml:space="preserve">, от 22.08.2022 </w:t>
            </w:r>
            <w:hyperlink r:id="rId38">
              <w:r>
                <w:rPr>
                  <w:color w:val="0000FF"/>
                </w:rPr>
                <w:t>N 473-П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8AB" w:rsidRDefault="008968AB">
            <w:pPr>
              <w:pStyle w:val="ConsPlusNormal"/>
            </w:pPr>
          </w:p>
        </w:tc>
      </w:tr>
    </w:tbl>
    <w:p w:rsidR="008968AB" w:rsidRDefault="008968AB">
      <w:pPr>
        <w:pStyle w:val="ConsPlusNormal"/>
        <w:jc w:val="both"/>
      </w:pPr>
    </w:p>
    <w:p w:rsidR="008968AB" w:rsidRDefault="008968AB">
      <w:pPr>
        <w:pStyle w:val="ConsPlusNormal"/>
        <w:ind w:firstLine="540"/>
        <w:jc w:val="both"/>
      </w:pPr>
      <w:r>
        <w:t>1. Настоящий Порядок определяет механизм предоставления стипендии Губернатора Ульяновской области "Имени Александра Александровича Любищева" (далее - стипендия), а также основания и порядок принятия Министерством просвещения и воспитания Ульяновской области (далее - уполномоченный орган) решений об отказе в назначении и о прекращении предоставления стипендии.</w:t>
      </w:r>
    </w:p>
    <w:p w:rsidR="008968AB" w:rsidRDefault="008968AB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29.10.2020 N 608-П)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Стипендия назначается и выплачивается уполномоченным органом лицам, указанным в </w:t>
      </w:r>
      <w:hyperlink r:id="rId40">
        <w:r>
          <w:rPr>
            <w:color w:val="0000FF"/>
          </w:rPr>
          <w:t>пункте 17 части 1 статьи 2</w:t>
        </w:r>
      </w:hyperlink>
      <w:r>
        <w:t xml:space="preserve"> Закона Ульяновской области от 31.08.2013 N 157-ЗО "О стипендиях, предоставляемых талантливым и одаренным обучающимся, педагогическим и научным работникам образовательных организаций, а также молодым научным работникам, осуществляющим научную (научно-техническую) деятельность на территории Ульяновской области".</w:t>
      </w:r>
      <w:proofErr w:type="gramEnd"/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Критериями отбора кандидатов на получение стипендии (далее - кандидаты) в случае, если стипендии при прочих равных условиях могут быть предоставлены большему числу лиц, чем это предусмотрено </w:t>
      </w:r>
      <w:hyperlink r:id="rId41">
        <w:r>
          <w:rPr>
            <w:color w:val="0000FF"/>
          </w:rPr>
          <w:t>пунктом 17 части 1 статьи 2</w:t>
        </w:r>
      </w:hyperlink>
      <w:r>
        <w:t xml:space="preserve"> Закона Ульяновской области от 31.08.2013 N 157-ЗО "О стипендиях, предоставляемых талантливым и одаренным обучающимся, педагогическим и научным работникам образовательных организаций, а также молодым научным работникам, осуществляющим научную (научно-техническую) деятельность</w:t>
      </w:r>
      <w:proofErr w:type="gramEnd"/>
      <w:r>
        <w:t xml:space="preserve"> на территории Ульяновской области", являются: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1) наличие изданных в течение последних 5 лет публикаций, индексируемых в информационно-аналитической системе научного цитирования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>;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2) наличие цитирований изданных в течение последних 5 лет публикаций, индексируемых в информационно-аналитической системе научного цитирования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>;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3) наличие изданных в течение последних 5 лет публикаций, индексируемых в информационно-аналитической системе научного цитирования </w:t>
      </w:r>
      <w:proofErr w:type="spellStart"/>
      <w:r>
        <w:t>Scopus</w:t>
      </w:r>
      <w:proofErr w:type="spellEnd"/>
      <w:r>
        <w:t>;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4) наличие цитирований изданных в течение последних 5 лет публикаций, индексируемых в информационно-аналитической системе научного цитирования </w:t>
      </w:r>
      <w:proofErr w:type="spellStart"/>
      <w:r>
        <w:t>Scopus</w:t>
      </w:r>
      <w:proofErr w:type="spellEnd"/>
      <w:r>
        <w:t>;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5) наличие изданных в течение последних 5 лет публикаций, индексируемых в Российском </w:t>
      </w:r>
      <w:r>
        <w:lastRenderedPageBreak/>
        <w:t>индексе научного цитирования;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6) наличие цитирований изданных в течение последних 5 лет публикаций, индексируемых в Российском индексе научного цитирования;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6.1) кандидат является автором научных монографий, опубликованных в течение последних 5 лет;</w:t>
      </w:r>
    </w:p>
    <w:p w:rsidR="008968AB" w:rsidRDefault="008968A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6.1 </w:t>
      </w:r>
      <w:proofErr w:type="gramStart"/>
      <w:r>
        <w:t>введен</w:t>
      </w:r>
      <w:proofErr w:type="gramEnd"/>
      <w:r>
        <w:t xml:space="preserve">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14.01.2020 N 5-П)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6.2) кандидат в течение последних 5 лет является получателем гранта в форме субсидии на выполнение научных исследований;</w:t>
      </w:r>
    </w:p>
    <w:p w:rsidR="008968AB" w:rsidRDefault="008968A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6.2 </w:t>
      </w:r>
      <w:proofErr w:type="gramStart"/>
      <w:r>
        <w:t>введен</w:t>
      </w:r>
      <w:proofErr w:type="gramEnd"/>
      <w:r>
        <w:t xml:space="preserve">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14.01.2020 N 5-П)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6.3) получение кандидатом в течение последних 5 лет патента на изобретение или полезную модель;</w:t>
      </w:r>
    </w:p>
    <w:p w:rsidR="008968AB" w:rsidRDefault="008968A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6.3 </w:t>
      </w:r>
      <w:proofErr w:type="gramStart"/>
      <w:r>
        <w:t>введен</w:t>
      </w:r>
      <w:proofErr w:type="gramEnd"/>
      <w:r>
        <w:t xml:space="preserve">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14.01.2020 N 5-П)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6.4) кандидат в течение последних 5 лет являлся научным руководителем соискателя ученой степени, которому по результатам публичной защиты подготовленной им диссертации на соискание ученой степени присуждена ученая степень;</w:t>
      </w:r>
    </w:p>
    <w:p w:rsidR="008968AB" w:rsidRDefault="008968A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6.4 </w:t>
      </w:r>
      <w:proofErr w:type="gramStart"/>
      <w:r>
        <w:t>введен</w:t>
      </w:r>
      <w:proofErr w:type="gramEnd"/>
      <w:r>
        <w:t xml:space="preserve">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14.01.2020 N 5-П)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7) участие кандидатов в проведении (обеспечении проведения):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а) научно-исследовательских, научно-практических, научных конференций, форумов и иных подобных мероприятий;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б) просветительских, воспитательных, культурно-массовых и спортивных мероприятий;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в) мероприятий, направленных на пропаганду общечеловеческих ценностей, уважения к правам и свободам человека.</w:t>
      </w:r>
    </w:p>
    <w:p w:rsidR="008968AB" w:rsidRDefault="008968AB">
      <w:pPr>
        <w:pStyle w:val="ConsPlusNormal"/>
        <w:spacing w:before="200"/>
        <w:ind w:firstLine="540"/>
        <w:jc w:val="both"/>
      </w:pPr>
      <w:bookmarkStart w:id="3" w:name="P1346"/>
      <w:bookmarkEnd w:id="3"/>
      <w:r>
        <w:t xml:space="preserve">4. </w:t>
      </w:r>
      <w:proofErr w:type="gramStart"/>
      <w:r>
        <w:t>Список кандидатов формируется уполномоченным органом на основании ежегодно направляемых в уполномоченный орган до 1 ноября текущего года списков кандидатов, заверенных руководителями научных организаций, организаций,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либо иных организаций, осуществляющих научную и (или) научно-техническую деятельность и находящихся на территории Ульяновской области (далее - научные организации), в которой кандидаты осуществляют научную</w:t>
      </w:r>
      <w:proofErr w:type="gramEnd"/>
      <w:r>
        <w:t xml:space="preserve"> (</w:t>
      </w:r>
      <w:proofErr w:type="gramStart"/>
      <w:r>
        <w:t>научно-техническую) деятельность.</w:t>
      </w:r>
      <w:proofErr w:type="gramEnd"/>
    </w:p>
    <w:p w:rsidR="008968AB" w:rsidRDefault="008968AB">
      <w:pPr>
        <w:pStyle w:val="ConsPlusNormal"/>
        <w:spacing w:before="200"/>
        <w:ind w:firstLine="540"/>
        <w:jc w:val="both"/>
      </w:pPr>
      <w:bookmarkStart w:id="4" w:name="P1347"/>
      <w:bookmarkEnd w:id="4"/>
      <w:r>
        <w:t>4.1. К спискам кандидатов на каждого кандидата прилагаются следующие документы (копии документов):</w:t>
      </w:r>
    </w:p>
    <w:p w:rsidR="008968AB" w:rsidRDefault="008968AB">
      <w:pPr>
        <w:pStyle w:val="ConsPlusNormal"/>
        <w:spacing w:before="200"/>
        <w:ind w:firstLine="540"/>
        <w:jc w:val="both"/>
      </w:pPr>
      <w:bookmarkStart w:id="5" w:name="P1348"/>
      <w:bookmarkEnd w:id="5"/>
      <w:r>
        <w:t>1) заявление кандидата на получение стипендии;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2) копия документа, удостоверяющего в соответствии с законодательством Российской Федерации личность кандидата, заверенная руководителем научной организации;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3) копия документа, подтверждающего наличие у кандидата ученой степени, заверенная руководителем научной организации;</w:t>
      </w:r>
    </w:p>
    <w:p w:rsidR="008968AB" w:rsidRDefault="008968AB">
      <w:pPr>
        <w:pStyle w:val="ConsPlusNormal"/>
        <w:spacing w:before="200"/>
        <w:ind w:firstLine="540"/>
        <w:jc w:val="both"/>
      </w:pPr>
      <w:bookmarkStart w:id="6" w:name="P1351"/>
      <w:bookmarkEnd w:id="6"/>
      <w:r>
        <w:t>4) документ, подтверждающий факт осуществления кандидатом научной (научно-технической) деятельности на территории Ульяновской области;</w:t>
      </w:r>
    </w:p>
    <w:p w:rsidR="008968AB" w:rsidRDefault="008968AB">
      <w:pPr>
        <w:pStyle w:val="ConsPlusNormal"/>
        <w:spacing w:before="200"/>
        <w:ind w:firstLine="540"/>
        <w:jc w:val="both"/>
      </w:pPr>
      <w:bookmarkStart w:id="7" w:name="P1352"/>
      <w:bookmarkEnd w:id="7"/>
      <w:r>
        <w:t xml:space="preserve">5) документ, подтверждающий наличие у кандидата изданных в течение последних 5 лет публикаций, индексируемых в информационно-аналитических системах научного цитирования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, </w:t>
      </w:r>
      <w:proofErr w:type="spellStart"/>
      <w:r>
        <w:t>Scopus</w:t>
      </w:r>
      <w:proofErr w:type="spellEnd"/>
      <w:r>
        <w:t xml:space="preserve"> и в Российском индексе научного цитирования;</w:t>
      </w:r>
    </w:p>
    <w:p w:rsidR="008968AB" w:rsidRDefault="008968AB">
      <w:pPr>
        <w:pStyle w:val="ConsPlusNormal"/>
        <w:spacing w:before="200"/>
        <w:ind w:firstLine="540"/>
        <w:jc w:val="both"/>
      </w:pPr>
      <w:bookmarkStart w:id="8" w:name="P1353"/>
      <w:bookmarkEnd w:id="8"/>
      <w:r>
        <w:t xml:space="preserve">6) документ, подтверждающий наличие у кандидата цитирований изданных в течение последних 5 лет публикаций, индексируемых в информационно-аналитических системах научного цитирования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, </w:t>
      </w:r>
      <w:proofErr w:type="spellStart"/>
      <w:r>
        <w:t>Scopus</w:t>
      </w:r>
      <w:proofErr w:type="spellEnd"/>
      <w:r>
        <w:t xml:space="preserve"> и в Российском индексе научного цитирования;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6.1) документ, подтверждающий, что кандидат в течение последних 5 лет является получателем гранта в форме субсидии на выполнение научных исследований;</w:t>
      </w:r>
    </w:p>
    <w:p w:rsidR="008968AB" w:rsidRDefault="008968AB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6.1 </w:t>
      </w:r>
      <w:proofErr w:type="gramStart"/>
      <w:r>
        <w:t>введен</w:t>
      </w:r>
      <w:proofErr w:type="gramEnd"/>
      <w:r>
        <w:t xml:space="preserve">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14.01.2020 N 5-П)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6.2) копии патентов на изобретения или полезные модели, полученных кандидатом в течение последних 5 лет;</w:t>
      </w:r>
    </w:p>
    <w:p w:rsidR="008968AB" w:rsidRDefault="008968A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6.2 </w:t>
      </w:r>
      <w:proofErr w:type="gramStart"/>
      <w:r>
        <w:t>введен</w:t>
      </w:r>
      <w:proofErr w:type="gramEnd"/>
      <w:r>
        <w:t xml:space="preserve">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14.01.2020 N 5-П)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6.3) документ, содержащий библиографические сведения об изданиях, в которых в течение последних 5 лет были опубликованы научные монографии, автором которых является кандидат, и краткое содержание этих монографий;</w:t>
      </w:r>
    </w:p>
    <w:p w:rsidR="008968AB" w:rsidRDefault="008968A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6.3 </w:t>
      </w:r>
      <w:proofErr w:type="gramStart"/>
      <w:r>
        <w:t>введен</w:t>
      </w:r>
      <w:proofErr w:type="gramEnd"/>
      <w:r>
        <w:t xml:space="preserve">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14.01.2020 N 5-П)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6.4) документ, подтверждающий, что кандидат в течение последних 5 лет являлся научным руководителем соискателя ученой степени, которому по результатам публичной защиты подготовленной им диссертации на соискание ученой степени присуждена ученая степень;</w:t>
      </w:r>
    </w:p>
    <w:p w:rsidR="008968AB" w:rsidRDefault="008968A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6.4 </w:t>
      </w:r>
      <w:proofErr w:type="gramStart"/>
      <w:r>
        <w:t>введен</w:t>
      </w:r>
      <w:proofErr w:type="gramEnd"/>
      <w:r>
        <w:t xml:space="preserve">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14.01.2020 N 5-П)</w:t>
      </w:r>
    </w:p>
    <w:p w:rsidR="008968AB" w:rsidRDefault="008968AB">
      <w:pPr>
        <w:pStyle w:val="ConsPlusNormal"/>
        <w:spacing w:before="200"/>
        <w:ind w:firstLine="540"/>
        <w:jc w:val="both"/>
      </w:pPr>
      <w:bookmarkStart w:id="9" w:name="P1362"/>
      <w:bookmarkEnd w:id="9"/>
      <w:r>
        <w:t xml:space="preserve">7) документ, подтверждающий наличие у кандидата индекса </w:t>
      </w:r>
      <w:proofErr w:type="spellStart"/>
      <w:r>
        <w:t>Хирша</w:t>
      </w:r>
      <w:proofErr w:type="spellEnd"/>
      <w:r>
        <w:t xml:space="preserve"> в значениях, определенных </w:t>
      </w:r>
      <w:hyperlink r:id="rId50">
        <w:r>
          <w:rPr>
            <w:color w:val="0000FF"/>
          </w:rPr>
          <w:t>Законом</w:t>
        </w:r>
      </w:hyperlink>
      <w:r>
        <w:t xml:space="preserve"> Ульяновской области от 31.08.2013 N 157-ЗО "О стипендиях, предоставляемых талантливым и одаренным обучающимся, педагогическим и научным работникам образовательных организаций, а также молодым научным работникам, осуществляющим научную (научно-техническую) деятельность на территории Ульяновской области";</w:t>
      </w:r>
    </w:p>
    <w:p w:rsidR="008968AB" w:rsidRDefault="008968AB">
      <w:pPr>
        <w:pStyle w:val="ConsPlusNormal"/>
        <w:spacing w:before="200"/>
        <w:ind w:firstLine="540"/>
        <w:jc w:val="both"/>
      </w:pPr>
      <w:bookmarkStart w:id="10" w:name="P1363"/>
      <w:bookmarkEnd w:id="10"/>
      <w:r>
        <w:t>8) копия документа, удостоверяющего реквизиты счета, открытого на имя кандидата в банке или иной кредитной организации;</w:t>
      </w:r>
    </w:p>
    <w:p w:rsidR="008968AB" w:rsidRDefault="008968AB">
      <w:pPr>
        <w:pStyle w:val="ConsPlusNormal"/>
        <w:spacing w:before="200"/>
        <w:ind w:firstLine="540"/>
        <w:jc w:val="both"/>
      </w:pPr>
      <w:bookmarkStart w:id="11" w:name="P1364"/>
      <w:bookmarkEnd w:id="11"/>
      <w:r>
        <w:t>9) копии документов, подтверждающих участие кандидата в следующих мероприятиях: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а) научно-исследовательских, научно-практических, научных </w:t>
      </w:r>
      <w:proofErr w:type="gramStart"/>
      <w:r>
        <w:t>конференциях</w:t>
      </w:r>
      <w:proofErr w:type="gramEnd"/>
      <w:r>
        <w:t>, форумах и иных подобных мероприятиях;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б) просветительских, воспитательных, культурно-массовых и спортивных </w:t>
      </w:r>
      <w:proofErr w:type="gramStart"/>
      <w:r>
        <w:t>мероприятиях</w:t>
      </w:r>
      <w:proofErr w:type="gramEnd"/>
      <w:r>
        <w:t>;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в) </w:t>
      </w:r>
      <w:proofErr w:type="gramStart"/>
      <w:r>
        <w:t>мероприятиях</w:t>
      </w:r>
      <w:proofErr w:type="gramEnd"/>
      <w:r>
        <w:t>, направленных на пропаганду общечеловеческих ценностей, уважения к правам и свободам человека;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10) документ, содержащий письменные согласия кандидатов на обработку их персональных данных.</w:t>
      </w:r>
    </w:p>
    <w:p w:rsidR="008968AB" w:rsidRDefault="008968A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</w:t>
      </w:r>
      <w:proofErr w:type="gramStart"/>
      <w:r>
        <w:t>введен</w:t>
      </w:r>
      <w:proofErr w:type="gramEnd"/>
      <w:r>
        <w:t xml:space="preserve">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22.08.2022 N 473-П)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4.2. Документы (копии документов), указанные в </w:t>
      </w:r>
      <w:hyperlink w:anchor="P1352">
        <w:r>
          <w:rPr>
            <w:color w:val="0000FF"/>
          </w:rPr>
          <w:t>подпунктах 5</w:t>
        </w:r>
      </w:hyperlink>
      <w:r>
        <w:t xml:space="preserve">, </w:t>
      </w:r>
      <w:hyperlink w:anchor="P1353">
        <w:r>
          <w:rPr>
            <w:color w:val="0000FF"/>
          </w:rPr>
          <w:t>6</w:t>
        </w:r>
      </w:hyperlink>
      <w:r>
        <w:t xml:space="preserve"> и </w:t>
      </w:r>
      <w:hyperlink w:anchor="P1364">
        <w:r>
          <w:rPr>
            <w:color w:val="0000FF"/>
          </w:rPr>
          <w:t>9 подпункта 4.1</w:t>
        </w:r>
      </w:hyperlink>
      <w:r>
        <w:t xml:space="preserve"> настоящего пункта, кандидат вправе представить по собственной инициативе.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4.3. Список кандидатов на 2019 год формируется уполномоченным органом на основании документов (копий документов), представляемых в уполномоченный орган до 31 мая текущего года.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5. Конкурсный отбор кандидатов осуществляется комиссией по проведению конкурсного отбора кандидатов на назначение стипендии (далее - конкурсная комиссия).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Положение о конкурсной комиссии и порядок проведения конкурсного отбора кандидатов в части, не урегулированной настоящим Порядком, утверждается приказом, а состав конкурсной комиссии - распоряжением уполномоченного органа.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6. Кандидаты не допускаются конкурсной комиссией к участию в конкурсном отборе в следующих случаях: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1) при отсутствии у кандидата права на получение стипендии;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2) при представлении документов (копий документов), необходимых для назначения стипендии, по истечении установленных </w:t>
      </w:r>
      <w:hyperlink w:anchor="P1346">
        <w:r>
          <w:rPr>
            <w:color w:val="0000FF"/>
          </w:rPr>
          <w:t>пунктом 4</w:t>
        </w:r>
      </w:hyperlink>
      <w:r>
        <w:t xml:space="preserve"> настоящего Порядка сроков;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3) при непредставлении одного или более документов (копий документов), указанных в </w:t>
      </w:r>
      <w:hyperlink w:anchor="P1348">
        <w:r>
          <w:rPr>
            <w:color w:val="0000FF"/>
          </w:rPr>
          <w:t>подпунктах 1</w:t>
        </w:r>
      </w:hyperlink>
      <w:r>
        <w:t xml:space="preserve"> - </w:t>
      </w:r>
      <w:hyperlink w:anchor="P1351">
        <w:r>
          <w:rPr>
            <w:color w:val="0000FF"/>
          </w:rPr>
          <w:t>4</w:t>
        </w:r>
      </w:hyperlink>
      <w:r>
        <w:t xml:space="preserve">, </w:t>
      </w:r>
      <w:hyperlink w:anchor="P1362">
        <w:r>
          <w:rPr>
            <w:color w:val="0000FF"/>
          </w:rPr>
          <w:t>7</w:t>
        </w:r>
      </w:hyperlink>
      <w:r>
        <w:t xml:space="preserve"> и </w:t>
      </w:r>
      <w:hyperlink w:anchor="P1363">
        <w:r>
          <w:rPr>
            <w:color w:val="0000FF"/>
          </w:rPr>
          <w:t>8 подпункта 4.1 пункта 4</w:t>
        </w:r>
      </w:hyperlink>
      <w:r>
        <w:t xml:space="preserve"> настоящего Порядка, а равно наличия в таких документах (копиях документов) неполных и (или) недостоверных сведений.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lastRenderedPageBreak/>
        <w:t>7. Решение о назначении стипендии или об отказе в назначении стипендии принимается уполномоченным органом не позднее 10 рабочих дней со дня получения протокола заседания конкурсной комиссии, содержащего перечень кандидатов, которым конкурсная комиссия рекомендует назначить стипендию, и перечень кандидатов, которым конкурсная комиссия рекомендует отказать в назначении стипендии.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8. Не позднее пяти рабочих дней со дня принятия решения о назначении стипендии или об отказе в назначении стипендии уполномоченный орган направляет в научную организацию, в которой кандидат осуществляет научную (научно-техническую) деятельность, уведомление о принятом решении. </w:t>
      </w:r>
      <w:proofErr w:type="gramStart"/>
      <w:r>
        <w:t>При этом в случае принятия уполномоченным органом решения об отказе в назначении стипендии в уведомлении</w:t>
      </w:r>
      <w:proofErr w:type="gramEnd"/>
      <w:r>
        <w:t xml:space="preserve"> излагаются причины, по которым уполномоченным органом было принято такое решение.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Уведомление научной организации, в которой кандидат осуществляет научную (научно-техническую) деятельность, должно быть произведено в форме, обеспечивающей возможность подтверждения факта уведомления.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Решение уполномоченного органа об отказе в назначении стипендии может быть обжаловано в порядке, установленном законодательством Российской Федерации.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 xml:space="preserve">Стипендия назначается с 1 января года, следующего за годом представления документов (копий документов), указанных в </w:t>
      </w:r>
      <w:hyperlink w:anchor="P1347">
        <w:r>
          <w:rPr>
            <w:color w:val="0000FF"/>
          </w:rPr>
          <w:t>подпункте 4.1 пункта 4</w:t>
        </w:r>
      </w:hyperlink>
      <w:r>
        <w:t xml:space="preserve"> настоящего Порядка, и выплачивается ежемесячно в течение календарного года, а в случае достижения в указанный период стипендиатом возраста, указанного в </w:t>
      </w:r>
      <w:hyperlink r:id="rId52">
        <w:r>
          <w:rPr>
            <w:color w:val="0000FF"/>
          </w:rPr>
          <w:t>подпунктах "а"</w:t>
        </w:r>
      </w:hyperlink>
      <w:r>
        <w:t xml:space="preserve"> и </w:t>
      </w:r>
      <w:hyperlink r:id="rId53">
        <w:r>
          <w:rPr>
            <w:color w:val="0000FF"/>
          </w:rPr>
          <w:t>"б" пункта 17 части 1 статьи 2</w:t>
        </w:r>
      </w:hyperlink>
      <w:r>
        <w:t xml:space="preserve"> Закона Ульяновской области от 31.08.2013 N 157-ЗО "О стипендиях, предоставляемых талантливым</w:t>
      </w:r>
      <w:proofErr w:type="gramEnd"/>
      <w:r>
        <w:t xml:space="preserve"> и одаренным обучающимся, педагогическим и научным работникам образовательных организаций, а также молодым научным работникам, осуществляющим научную (научно-техническую) деятельность на территории Ульяновской области", - по 30-е (31-е) число месяца, предшествующего месяцу достижения стипендиатом указанного возраста.</w:t>
      </w:r>
    </w:p>
    <w:p w:rsidR="008968AB" w:rsidRDefault="008968AB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22.08.2022 N 473-П)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На 2019 год стипендия назначается в год представления документов (копий документов).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10. Выплата стипендии осуществляется в пределах бюджетных ассигнований, предусмотренных в областном бюджете Ульяновской области на соответствующий финансовый год и плановый период, и лимитов бюджетных обязательств на предоставление стипендии, доведенных до уполномоченного органа как получателя средств областного бюджета Ульяновской области.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11. Выплата стипендии осуществляется до 25 числа текущего месяца посредством перечисления денежных сре</w:t>
      </w:r>
      <w:proofErr w:type="gramStart"/>
      <w:r>
        <w:t>дств с л</w:t>
      </w:r>
      <w:proofErr w:type="gramEnd"/>
      <w:r>
        <w:t>ицевого счета уполномоченного органа, открытого в Министерстве финансов Ульяновской области, на счет, открытый на имя кандидата, в отношении которого принято решение о назначении стипендии (далее - стипендиат), в кредитной организации. При этом оплата услуг кредитной организации по перечислению денежных средств на счет, открытый на имя стипендиата в кредитной организации, осуществляется стипендиатом.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12. Уполномоченный орган принимает решение о прекращении предоставления стипендии в случае увольнения стипендиата из научной организации, в которой стипендиат осуществляет научную (научно-техническую) деятельность в период выплаты стипендии.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Копии соответствующих приказов (распоряжений) представляются в уполномоченный орган не позднее пяти рабочих дней со дня их издания научной организацией, в которой стипендиат осуществляет научную (научно-техническую) деятельность в период выплаты стипендии.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Не позднее трех рабочих дней со дня поступления в уполномоченный орган копий соответствующих приказов (распоряжений) уполномоченный орган принимает решение о прекращении предоставления стипендии.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Не позднее пяти рабочих дней со дня принятия решения о прекращении предоставления стипендии уполномоченный орган направляет стипендиату соответствующее уведомление, в котором должны быть изложены причины, по которым уполномоченным органом было принято это решение.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Уведомление стипендиата о принятом уполномоченным органом решении должно быть </w:t>
      </w:r>
      <w:r>
        <w:lastRenderedPageBreak/>
        <w:t>произведено в форме, обеспечивающей возможность подтверждения факта уведомления.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Выплата стипендии прекращается с первого числа месяца, следующего за месяцем, в котором были изданы приказы (распоряжения) научной организации об увольнении стипендиата.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>13. Учет стипендиатов осуществляется уполномоченным органом.</w:t>
      </w:r>
    </w:p>
    <w:p w:rsidR="008968AB" w:rsidRDefault="008968AB">
      <w:pPr>
        <w:pStyle w:val="ConsPlusNormal"/>
        <w:spacing w:before="200"/>
        <w:ind w:firstLine="540"/>
        <w:jc w:val="both"/>
      </w:pPr>
      <w:r>
        <w:t xml:space="preserve">14. Уполномоченный орган обеспечивает результативность, </w:t>
      </w:r>
      <w:proofErr w:type="spellStart"/>
      <w:r>
        <w:t>адресность</w:t>
      </w:r>
      <w:proofErr w:type="spellEnd"/>
      <w:r>
        <w:t xml:space="preserve"> и целевой характер использования бюджетных средств, направляемых на выплату стипендий, в соответствии с утвержденными ему бюджетными ассигнованиями и лимитами бюджетных обязательств.</w:t>
      </w:r>
    </w:p>
    <w:p w:rsidR="008968AB" w:rsidRDefault="008968AB">
      <w:pPr>
        <w:pStyle w:val="ConsPlusNormal"/>
        <w:jc w:val="both"/>
      </w:pPr>
    </w:p>
    <w:p w:rsidR="008968AB" w:rsidRDefault="008968AB">
      <w:pPr>
        <w:pStyle w:val="ConsPlusNormal"/>
        <w:jc w:val="both"/>
      </w:pPr>
    </w:p>
    <w:p w:rsidR="008968AB" w:rsidRDefault="008968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6A61" w:rsidRDefault="00B56A61">
      <w:bookmarkStart w:id="12" w:name="_GoBack"/>
      <w:bookmarkEnd w:id="12"/>
    </w:p>
    <w:sectPr w:rsidR="00B56A61" w:rsidSect="002C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doNotDisplayPageBoundaries/>
  <w:proofState w:spelling="clean" w:grammar="clean"/>
  <w:defaultTabStop w:val="708"/>
  <w:characterSpacingControl w:val="doNotCompress"/>
  <w:compat/>
  <w:rsids>
    <w:rsidRoot w:val="008968AB"/>
    <w:rsid w:val="002C518B"/>
    <w:rsid w:val="00355CE8"/>
    <w:rsid w:val="006F5441"/>
    <w:rsid w:val="008968AB"/>
    <w:rsid w:val="00B5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8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968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968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968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968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968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968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968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5E1B494187660CD44273ADA5813FE156975C5A618CC8E9625B94E04FEA99397D7DED1EADE1ADDB35B474F3E015185C3D5AC678E3F1E7FD8C114F7RBO0K" TargetMode="External"/><Relationship Id="rId18" Type="http://schemas.openxmlformats.org/officeDocument/2006/relationships/hyperlink" Target="consultantplus://offline/ref=65E1B494187660CD44273ADA5813FE156975C5A61AC08B9924B94E04FEA99397D7DED1EADE1ADDB35B474A39015185C3D5AC678E3F1E7FD8C114F7RBO0K" TargetMode="External"/><Relationship Id="rId26" Type="http://schemas.openxmlformats.org/officeDocument/2006/relationships/hyperlink" Target="consultantplus://offline/ref=65E1B494187660CD44273ADA5813FE156975C5A61AC08B9924B94E04FEA99397D7DED1EADE1ADDB35B474A36015185C3D5AC678E3F1E7FD8C114F7RBO0K" TargetMode="External"/><Relationship Id="rId39" Type="http://schemas.openxmlformats.org/officeDocument/2006/relationships/hyperlink" Target="consultantplus://offline/ref=65E1B494187660CD44273ADA5813FE156975C5A61BCD8C9425B94E04FEA99397D7DED1EADE1ADDB35B47433E015185C3D5AC678E3F1E7FD8C114F7RBO0K" TargetMode="External"/><Relationship Id="rId21" Type="http://schemas.openxmlformats.org/officeDocument/2006/relationships/hyperlink" Target="consultantplus://offline/ref=65E1B494187660CD44273ADA5813FE156975C5A61AC08B9924B94E04FEA99397D7DED1EADE1ADDB35B474A38015185C3D5AC678E3F1E7FD8C114F7RBO0K" TargetMode="External"/><Relationship Id="rId34" Type="http://schemas.openxmlformats.org/officeDocument/2006/relationships/hyperlink" Target="consultantplus://offline/ref=65E1B494187660CD44273ADA5813FE156975C5A61AC08B9924B94E04FEA99397D7DED1EADE1ADDB35B474B3E015185C3D5AC678E3F1E7FD8C114F7RBO0K" TargetMode="External"/><Relationship Id="rId42" Type="http://schemas.openxmlformats.org/officeDocument/2006/relationships/hyperlink" Target="consultantplus://offline/ref=65E1B494187660CD44273ADA5813FE156975C5A61BC98E9625B94E04FEA99397D7DED1EADE1ADDB35B474A39015185C3D5AC678E3F1E7FD8C114F7RBO0K" TargetMode="External"/><Relationship Id="rId47" Type="http://schemas.openxmlformats.org/officeDocument/2006/relationships/hyperlink" Target="consultantplus://offline/ref=65E1B494187660CD44273ADA5813FE156975C5A61BC98E9625B94E04FEA99397D7DED1EADE1ADDB35B474B3C015185C3D5AC678E3F1E7FD8C114F7RBO0K" TargetMode="External"/><Relationship Id="rId50" Type="http://schemas.openxmlformats.org/officeDocument/2006/relationships/hyperlink" Target="consultantplus://offline/ref=65E1B494187660CD44273ADA5813FE156975C5A61BC0899824B94E04FEA99397D7DED1F8DE42D1B358594B3F1407D485R8O2K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65E1B494187660CD44273ADA5813FE156975C5A61DCE8E9422B94E04FEA99397D7DED1EADE1ADDB35B474A3A015185C3D5AC678E3F1E7FD8C114F7RBO0K" TargetMode="External"/><Relationship Id="rId12" Type="http://schemas.openxmlformats.org/officeDocument/2006/relationships/hyperlink" Target="consultantplus://offline/ref=65E1B494187660CD44273ADA5813FE156975C5A61BCD8C9425B94E04FEA99397D7DED1EADE1ADDB35B474A3A015185C3D5AC678E3F1E7FD8C114F7RBO0K" TargetMode="External"/><Relationship Id="rId17" Type="http://schemas.openxmlformats.org/officeDocument/2006/relationships/hyperlink" Target="consultantplus://offline/ref=65E1B494187660CD44273ADA5813FE156975C5A61ACA8C9227B94E04FEA99397D7DED1EADE1ADDB35B474A39015185C3D5AC678E3F1E7FD8C114F7RBO0K" TargetMode="External"/><Relationship Id="rId25" Type="http://schemas.openxmlformats.org/officeDocument/2006/relationships/hyperlink" Target="consultantplus://offline/ref=65E1B494187660CD44273ADA5813FE156975C5A61ACA8C9227B94E04FEA99397D7DED1EADE1ADDB35B474A38015185C3D5AC678E3F1E7FD8C114F7RBO0K" TargetMode="External"/><Relationship Id="rId33" Type="http://schemas.openxmlformats.org/officeDocument/2006/relationships/hyperlink" Target="consultantplus://offline/ref=65E1B494187660CD44273ADA5813FE156975C5A61ACA8C9227B94E04FEA99397D7DED1EADE1ADDB35B474A36015185C3D5AC678E3F1E7FD8C114F7RBO0K" TargetMode="External"/><Relationship Id="rId38" Type="http://schemas.openxmlformats.org/officeDocument/2006/relationships/hyperlink" Target="consultantplus://offline/ref=65E1B494187660CD44273ADA5813FE156975C5A618CD889120B94E04FEA99397D7DED1EADE1ADDB35B474237015185C3D5AC678E3F1E7FD8C114F7RBO0K" TargetMode="External"/><Relationship Id="rId46" Type="http://schemas.openxmlformats.org/officeDocument/2006/relationships/hyperlink" Target="consultantplus://offline/ref=65E1B494187660CD44273ADA5813FE156975C5A61BC98E9625B94E04FEA99397D7DED1EADE1ADDB35B474B3E015185C3D5AC678E3F1E7FD8C114F7RBO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E1B494187660CD44273ADA5813FE156975C5A61BC0899824B94E04FEA99397D7DED1EADE1ADDB35B464B36015185C3D5AC678E3F1E7FD8C114F7RBO0K" TargetMode="External"/><Relationship Id="rId20" Type="http://schemas.openxmlformats.org/officeDocument/2006/relationships/hyperlink" Target="consultantplus://offline/ref=65E1B494187660CD44273ADA5813FE156975C5A61ACB8F9121B94E04FEA99397D7DED1EADE1ADDB35B474A39015185C3D5AC678E3F1E7FD8C114F7RBO0K" TargetMode="External"/><Relationship Id="rId29" Type="http://schemas.openxmlformats.org/officeDocument/2006/relationships/hyperlink" Target="consultantplus://offline/ref=65E1B494187660CD44273ADA5813FE156975C5A61ACA8C9227B94E04FEA99397D7DED1EADE1ADDB35B474A37015185C3D5AC678E3F1E7FD8C114F7RBO0K" TargetMode="External"/><Relationship Id="rId41" Type="http://schemas.openxmlformats.org/officeDocument/2006/relationships/hyperlink" Target="consultantplus://offline/ref=65E1B494187660CD44273ADA5813FE156975C5A61BC0899824B94E04FEA99397D7DED1EADE1ADDB35B46493F015185C3D5AC678E3F1E7FD8C114F7RBO0K" TargetMode="External"/><Relationship Id="rId54" Type="http://schemas.openxmlformats.org/officeDocument/2006/relationships/hyperlink" Target="consultantplus://offline/ref=65E1B494187660CD44273ADA5813FE156975C5A618CD889120B94E04FEA99397D7DED1EADE1ADDB35B47433E015185C3D5AC678E3F1E7FD8C114F7RBO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E1B494187660CD44273ADA5813FE156975C5A61AC88C9325B94E04FEA99397D7DED1EADE1ADDB35B47433C015185C3D5AC678E3F1E7FD8C114F7RBO0K" TargetMode="External"/><Relationship Id="rId11" Type="http://schemas.openxmlformats.org/officeDocument/2006/relationships/hyperlink" Target="consultantplus://offline/ref=65E1B494187660CD44273ADA5813FE156975C5A61BC98E9625B94E04FEA99397D7DED1EADE1ADDB35B474A3A015185C3D5AC678E3F1E7FD8C114F7RBO0K" TargetMode="External"/><Relationship Id="rId24" Type="http://schemas.openxmlformats.org/officeDocument/2006/relationships/hyperlink" Target="consultantplus://offline/ref=65E1B494187660CD44273ADA5813FE156975C5A61CC18B9727B94E04FEA99397D7DED1EADE1ADDB35B47483E015185C3D5AC678E3F1E7FD8C114F7RBO0K" TargetMode="External"/><Relationship Id="rId32" Type="http://schemas.openxmlformats.org/officeDocument/2006/relationships/hyperlink" Target="consultantplus://offline/ref=65E1B494187660CD44273ADA5813FE156975C5A61BC0899824B94E04FEA99397D7DED1EADE1ADDB35B474B3E015185C3D5AC678E3F1E7FD8C114F7RBO0K" TargetMode="External"/><Relationship Id="rId37" Type="http://schemas.openxmlformats.org/officeDocument/2006/relationships/hyperlink" Target="consultantplus://offline/ref=65E1B494187660CD44273ADA5813FE156975C5A61BCD8C9425B94E04FEA99397D7DED1EADE1ADDB35B47433E015185C3D5AC678E3F1E7FD8C114F7RBO0K" TargetMode="External"/><Relationship Id="rId40" Type="http://schemas.openxmlformats.org/officeDocument/2006/relationships/hyperlink" Target="consultantplus://offline/ref=65E1B494187660CD44273ADA5813FE156975C5A61BC0899824B94E04FEA99397D7DED1EADE1ADDB35B46493F015185C3D5AC678E3F1E7FD8C114F7RBO0K" TargetMode="External"/><Relationship Id="rId45" Type="http://schemas.openxmlformats.org/officeDocument/2006/relationships/hyperlink" Target="consultantplus://offline/ref=65E1B494187660CD44273ADA5813FE156975C5A61BC98E9625B94E04FEA99397D7DED1EADE1ADDB35B474B3F015185C3D5AC678E3F1E7FD8C114F7RBO0K" TargetMode="External"/><Relationship Id="rId53" Type="http://schemas.openxmlformats.org/officeDocument/2006/relationships/hyperlink" Target="consultantplus://offline/ref=65E1B494187660CD44273ADA5813FE156975C5A61BC0899824B94E04FEA99397D7DED1EADE1ADDB35B46493D015185C3D5AC678E3F1E7FD8C114F7RBO0K" TargetMode="External"/><Relationship Id="rId5" Type="http://schemas.openxmlformats.org/officeDocument/2006/relationships/hyperlink" Target="consultantplus://offline/ref=65E1B494187660CD44273ADA5813FE156975C5A61CC1809524B94E04FEA99397D7DED1EADE1ADDB35B474A3A015185C3D5AC678E3F1E7FD8C114F7RBO0K" TargetMode="External"/><Relationship Id="rId15" Type="http://schemas.openxmlformats.org/officeDocument/2006/relationships/hyperlink" Target="consultantplus://offline/ref=65E1B494187660CD44273ADA5813FE156975C5A618CD889120B94E04FEA99397D7DED1EADE1ADDB35B474A3A015185C3D5AC678E3F1E7FD8C114F7RBO0K" TargetMode="External"/><Relationship Id="rId23" Type="http://schemas.openxmlformats.org/officeDocument/2006/relationships/hyperlink" Target="consultantplus://offline/ref=65E1B494187660CD44273ADA5813FE156975C5A61CCB8C9429B94E04FEA99397D7DED1F8DE42D1B358594B3F1407D485R8O2K" TargetMode="External"/><Relationship Id="rId28" Type="http://schemas.openxmlformats.org/officeDocument/2006/relationships/hyperlink" Target="consultantplus://offline/ref=65E1B494187660CD44273ADA5813FE156975C5A61BC0899824B94E04FEA99397D7DED1EADE1ADDB35B474B3E015185C3D5AC678E3F1E7FD8C114F7RBO0K" TargetMode="External"/><Relationship Id="rId36" Type="http://schemas.openxmlformats.org/officeDocument/2006/relationships/hyperlink" Target="consultantplus://offline/ref=65E1B494187660CD44273ADA5813FE156975C5A61BC98E9625B94E04FEA99397D7DED1EADE1ADDB35B474A3A015185C3D5AC678E3F1E7FD8C114F7RBO0K" TargetMode="External"/><Relationship Id="rId49" Type="http://schemas.openxmlformats.org/officeDocument/2006/relationships/hyperlink" Target="consultantplus://offline/ref=65E1B494187660CD44273ADA5813FE156975C5A61BC98E9625B94E04FEA99397D7DED1EADE1ADDB35B474B3A015185C3D5AC678E3F1E7FD8C114F7RBO0K" TargetMode="External"/><Relationship Id="rId10" Type="http://schemas.openxmlformats.org/officeDocument/2006/relationships/hyperlink" Target="consultantplus://offline/ref=65E1B494187660CD44273ADA5813FE156975C5A61AC08B9924B94E04FEA99397D7DED1EADE1ADDB35B474A3A015185C3D5AC678E3F1E7FD8C114F7RBO0K" TargetMode="External"/><Relationship Id="rId19" Type="http://schemas.openxmlformats.org/officeDocument/2006/relationships/hyperlink" Target="consultantplus://offline/ref=65E1B494187660CD44273ADA5813FE156975C5A61BC0809823B94E04FEA99397D7DED1EADE1ADDB35B474A39015185C3D5AC678E3F1E7FD8C114F7RBO0K" TargetMode="External"/><Relationship Id="rId31" Type="http://schemas.openxmlformats.org/officeDocument/2006/relationships/hyperlink" Target="consultantplus://offline/ref=65E1B494187660CD44273ADA5813FE156975C5A61BCD8C9425B94E04FEA99397D7DED1EADE1ADDB35B474A38015185C3D5AC678E3F1E7FD8C114F7RBO0K" TargetMode="External"/><Relationship Id="rId44" Type="http://schemas.openxmlformats.org/officeDocument/2006/relationships/hyperlink" Target="consultantplus://offline/ref=65E1B494187660CD44273ADA5813FE156975C5A61BC98E9625B94E04FEA99397D7DED1EADE1ADDB35B474A36015185C3D5AC678E3F1E7FD8C114F7RBO0K" TargetMode="External"/><Relationship Id="rId52" Type="http://schemas.openxmlformats.org/officeDocument/2006/relationships/hyperlink" Target="consultantplus://offline/ref=65E1B494187660CD44273ADA5813FE156975C5A61BC0899824B94E04FEA99397D7DED1EADE1ADDB35B46493E015185C3D5AC678E3F1E7FD8C114F7RBO0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5E1B494187660CD44273ADA5813FE156975C5A61ACB8F9121B94E04FEA99397D7DED1EADE1ADDB35B474A3A015185C3D5AC678E3F1E7FD8C114F7RBO0K" TargetMode="External"/><Relationship Id="rId14" Type="http://schemas.openxmlformats.org/officeDocument/2006/relationships/hyperlink" Target="consultantplus://offline/ref=65E1B494187660CD44273ADA5813FE156975C5A61BC0809823B94E04FEA99397D7DED1EADE1ADDB35B474A3A015185C3D5AC678E3F1E7FD8C114F7RBO0K" TargetMode="External"/><Relationship Id="rId22" Type="http://schemas.openxmlformats.org/officeDocument/2006/relationships/hyperlink" Target="consultantplus://offline/ref=65E1B494187660CD44273ADA5813FE156975C5A61BCD8C9425B94E04FEA99397D7DED1EADE1ADDB35B474A39015185C3D5AC678E3F1E7FD8C114F7RBO0K" TargetMode="External"/><Relationship Id="rId27" Type="http://schemas.openxmlformats.org/officeDocument/2006/relationships/hyperlink" Target="consultantplus://offline/ref=65E1B494187660CD44273ADA5813FE156975C5A61BCD8C9425B94E04FEA99397D7DED1EADE1ADDB35B474A38015185C3D5AC678E3F1E7FD8C114F7RBO0K" TargetMode="External"/><Relationship Id="rId30" Type="http://schemas.openxmlformats.org/officeDocument/2006/relationships/hyperlink" Target="consultantplus://offline/ref=65E1B494187660CD44273ADA5813FE156975C5A61AC08B9924B94E04FEA99397D7DED1EADE1ADDB35B474B3F015185C3D5AC678E3F1E7FD8C114F7RBO0K" TargetMode="External"/><Relationship Id="rId35" Type="http://schemas.openxmlformats.org/officeDocument/2006/relationships/hyperlink" Target="consultantplus://offline/ref=65E1B494187660CD44273ADA5813FE156975C5A61AC08B9924B94E04FEA99397D7DED1EADE1ADDB35B474F3C015185C3D5AC678E3F1E7FD8C114F7RBO0K" TargetMode="External"/><Relationship Id="rId43" Type="http://schemas.openxmlformats.org/officeDocument/2006/relationships/hyperlink" Target="consultantplus://offline/ref=65E1B494187660CD44273ADA5813FE156975C5A61BC98E9625B94E04FEA99397D7DED1EADE1ADDB35B474A37015185C3D5AC678E3F1E7FD8C114F7RBO0K" TargetMode="External"/><Relationship Id="rId48" Type="http://schemas.openxmlformats.org/officeDocument/2006/relationships/hyperlink" Target="consultantplus://offline/ref=65E1B494187660CD44273ADA5813FE156975C5A61BC98E9625B94E04FEA99397D7DED1EADE1ADDB35B474B3B015185C3D5AC678E3F1E7FD8C114F7RBO0K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65E1B494187660CD44273ADA5813FE156975C5A61ACA8C9227B94E04FEA99397D7DED1EADE1ADDB35B474A3A015185C3D5AC678E3F1E7FD8C114F7RBO0K" TargetMode="External"/><Relationship Id="rId51" Type="http://schemas.openxmlformats.org/officeDocument/2006/relationships/hyperlink" Target="consultantplus://offline/ref=65E1B494187660CD44273ADA5813FE156975C5A618CD889120B94E04FEA99397D7DED1EADE1ADDB35B474236015185C3D5AC678E3F1E7FD8C114F7RBO0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4723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УлГУ</dc:creator>
  <cp:lastModifiedBy>AdminULSU</cp:lastModifiedBy>
  <cp:revision>2</cp:revision>
  <dcterms:created xsi:type="dcterms:W3CDTF">2022-10-03T11:41:00Z</dcterms:created>
  <dcterms:modified xsi:type="dcterms:W3CDTF">2022-10-03T11:41:00Z</dcterms:modified>
</cp:coreProperties>
</file>