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B6" w:rsidRPr="004F7A6B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1B49B6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</w:t>
      </w:r>
      <w:r w:rsidR="007F1955">
        <w:rPr>
          <w:rFonts w:ascii="Times New Roman" w:hAnsi="Times New Roman" w:cs="Times New Roman"/>
          <w:sz w:val="24"/>
          <w:szCs w:val="24"/>
        </w:rPr>
        <w:t>8</w:t>
      </w:r>
      <w:r w:rsidRPr="007C3F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49B6" w:rsidRPr="00A54598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>, обучающих по 3-летним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</w:t>
      </w:r>
      <w:r w:rsidR="007F1955">
        <w:rPr>
          <w:rFonts w:ascii="Times New Roman" w:hAnsi="Times New Roman" w:cs="Times New Roman"/>
          <w:sz w:val="24"/>
          <w:szCs w:val="24"/>
        </w:rPr>
        <w:t>7</w:t>
      </w:r>
      <w:r w:rsidRPr="004F7A6B">
        <w:rPr>
          <w:rFonts w:ascii="Times New Roman" w:hAnsi="Times New Roman" w:cs="Times New Roman"/>
          <w:sz w:val="24"/>
          <w:szCs w:val="24"/>
        </w:rPr>
        <w:t>/201</w:t>
      </w:r>
      <w:r w:rsidR="007F1955">
        <w:rPr>
          <w:rFonts w:ascii="Times New Roman" w:hAnsi="Times New Roman" w:cs="Times New Roman"/>
          <w:sz w:val="24"/>
          <w:szCs w:val="24"/>
        </w:rPr>
        <w:t>8</w:t>
      </w:r>
      <w:r w:rsidRPr="004F7A6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B49B6">
        <w:rPr>
          <w:rFonts w:ascii="Times New Roman" w:hAnsi="Times New Roman" w:cs="Times New Roman"/>
          <w:sz w:val="24"/>
          <w:szCs w:val="24"/>
        </w:rPr>
        <w:t>1</w:t>
      </w:r>
      <w:r w:rsidR="007F19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6B7" w:rsidRPr="00F956B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956B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6B7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F19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1955" w:rsidRDefault="007F1955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1955" w:rsidRDefault="007F1955" w:rsidP="007F195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2AED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  <w:r w:rsidR="005A3B5E">
        <w:rPr>
          <w:rFonts w:ascii="Times New Roman" w:hAnsi="Times New Roman" w:cs="Times New Roman"/>
          <w:b/>
          <w:sz w:val="24"/>
          <w:szCs w:val="24"/>
        </w:rPr>
        <w:t xml:space="preserve"> (год начала обучения 2016</w:t>
      </w:r>
      <w:r>
        <w:rPr>
          <w:rFonts w:ascii="Times New Roman" w:hAnsi="Times New Roman" w:cs="Times New Roman"/>
          <w:b/>
          <w:sz w:val="24"/>
          <w:szCs w:val="24"/>
        </w:rPr>
        <w:t>, очная форма)</w:t>
      </w:r>
    </w:p>
    <w:p w:rsidR="001B49B6" w:rsidRPr="004F7A6B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6"/>
        <w:gridCol w:w="1349"/>
        <w:gridCol w:w="90"/>
        <w:gridCol w:w="1842"/>
        <w:gridCol w:w="577"/>
        <w:gridCol w:w="1408"/>
        <w:gridCol w:w="187"/>
        <w:gridCol w:w="185"/>
        <w:gridCol w:w="75"/>
        <w:gridCol w:w="262"/>
        <w:gridCol w:w="141"/>
        <w:gridCol w:w="1560"/>
        <w:gridCol w:w="116"/>
        <w:gridCol w:w="261"/>
        <w:gridCol w:w="48"/>
        <w:gridCol w:w="283"/>
        <w:gridCol w:w="993"/>
        <w:gridCol w:w="673"/>
        <w:gridCol w:w="177"/>
        <w:gridCol w:w="1276"/>
        <w:gridCol w:w="283"/>
        <w:gridCol w:w="426"/>
        <w:gridCol w:w="241"/>
        <w:gridCol w:w="1537"/>
      </w:tblGrid>
      <w:tr w:rsidR="00DE5DD3" w:rsidRPr="004F7A6B" w:rsidTr="00AF5E62">
        <w:tc>
          <w:tcPr>
            <w:tcW w:w="796" w:type="dxa"/>
          </w:tcPr>
          <w:p w:rsidR="001B49B6" w:rsidRDefault="00CB155C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пары</w:t>
            </w:r>
          </w:p>
        </w:tc>
        <w:tc>
          <w:tcPr>
            <w:tcW w:w="1349" w:type="dxa"/>
          </w:tcPr>
          <w:p w:rsidR="001B49B6" w:rsidRPr="004F7A6B" w:rsidRDefault="00CB155C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B49B6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2509" w:type="dxa"/>
            <w:gridSpan w:val="3"/>
          </w:tcPr>
          <w:p w:rsidR="001B49B6" w:rsidRPr="004F7A6B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80" w:type="dxa"/>
            <w:gridSpan w:val="3"/>
          </w:tcPr>
          <w:p w:rsidR="001B49B6" w:rsidRPr="004F7A6B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54" w:type="dxa"/>
            <w:gridSpan w:val="5"/>
          </w:tcPr>
          <w:p w:rsidR="001B49B6" w:rsidRPr="004F7A6B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58" w:type="dxa"/>
            <w:gridSpan w:val="5"/>
          </w:tcPr>
          <w:p w:rsidR="001B49B6" w:rsidRPr="004F7A6B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3" w:type="dxa"/>
            <w:gridSpan w:val="5"/>
          </w:tcPr>
          <w:p w:rsidR="001B49B6" w:rsidRPr="004F7A6B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37" w:type="dxa"/>
          </w:tcPr>
          <w:p w:rsidR="001B49B6" w:rsidRPr="004F7A6B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7F1955" w:rsidTr="00AF5E62">
        <w:tc>
          <w:tcPr>
            <w:tcW w:w="14786" w:type="dxa"/>
            <w:gridSpan w:val="2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45C">
              <w:rPr>
                <w:rFonts w:ascii="Times New Roman" w:hAnsi="Times New Roman" w:cs="Times New Roman"/>
                <w:b/>
              </w:rPr>
              <w:t>Математическое моделирование, численные методы и комплексы программ (тех)_0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A345C">
              <w:rPr>
                <w:rFonts w:ascii="Times New Roman" w:hAnsi="Times New Roman" w:cs="Times New Roman"/>
                <w:b/>
              </w:rPr>
              <w:t>.06.01</w:t>
            </w:r>
          </w:p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41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41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41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принятия решений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С.В.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7F1955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213/3</w:t>
            </w: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Pr="00DA058D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41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принятия решений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С.В.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7F1955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213/3</w:t>
            </w: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Pr="00DA058D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41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41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419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сложности алгоритмов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Чекал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Е.Г.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7F1955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326/3</w:t>
            </w: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19" w:rsidTr="00432919">
        <w:tc>
          <w:tcPr>
            <w:tcW w:w="796" w:type="dxa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gridSpan w:val="2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19:40-21:10</w:t>
            </w:r>
          </w:p>
        </w:tc>
        <w:tc>
          <w:tcPr>
            <w:tcW w:w="2419" w:type="dxa"/>
            <w:gridSpan w:val="2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сложности алгоритмов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Чекал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Е.Г.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326/3</w:t>
            </w:r>
          </w:p>
        </w:tc>
        <w:tc>
          <w:tcPr>
            <w:tcW w:w="1537" w:type="dxa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B6" w:rsidTr="00AF5E62">
        <w:tc>
          <w:tcPr>
            <w:tcW w:w="14786" w:type="dxa"/>
            <w:gridSpan w:val="24"/>
          </w:tcPr>
          <w:p w:rsidR="00F956B7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9B6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Анатомия человека</w:t>
            </w:r>
          </w:p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1B49B6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1B49B6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1B49B6" w:rsidRDefault="001B49B6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1B49B6" w:rsidRDefault="001B49B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A058D" w:rsidRDefault="00DA058D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B49B6" w:rsidRPr="00DA058D" w:rsidRDefault="001B49B6" w:rsidP="00DA058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DA058D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A058D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A3337F" w:rsidRDefault="00A3337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6D090C" w:rsidRDefault="006D090C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C5CFD" w:rsidRPr="00DA058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DA058D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A058D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404957" w:rsidRDefault="0040495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A058D" w:rsidRDefault="00DA058D" w:rsidP="001C5C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DA058D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A058D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F956B7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DA058D" w:rsidRDefault="00DA058D" w:rsidP="00F956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432919">
        <w:tc>
          <w:tcPr>
            <w:tcW w:w="796" w:type="dxa"/>
          </w:tcPr>
          <w:p w:rsidR="00DA058D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DA058D" w:rsidRDefault="00F956B7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анатомия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Арх.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</w:p>
          <w:p w:rsidR="00DA058D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01</w:t>
            </w: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биомедицинских технологий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Р.М.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Арх.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01</w:t>
            </w:r>
          </w:p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A058D" w:rsidRDefault="00DA058D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19" w:rsidTr="00432919">
        <w:tc>
          <w:tcPr>
            <w:tcW w:w="796" w:type="dxa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19:40-21:10</w:t>
            </w:r>
          </w:p>
        </w:tc>
        <w:tc>
          <w:tcPr>
            <w:tcW w:w="2509" w:type="dxa"/>
            <w:gridSpan w:val="3"/>
          </w:tcPr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анатомия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Арх.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01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биомедицинских технологий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Арх.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01</w:t>
            </w:r>
          </w:p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432919" w:rsidRDefault="00432919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955" w:rsidTr="00AF5E62">
        <w:tc>
          <w:tcPr>
            <w:tcW w:w="14786" w:type="dxa"/>
            <w:gridSpan w:val="2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Патологическая анатомия</w:t>
            </w:r>
          </w:p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Pr="00DA058D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6745F9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и ошибки диагностической иммуноморфологии</w:t>
            </w:r>
          </w:p>
          <w:p w:rsidR="006745F9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857">
              <w:rPr>
                <w:rFonts w:ascii="Times New Roman" w:hAnsi="Times New Roman" w:cs="Times New Roman"/>
                <w:i/>
                <w:sz w:val="24"/>
                <w:szCs w:val="24"/>
              </w:rPr>
              <w:t>доц. Слесарева Е.В.</w:t>
            </w:r>
          </w:p>
          <w:p w:rsidR="006745F9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УОКБ №1, </w:t>
            </w:r>
          </w:p>
          <w:p w:rsidR="007F1955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37" w:type="dxa"/>
          </w:tcPr>
          <w:p w:rsidR="007F1955" w:rsidRPr="00DA058D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F41857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57">
              <w:rPr>
                <w:rFonts w:ascii="Times New Roman" w:hAnsi="Times New Roman" w:cs="Times New Roman"/>
                <w:b/>
                <w:sz w:val="24"/>
                <w:szCs w:val="24"/>
              </w:rPr>
              <w:t>Гистология органов чувств</w:t>
            </w:r>
          </w:p>
          <w:p w:rsidR="00F41857" w:rsidRDefault="00F41857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857">
              <w:rPr>
                <w:rFonts w:ascii="Times New Roman" w:hAnsi="Times New Roman" w:cs="Times New Roman"/>
                <w:i/>
                <w:sz w:val="24"/>
                <w:szCs w:val="24"/>
              </w:rPr>
              <w:t>доц. Слесарева Е.В.</w:t>
            </w:r>
          </w:p>
          <w:p w:rsidR="00F41857" w:rsidRPr="00F41857" w:rsidRDefault="006745F9" w:rsidP="00F418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</w:t>
            </w:r>
            <w:r w:rsidR="00F41857">
              <w:rPr>
                <w:rFonts w:ascii="Times New Roman" w:hAnsi="Times New Roman" w:cs="Times New Roman"/>
                <w:sz w:val="24"/>
                <w:szCs w:val="24"/>
              </w:rPr>
              <w:t xml:space="preserve">рх. </w:t>
            </w:r>
            <w:proofErr w:type="spellStart"/>
            <w:r w:rsidR="00F41857"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  <w:r w:rsidR="00F418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857" w:rsidRPr="00F41857">
              <w:rPr>
                <w:rFonts w:ascii="Times New Roman" w:hAnsi="Times New Roman" w:cs="Times New Roman"/>
                <w:sz w:val="24"/>
                <w:szCs w:val="24"/>
              </w:rPr>
              <w:t>ауд.215</w:t>
            </w: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6745F9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и ошибки диагностической иммуноморфологии</w:t>
            </w:r>
          </w:p>
          <w:p w:rsidR="006745F9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857">
              <w:rPr>
                <w:rFonts w:ascii="Times New Roman" w:hAnsi="Times New Roman" w:cs="Times New Roman"/>
                <w:i/>
                <w:sz w:val="24"/>
                <w:szCs w:val="24"/>
              </w:rPr>
              <w:t>доц. Слесарева Е.В.</w:t>
            </w:r>
          </w:p>
          <w:p w:rsidR="006745F9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УОКБ №1, </w:t>
            </w:r>
          </w:p>
          <w:p w:rsidR="007F1955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комната</w:t>
            </w: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6745F9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57">
              <w:rPr>
                <w:rFonts w:ascii="Times New Roman" w:hAnsi="Times New Roman" w:cs="Times New Roman"/>
                <w:b/>
                <w:sz w:val="24"/>
                <w:szCs w:val="24"/>
              </w:rPr>
              <w:t>Гистология органов чувств</w:t>
            </w:r>
          </w:p>
          <w:p w:rsidR="006745F9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857">
              <w:rPr>
                <w:rFonts w:ascii="Times New Roman" w:hAnsi="Times New Roman" w:cs="Times New Roman"/>
                <w:i/>
                <w:sz w:val="24"/>
                <w:szCs w:val="24"/>
              </w:rPr>
              <w:t>доц. Слесарева Е.В.</w:t>
            </w:r>
          </w:p>
          <w:p w:rsidR="007F1955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Арх.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1857">
              <w:rPr>
                <w:rFonts w:ascii="Times New Roman" w:hAnsi="Times New Roman" w:cs="Times New Roman"/>
                <w:sz w:val="24"/>
                <w:szCs w:val="24"/>
              </w:rPr>
              <w:t>ауд.215</w:t>
            </w: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955" w:rsidTr="00AF5E62">
        <w:tc>
          <w:tcPr>
            <w:tcW w:w="14786" w:type="dxa"/>
            <w:gridSpan w:val="2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Акушерство и гинекология</w:t>
            </w:r>
          </w:p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Pr="00DA058D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6745F9" w:rsidRPr="006745F9" w:rsidRDefault="006745F9" w:rsidP="006745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FB73B6" w:rsidRPr="006745F9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Акушерство</w:t>
            </w:r>
          </w:p>
          <w:p w:rsidR="00FB73B6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Кан Н.И.</w:t>
            </w:r>
          </w:p>
          <w:p w:rsidR="00FB73B6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Радищева, 42</w:t>
            </w:r>
          </w:p>
          <w:p w:rsidR="007F1955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оследипломного образования и семейной медицины</w:t>
            </w:r>
          </w:p>
        </w:tc>
        <w:tc>
          <w:tcPr>
            <w:tcW w:w="2403" w:type="dxa"/>
            <w:gridSpan w:val="5"/>
          </w:tcPr>
          <w:p w:rsidR="007F1955" w:rsidRDefault="007F1955" w:rsidP="006745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Pr="00DA058D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6745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FB73B6" w:rsidRPr="006745F9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Акушерство</w:t>
            </w:r>
          </w:p>
          <w:p w:rsidR="00FB73B6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Кан Н.И.</w:t>
            </w:r>
          </w:p>
          <w:p w:rsidR="00FB73B6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Радищева, 42</w:t>
            </w:r>
          </w:p>
          <w:p w:rsidR="007F1955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оследипломного образования и семейной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</w:t>
            </w: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FB73B6" w:rsidRPr="006745F9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Онкология</w:t>
            </w:r>
          </w:p>
          <w:p w:rsidR="00FB73B6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Кан Н.И.</w:t>
            </w:r>
          </w:p>
          <w:p w:rsidR="00FB73B6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Радищева, 42</w:t>
            </w:r>
          </w:p>
          <w:p w:rsidR="007F1955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оследипломного образования и семейной медицины</w:t>
            </w: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F9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FB73B6" w:rsidRPr="006745F9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Онкология</w:t>
            </w:r>
          </w:p>
          <w:p w:rsidR="00FB73B6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Кан Н.И.</w:t>
            </w:r>
          </w:p>
          <w:p w:rsidR="00FB73B6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Радищева, 42</w:t>
            </w:r>
          </w:p>
          <w:p w:rsidR="007F1955" w:rsidRDefault="00FB73B6" w:rsidP="00FB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оследипломного образования и семейной медицины</w:t>
            </w: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955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Кардиология</w:t>
            </w:r>
          </w:p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6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6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6" w:rsidRDefault="00841816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6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7F1955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F1955" w:rsidRPr="00DA058D" w:rsidRDefault="007F1955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6"/>
          </w:tcPr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методы диагностики в кардиологии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i/>
                <w:sz w:val="24"/>
                <w:szCs w:val="24"/>
              </w:rPr>
              <w:t>доц. Сапожников А.Н.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ГУЗ УОКБ,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</w:p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Интернационала,7</w:t>
            </w: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704</w:t>
            </w: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переферических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артерий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i/>
                <w:sz w:val="24"/>
                <w:szCs w:val="24"/>
              </w:rPr>
              <w:t>доц. Сапожников А.Н.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ГУЗ УОКБ,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Интернационала,7</w:t>
            </w: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 ауд. 704</w:t>
            </w: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6"/>
          </w:tcPr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методы диагностики в кардиологии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i/>
                <w:sz w:val="24"/>
                <w:szCs w:val="24"/>
              </w:rPr>
              <w:t>доц. Сапожников А.Н.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ГУЗ УОКБ,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Интернационала,7</w:t>
            </w: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 ауд. 704</w:t>
            </w: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переферических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артерий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i/>
                <w:sz w:val="24"/>
                <w:szCs w:val="24"/>
              </w:rPr>
              <w:t>доц. Сапожников А.Н.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ГУЗ УОКБ,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Интернационала,7</w:t>
            </w: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 ауд. 704</w:t>
            </w: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Педиатрия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педиатрия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Черданцев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А.П.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Радищева, 42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едиатрии</w:t>
            </w: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Эпидемиология, микробиология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Черданцев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А.П.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Радищева, 42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едиатрии </w:t>
            </w: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педиатрия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Черданцев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А.П.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Радищева, 42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едиатрии 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Эпидемиология, микробиология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Черданцев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А.П.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Радищева, 42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едиатрии</w:t>
            </w: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Инфекционные болезни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Дерматовенерология</w:t>
            </w:r>
            <w:proofErr w:type="spellEnd"/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Нестеров А.С.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ауд.1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DE5DD3" w:rsidRPr="006745F9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Дерматовенерология</w:t>
            </w:r>
            <w:proofErr w:type="spellEnd"/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Нестеров А.С.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ауд.1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FB73B6" w:rsidRDefault="00FB73B6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D3" w:rsidRPr="006745F9" w:rsidRDefault="00AF5E62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Инфекционные болезни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r w:rsidR="00AF5E62">
              <w:rPr>
                <w:rFonts w:ascii="Times New Roman" w:hAnsi="Times New Roman" w:cs="Times New Roman"/>
                <w:i/>
                <w:sz w:val="24"/>
                <w:szCs w:val="24"/>
              </w:rPr>
              <w:t>Соловьева И.Л.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Радищева, 42</w:t>
            </w:r>
          </w:p>
          <w:p w:rsidR="00DE5DD3" w:rsidRDefault="00AF5E62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</w:t>
            </w: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AF5E62" w:rsidRPr="006745F9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Инфекционные болезни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Соловьева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И.Л.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Радищева, 42</w:t>
            </w:r>
          </w:p>
          <w:p w:rsidR="00DE5DD3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</w:t>
            </w: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Нервные болезни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D1D4B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932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D1D4B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932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D1D4B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932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4"/>
          </w:tcPr>
          <w:p w:rsidR="00AD1D4B" w:rsidRPr="00B60633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неврология</w:t>
            </w:r>
          </w:p>
          <w:p w:rsidR="00AD1D4B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Белова Л.А. </w:t>
            </w:r>
          </w:p>
          <w:p w:rsidR="00AD1D4B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Лихачева,12</w:t>
            </w:r>
          </w:p>
          <w:p w:rsidR="00AD1D4B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аудитория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</w:tcPr>
          <w:p w:rsidR="00AD1D4B" w:rsidRPr="00B60633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нейрохирургия</w:t>
            </w:r>
          </w:p>
          <w:p w:rsidR="00AD1D4B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Белова Л.А. </w:t>
            </w:r>
          </w:p>
          <w:p w:rsidR="00AD1D4B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Лихачева,12</w:t>
            </w:r>
          </w:p>
          <w:p w:rsidR="00DE5DD3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аудитория</w:t>
            </w: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D1D4B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932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4"/>
          </w:tcPr>
          <w:p w:rsidR="00AD1D4B" w:rsidRPr="00B60633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неврология</w:t>
            </w:r>
          </w:p>
          <w:p w:rsidR="00AD1D4B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Белова Л.А. </w:t>
            </w:r>
          </w:p>
          <w:p w:rsidR="00AD1D4B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Лихачева,12</w:t>
            </w:r>
          </w:p>
          <w:p w:rsidR="00DE5DD3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аудитория</w:t>
            </w:r>
          </w:p>
        </w:tc>
        <w:tc>
          <w:tcPr>
            <w:tcW w:w="2038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</w:tcPr>
          <w:p w:rsidR="00AD1D4B" w:rsidRPr="00B60633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нейрохирургия</w:t>
            </w:r>
          </w:p>
          <w:p w:rsidR="00AD1D4B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Белова Л.А. </w:t>
            </w:r>
          </w:p>
          <w:p w:rsidR="00AD1D4B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Лихачева,12</w:t>
            </w:r>
          </w:p>
          <w:p w:rsidR="00DE5DD3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аудитория</w:t>
            </w:r>
          </w:p>
          <w:p w:rsidR="00AD1D4B" w:rsidRDefault="00AD1D4B" w:rsidP="00AD1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D1D4B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932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D1D4B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932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D1D4B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932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Хирургия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8925C5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0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8925C5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0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8925C5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0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8925C5" w:rsidRP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Урология</w:t>
            </w:r>
          </w:p>
          <w:p w:rsid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Чарышкин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А.Л.</w:t>
            </w:r>
          </w:p>
          <w:p w:rsid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ГУЗ УОКБ,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</w:p>
          <w:p w:rsidR="00DE5DD3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Интернационала,7</w:t>
            </w: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хирургический корпус</w:t>
            </w:r>
          </w:p>
          <w:p w:rsid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зав.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ирургии</w:t>
            </w: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8925C5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0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8925C5" w:rsidRP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Урология</w:t>
            </w:r>
          </w:p>
          <w:p w:rsid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Чарышкин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А.Л.</w:t>
            </w:r>
          </w:p>
          <w:p w:rsid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ГУЗ УОКБ,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</w:p>
          <w:p w:rsid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Интернационала,7</w:t>
            </w: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хирургический корпус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8925C5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0"/>
          </w:tcPr>
          <w:p w:rsidR="008925C5" w:rsidRP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Травматология и ортопедия</w:t>
            </w:r>
          </w:p>
          <w:p w:rsid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Мидленко</w:t>
            </w:r>
            <w:proofErr w:type="spellEnd"/>
            <w:r w:rsidR="00F25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  <w:p w:rsid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ГУЗ УОКБ, </w:t>
            </w:r>
          </w:p>
          <w:p w:rsid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</w:p>
          <w:p w:rsidR="008925C5" w:rsidRDefault="008925C5" w:rsidP="0089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БСМП</w:t>
            </w:r>
          </w:p>
          <w:p w:rsidR="00DE5DD3" w:rsidRDefault="008925C5" w:rsidP="00BB35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зав.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25D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25D5F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="00F25D5F">
              <w:rPr>
                <w:rFonts w:ascii="Times New Roman" w:hAnsi="Times New Roman" w:cs="Times New Roman"/>
                <w:sz w:val="24"/>
                <w:szCs w:val="24"/>
              </w:rPr>
              <w:t>. хирургии</w:t>
            </w:r>
          </w:p>
        </w:tc>
        <w:tc>
          <w:tcPr>
            <w:tcW w:w="1666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8925C5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0"/>
          </w:tcPr>
          <w:p w:rsidR="00F25D5F" w:rsidRPr="008925C5" w:rsidRDefault="00F25D5F" w:rsidP="00F25D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Травматология и ортопедия</w:t>
            </w:r>
          </w:p>
          <w:p w:rsidR="00F25D5F" w:rsidRDefault="00F25D5F" w:rsidP="00F25D5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Мидленко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  <w:p w:rsidR="00F25D5F" w:rsidRDefault="00F25D5F" w:rsidP="00F25D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ГУЗ УОКБ, </w:t>
            </w:r>
          </w:p>
          <w:p w:rsidR="00F25D5F" w:rsidRDefault="00F25D5F" w:rsidP="00F25D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</w:p>
          <w:p w:rsidR="00F25D5F" w:rsidRDefault="00F25D5F" w:rsidP="00F25D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БСМП</w:t>
            </w:r>
          </w:p>
          <w:p w:rsidR="00F25D5F" w:rsidRDefault="00F25D5F" w:rsidP="00F25D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зав.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хирургии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8925C5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0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Общественное здоровье и здравоохранение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3B7720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7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3B7720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7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3B7720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7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3B7720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7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3B7720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7"/>
          </w:tcPr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основы медицинской деятельности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Горбунов В.И.</w:t>
            </w:r>
          </w:p>
          <w:p w:rsidR="00432919" w:rsidRDefault="00432919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B7720">
              <w:rPr>
                <w:rFonts w:ascii="Times New Roman" w:hAnsi="Times New Roman" w:cs="Times New Roman"/>
                <w:sz w:val="24"/>
                <w:szCs w:val="24"/>
              </w:rPr>
              <w:t>Сурова,4</w:t>
            </w:r>
          </w:p>
          <w:p w:rsidR="00432919" w:rsidRDefault="003B7720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городская больница</w:t>
            </w:r>
          </w:p>
          <w:p w:rsidR="003B7720" w:rsidRDefault="003B7720" w:rsidP="004329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зам. гл. врача по орг.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6"/>
          </w:tcPr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качества медицинской помощи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Горбунов В.И.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Сурова,4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городская больница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зам. гл. врача по орг.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3B7720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7"/>
          </w:tcPr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основы медицинской деятельности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Горбунов В.И.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Сурова,4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городская больница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зам. гл. врача по орг.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6"/>
          </w:tcPr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качества медицинской помощи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Горбунов В.И.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Сурова,4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городская больница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зам. гл. врача по орг.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3B7720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7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Экономика и управление народным хозяйством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B6063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B6063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5"/>
          </w:tcPr>
          <w:p w:rsidR="00B60633" w:rsidRP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инновационных услуг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Рожкова Е.В.  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Федерации, 29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9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60633" w:rsidRP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инновационных услуг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Рожкова Е.В.  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Федерации, 29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9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B6063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4"/>
          </w:tcPr>
          <w:p w:rsidR="00B60633" w:rsidRP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экономики фирмы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Федерации, 29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14</w:t>
            </w:r>
          </w:p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B6063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4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B6063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B6063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B60633" w:rsidRP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экономики фирмы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Е.В.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Федерации, 29</w:t>
            </w:r>
          </w:p>
          <w:p w:rsidR="00B60633" w:rsidRDefault="00B60633" w:rsidP="00B60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14</w:t>
            </w:r>
          </w:p>
          <w:p w:rsidR="00DE5DD3" w:rsidRDefault="00DE5DD3" w:rsidP="00B60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B6063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Политические институты, процессы и технологии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AF5E62" w:rsidRPr="006745F9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политических изменений и модернизация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5DD3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35/2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AF5E62" w:rsidRPr="006745F9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Политический менеджмент и роль политических коммуникаций в системе политического управления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35/2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62" w:rsidRPr="006745F9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политических изменений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модернизация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35/2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AF5E62" w:rsidRPr="006745F9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Политический менеджмент и роль политических коммуникаций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системе политического управления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35/2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Журналистика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и практика массовой информации 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Самарцев О.Р.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Водопроводная, 5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Конвергентная журналистика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Самарцев О.Р.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Водопроводная, 5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и практика массовой информации 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Самарцев О.Р.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Водопроводная, 5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Конвергентная журналистика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Самарцев О.Р.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Водопроводная, 5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(профиль)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Теория языка</w:t>
            </w:r>
          </w:p>
          <w:p w:rsidR="00DE5DD3" w:rsidRDefault="00DE5DD3" w:rsidP="00BB35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3627F1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41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7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3627F1">
        <w:trPr>
          <w:trHeight w:val="377"/>
        </w:trPr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41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7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3627F1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41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7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3627F1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41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7"/>
          </w:tcPr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Когнитивная лингвистика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r w:rsidR="003627F1">
              <w:rPr>
                <w:rFonts w:ascii="Times New Roman" w:hAnsi="Times New Roman" w:cs="Times New Roman"/>
                <w:i/>
                <w:sz w:val="24"/>
                <w:szCs w:val="24"/>
              </w:rPr>
              <w:t>Фефилов А.И.</w:t>
            </w:r>
          </w:p>
          <w:p w:rsidR="00AF5E62" w:rsidRDefault="00AF5E62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3627F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="003627F1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="003627F1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3627F1" w:rsidRDefault="003627F1" w:rsidP="00AF5E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201/1</w:t>
            </w:r>
          </w:p>
          <w:p w:rsidR="00DE5DD3" w:rsidRDefault="00DE5DD3" w:rsidP="0036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3627F1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41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7"/>
          </w:tcPr>
          <w:p w:rsidR="003627F1" w:rsidRDefault="003627F1" w:rsidP="003627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Когнитивная лингвистика</w:t>
            </w:r>
          </w:p>
          <w:p w:rsidR="003627F1" w:rsidRDefault="003627F1" w:rsidP="003627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3627F1" w:rsidRDefault="003627F1" w:rsidP="0036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DE5DD3" w:rsidRDefault="003627F1" w:rsidP="0036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201/1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3627F1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41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7"/>
          </w:tcPr>
          <w:p w:rsidR="003627F1" w:rsidRDefault="007A494B" w:rsidP="003627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Конфронтативная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27F1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лингвистика</w:t>
            </w:r>
          </w:p>
          <w:p w:rsidR="003627F1" w:rsidRDefault="003627F1" w:rsidP="003627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3627F1" w:rsidRDefault="003627F1" w:rsidP="0036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DE5DD3" w:rsidRDefault="003627F1" w:rsidP="0036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201/1</w:t>
            </w:r>
          </w:p>
        </w:tc>
        <w:tc>
          <w:tcPr>
            <w:tcW w:w="194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3627F1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419" w:type="dxa"/>
            <w:gridSpan w:val="2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7"/>
          </w:tcPr>
          <w:p w:rsidR="003627F1" w:rsidRDefault="007A494B" w:rsidP="003627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Конфронтативная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27F1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лингвистика</w:t>
            </w:r>
          </w:p>
          <w:p w:rsidR="003627F1" w:rsidRDefault="003627F1" w:rsidP="003627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3627F1" w:rsidRDefault="003627F1" w:rsidP="0036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DE5DD3" w:rsidRDefault="003627F1" w:rsidP="0036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201/1</w:t>
            </w:r>
          </w:p>
        </w:tc>
        <w:tc>
          <w:tcPr>
            <w:tcW w:w="194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AF5E62">
        <w:tc>
          <w:tcPr>
            <w:tcW w:w="14786" w:type="dxa"/>
            <w:gridSpan w:val="24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07E" w:rsidRDefault="0014407E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Онтология и теория познания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03265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03265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философия</w:t>
            </w:r>
          </w:p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Бажанов В.А.</w:t>
            </w:r>
          </w:p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20а/2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03265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философия</w:t>
            </w:r>
          </w:p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Бажанов В.А.</w:t>
            </w:r>
          </w:p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20а/2</w:t>
            </w:r>
          </w:p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03265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:rsidR="00DE5DD3" w:rsidRPr="00DA058D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DD3" w:rsidTr="0003265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09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03265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09" w:type="dxa"/>
            <w:gridSpan w:val="3"/>
          </w:tcPr>
          <w:p w:rsidR="003B7720" w:rsidRDefault="00032653" w:rsidP="003B77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естественных и гуманитарных наук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Бажанов В.А.</w:t>
            </w:r>
          </w:p>
          <w:p w:rsidR="003B7720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DE5DD3" w:rsidRDefault="003B7720" w:rsidP="003B77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20а/2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3" w:rsidTr="00032653">
        <w:tc>
          <w:tcPr>
            <w:tcW w:w="796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09" w:type="dxa"/>
            <w:gridSpan w:val="3"/>
          </w:tcPr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естественных и гуманитарных наук</w:t>
            </w:r>
          </w:p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Бажанов В.А.</w:t>
            </w:r>
          </w:p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032653" w:rsidRDefault="00032653" w:rsidP="000326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20а/2</w:t>
            </w: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:rsidR="00DE5DD3" w:rsidRDefault="00DE5DD3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44D" w:rsidRDefault="003D144D"/>
    <w:p w:rsidR="00FD0EDF" w:rsidRDefault="00FD0EDF"/>
    <w:tbl>
      <w:tblPr>
        <w:tblStyle w:val="a3"/>
        <w:tblW w:w="0" w:type="auto"/>
        <w:tblLook w:val="04A0"/>
      </w:tblPr>
      <w:tblGrid>
        <w:gridCol w:w="796"/>
        <w:gridCol w:w="1537"/>
        <w:gridCol w:w="2207"/>
        <w:gridCol w:w="388"/>
        <w:gridCol w:w="1417"/>
        <w:gridCol w:w="851"/>
        <w:gridCol w:w="1545"/>
        <w:gridCol w:w="156"/>
        <w:gridCol w:w="2365"/>
        <w:gridCol w:w="186"/>
        <w:gridCol w:w="1601"/>
        <w:gridCol w:w="1737"/>
      </w:tblGrid>
      <w:tr w:rsidR="00FD0EDF" w:rsidTr="00DE5DD3">
        <w:tc>
          <w:tcPr>
            <w:tcW w:w="14786" w:type="dxa"/>
            <w:gridSpan w:val="1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</w:t>
            </w: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BB35CB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59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BB35CB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59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BB35CB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59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Pr="00DA058D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0EDF" w:rsidTr="00BB35CB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59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Pr="00DA058D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0EDF" w:rsidTr="00BB35CB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59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BB35CB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595" w:type="dxa"/>
            <w:gridSpan w:val="2"/>
          </w:tcPr>
          <w:p w:rsidR="0060528E" w:rsidRPr="00B60633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аспекты внутренних болезней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Шутов Александр Михайлович 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Оренбургская, 23</w:t>
            </w:r>
          </w:p>
          <w:p w:rsidR="00FD0EDF" w:rsidRDefault="0060528E" w:rsidP="00BB35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ЦГБ,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ерапии проф. болезней</w:t>
            </w:r>
          </w:p>
        </w:tc>
        <w:tc>
          <w:tcPr>
            <w:tcW w:w="2268" w:type="dxa"/>
            <w:gridSpan w:val="2"/>
          </w:tcPr>
          <w:p w:rsidR="0060528E" w:rsidRPr="00B60633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доказательной медицины</w:t>
            </w:r>
          </w:p>
          <w:p w:rsidR="0060528E" w:rsidRPr="00877539" w:rsidRDefault="0060528E" w:rsidP="0087753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Шутов А.М. 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Оренбургская, 23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ЦГБ,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ерапии проф. болезней</w:t>
            </w:r>
          </w:p>
          <w:p w:rsidR="00FD0EDF" w:rsidRDefault="00FD0EDF" w:rsidP="00BB35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BB35CB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595" w:type="dxa"/>
            <w:gridSpan w:val="2"/>
          </w:tcPr>
          <w:p w:rsidR="0060528E" w:rsidRPr="00B60633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аспекты внутренних болезней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Шутов А.М. 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Оренбургская, 23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ЦГБ,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проф. болезней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528E" w:rsidRPr="00B60633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доказательной медицины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Шутов А.М. 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Оренбургская, 23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ЦГБ,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ерапии проф. болезней</w:t>
            </w:r>
          </w:p>
          <w:p w:rsidR="0060528E" w:rsidRDefault="0060528E" w:rsidP="006052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DE5DD3">
        <w:tc>
          <w:tcPr>
            <w:tcW w:w="14786" w:type="dxa"/>
            <w:gridSpan w:val="1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Гражданское право</w:t>
            </w: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877539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20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877539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20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877539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20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Pr="00DA058D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0EDF" w:rsidTr="00877539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20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Pr="00DA058D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0EDF" w:rsidTr="00877539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20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77539" w:rsidRP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</w:t>
            </w:r>
          </w:p>
          <w:p w:rsid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Ракитина Л.Н.</w:t>
            </w:r>
          </w:p>
          <w:p w:rsid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Гончарова 40/9</w:t>
            </w:r>
          </w:p>
          <w:p w:rsidR="00FD0EDF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551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877539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20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77539" w:rsidRP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</w:t>
            </w:r>
          </w:p>
          <w:p w:rsid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Ракитина Л.Н.</w:t>
            </w:r>
          </w:p>
          <w:p w:rsid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Гончарова 40/9</w:t>
            </w:r>
          </w:p>
          <w:p w:rsidR="00FD0EDF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551" w:type="dxa"/>
            <w:gridSpan w:val="2"/>
          </w:tcPr>
          <w:p w:rsidR="00877539" w:rsidRP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частное право</w:t>
            </w:r>
          </w:p>
          <w:p w:rsid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Карпеев О.В.</w:t>
            </w:r>
          </w:p>
          <w:p w:rsid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Гончарова 40/9</w:t>
            </w:r>
          </w:p>
          <w:p w:rsid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ражданского права и процесса, </w:t>
            </w:r>
          </w:p>
          <w:p w:rsidR="00FD0EDF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</w:tc>
        <w:tc>
          <w:tcPr>
            <w:tcW w:w="1601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DF" w:rsidTr="00877539">
        <w:tc>
          <w:tcPr>
            <w:tcW w:w="796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20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77539" w:rsidRP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частное право</w:t>
            </w:r>
          </w:p>
          <w:p w:rsid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Карпеев О.В.</w:t>
            </w:r>
          </w:p>
          <w:p w:rsid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Гончарова 40/9</w:t>
            </w:r>
          </w:p>
          <w:p w:rsidR="00877539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ражданского права и процесса, </w:t>
            </w:r>
          </w:p>
          <w:p w:rsidR="00FD0EDF" w:rsidRDefault="00877539" w:rsidP="00877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</w:tc>
        <w:tc>
          <w:tcPr>
            <w:tcW w:w="1601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0EDF" w:rsidRDefault="00FD0EDF" w:rsidP="00DE5D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816" w:rsidRDefault="00841816"/>
    <w:sectPr w:rsidR="00841816" w:rsidSect="00DE5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66" w:rsidRDefault="00AD1366" w:rsidP="00841816">
      <w:r>
        <w:separator/>
      </w:r>
    </w:p>
  </w:endnote>
  <w:endnote w:type="continuationSeparator" w:id="0">
    <w:p w:rsidR="00AD1366" w:rsidRDefault="00AD1366" w:rsidP="0084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66" w:rsidRDefault="00AD1366" w:rsidP="00841816">
      <w:r>
        <w:separator/>
      </w:r>
    </w:p>
  </w:footnote>
  <w:footnote w:type="continuationSeparator" w:id="0">
    <w:p w:rsidR="00AD1366" w:rsidRDefault="00AD1366" w:rsidP="00841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9B6"/>
    <w:rsid w:val="00014460"/>
    <w:rsid w:val="00032653"/>
    <w:rsid w:val="00035226"/>
    <w:rsid w:val="0006215B"/>
    <w:rsid w:val="0006575E"/>
    <w:rsid w:val="00110D3B"/>
    <w:rsid w:val="001303D1"/>
    <w:rsid w:val="0014407E"/>
    <w:rsid w:val="001625CF"/>
    <w:rsid w:val="001B49B6"/>
    <w:rsid w:val="001C1784"/>
    <w:rsid w:val="001C5CFD"/>
    <w:rsid w:val="001F78AF"/>
    <w:rsid w:val="0023717C"/>
    <w:rsid w:val="0026229F"/>
    <w:rsid w:val="002720F1"/>
    <w:rsid w:val="002A25D3"/>
    <w:rsid w:val="002D6A2E"/>
    <w:rsid w:val="002F7F1B"/>
    <w:rsid w:val="003627F1"/>
    <w:rsid w:val="0039154E"/>
    <w:rsid w:val="003B7720"/>
    <w:rsid w:val="003C76FD"/>
    <w:rsid w:val="003D144D"/>
    <w:rsid w:val="00404957"/>
    <w:rsid w:val="00404F1E"/>
    <w:rsid w:val="00414D15"/>
    <w:rsid w:val="00432919"/>
    <w:rsid w:val="004842A8"/>
    <w:rsid w:val="004E096B"/>
    <w:rsid w:val="00507A6E"/>
    <w:rsid w:val="00577AA7"/>
    <w:rsid w:val="005A3B5E"/>
    <w:rsid w:val="005D527E"/>
    <w:rsid w:val="005E7A89"/>
    <w:rsid w:val="0060528E"/>
    <w:rsid w:val="006745F9"/>
    <w:rsid w:val="00686444"/>
    <w:rsid w:val="006C0309"/>
    <w:rsid w:val="006C7166"/>
    <w:rsid w:val="006D090C"/>
    <w:rsid w:val="007A494B"/>
    <w:rsid w:val="007A525D"/>
    <w:rsid w:val="007C1620"/>
    <w:rsid w:val="007D2DC3"/>
    <w:rsid w:val="007D57E1"/>
    <w:rsid w:val="007E029D"/>
    <w:rsid w:val="007F1955"/>
    <w:rsid w:val="00803905"/>
    <w:rsid w:val="008162A0"/>
    <w:rsid w:val="00834434"/>
    <w:rsid w:val="00841816"/>
    <w:rsid w:val="00877539"/>
    <w:rsid w:val="008925C5"/>
    <w:rsid w:val="00950961"/>
    <w:rsid w:val="00964A2F"/>
    <w:rsid w:val="009C4C92"/>
    <w:rsid w:val="009D3026"/>
    <w:rsid w:val="009E6D2D"/>
    <w:rsid w:val="00A3337F"/>
    <w:rsid w:val="00A54598"/>
    <w:rsid w:val="00A66FA4"/>
    <w:rsid w:val="00A87671"/>
    <w:rsid w:val="00AB3B77"/>
    <w:rsid w:val="00AD1366"/>
    <w:rsid w:val="00AD198F"/>
    <w:rsid w:val="00AD1D4B"/>
    <w:rsid w:val="00AD44AF"/>
    <w:rsid w:val="00AF5E62"/>
    <w:rsid w:val="00B26D43"/>
    <w:rsid w:val="00B47CC2"/>
    <w:rsid w:val="00B537DE"/>
    <w:rsid w:val="00B60633"/>
    <w:rsid w:val="00B83796"/>
    <w:rsid w:val="00BB35CB"/>
    <w:rsid w:val="00BC37E1"/>
    <w:rsid w:val="00C035C1"/>
    <w:rsid w:val="00C56901"/>
    <w:rsid w:val="00C82D59"/>
    <w:rsid w:val="00CB155C"/>
    <w:rsid w:val="00D1327A"/>
    <w:rsid w:val="00D457B8"/>
    <w:rsid w:val="00DA058D"/>
    <w:rsid w:val="00DE5DD3"/>
    <w:rsid w:val="00DF2827"/>
    <w:rsid w:val="00E7168B"/>
    <w:rsid w:val="00E86607"/>
    <w:rsid w:val="00F25D5F"/>
    <w:rsid w:val="00F41857"/>
    <w:rsid w:val="00F956B7"/>
    <w:rsid w:val="00FB1282"/>
    <w:rsid w:val="00FB73B6"/>
    <w:rsid w:val="00FD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18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1816"/>
  </w:style>
  <w:style w:type="paragraph" w:styleId="a6">
    <w:name w:val="footer"/>
    <w:basedOn w:val="a"/>
    <w:link w:val="a7"/>
    <w:uiPriority w:val="99"/>
    <w:unhideWhenUsed/>
    <w:rsid w:val="008418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280D6-E8A7-4239-ABB1-E45D471B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LushnikovaEA</cp:lastModifiedBy>
  <cp:revision>5</cp:revision>
  <cp:lastPrinted>2018-04-11T09:19:00Z</cp:lastPrinted>
  <dcterms:created xsi:type="dcterms:W3CDTF">2018-04-24T08:06:00Z</dcterms:created>
  <dcterms:modified xsi:type="dcterms:W3CDTF">2018-04-28T10:30:00Z</dcterms:modified>
</cp:coreProperties>
</file>