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E06" w:rsidRPr="00E07975" w:rsidRDefault="00E07975" w:rsidP="00E07975">
      <w:pPr>
        <w:jc w:val="center"/>
        <w:rPr>
          <w:rFonts w:asciiTheme="majorBidi" w:hAnsiTheme="majorBidi" w:cstheme="majorBidi"/>
          <w:sz w:val="36"/>
          <w:szCs w:val="36"/>
        </w:rPr>
      </w:pPr>
      <w:bookmarkStart w:id="0" w:name="_GoBack"/>
      <w:bookmarkEnd w:id="0"/>
      <w:r w:rsidRPr="00E07975">
        <w:rPr>
          <w:rFonts w:asciiTheme="majorBidi" w:hAnsiTheme="majorBidi" w:cstheme="majorBidi"/>
          <w:sz w:val="36"/>
          <w:szCs w:val="36"/>
        </w:rPr>
        <w:t>ГОУ ВПО</w:t>
      </w:r>
    </w:p>
    <w:p w:rsidR="00E07975" w:rsidRPr="00E07975" w:rsidRDefault="00E07975" w:rsidP="00E07975">
      <w:pPr>
        <w:jc w:val="center"/>
        <w:rPr>
          <w:rFonts w:asciiTheme="majorBidi" w:hAnsiTheme="majorBidi" w:cstheme="majorBidi"/>
          <w:b/>
          <w:bCs/>
          <w:sz w:val="36"/>
          <w:szCs w:val="36"/>
        </w:rPr>
      </w:pPr>
      <w:r w:rsidRPr="00E07975">
        <w:rPr>
          <w:rFonts w:asciiTheme="majorBidi" w:hAnsiTheme="majorBidi" w:cstheme="majorBidi"/>
          <w:sz w:val="36"/>
          <w:szCs w:val="36"/>
        </w:rPr>
        <w:t>ULYANOVSK STATE UNIVERSITY</w:t>
      </w:r>
    </w:p>
    <w:p w:rsidR="00E07975" w:rsidRDefault="00E07975" w:rsidP="00E07975">
      <w:pPr>
        <w:jc w:val="center"/>
        <w:rPr>
          <w:rFonts w:asciiTheme="majorBidi" w:hAnsiTheme="majorBidi" w:cstheme="majorBidi"/>
          <w:b/>
          <w:bCs/>
          <w:sz w:val="40"/>
          <w:szCs w:val="40"/>
        </w:rPr>
      </w:pPr>
      <w:r w:rsidRPr="00E07975">
        <w:rPr>
          <w:rFonts w:asciiTheme="majorBidi" w:hAnsiTheme="majorBidi" w:cstheme="majorBidi"/>
          <w:b/>
          <w:bCs/>
          <w:sz w:val="40"/>
          <w:szCs w:val="40"/>
          <w:lang w:val="ru-RU"/>
        </w:rPr>
        <w:t xml:space="preserve">А.Л. Чарышкин, В.И. </w:t>
      </w:r>
      <w:proofErr w:type="spellStart"/>
      <w:r w:rsidRPr="00E07975">
        <w:rPr>
          <w:rFonts w:asciiTheme="majorBidi" w:hAnsiTheme="majorBidi" w:cstheme="majorBidi"/>
          <w:b/>
          <w:bCs/>
          <w:sz w:val="40"/>
          <w:szCs w:val="40"/>
          <w:lang w:val="ru-RU"/>
        </w:rPr>
        <w:t>Мидленко</w:t>
      </w:r>
      <w:proofErr w:type="spellEnd"/>
      <w:r w:rsidRPr="00E07975">
        <w:rPr>
          <w:rFonts w:asciiTheme="majorBidi" w:hAnsiTheme="majorBidi" w:cstheme="majorBidi"/>
          <w:b/>
          <w:bCs/>
          <w:sz w:val="40"/>
          <w:szCs w:val="40"/>
          <w:lang w:val="ru-RU"/>
        </w:rPr>
        <w:t xml:space="preserve">, А.Ю. </w:t>
      </w:r>
      <w:proofErr w:type="spellStart"/>
      <w:r w:rsidRPr="00E07975">
        <w:rPr>
          <w:rFonts w:asciiTheme="majorBidi" w:hAnsiTheme="majorBidi" w:cstheme="majorBidi"/>
          <w:b/>
          <w:bCs/>
          <w:sz w:val="40"/>
          <w:szCs w:val="40"/>
          <w:lang w:val="ru-RU"/>
        </w:rPr>
        <w:t>Любаев</w:t>
      </w:r>
      <w:proofErr w:type="spellEnd"/>
    </w:p>
    <w:p w:rsidR="00E07975" w:rsidRDefault="00E07975" w:rsidP="00E07975">
      <w:pPr>
        <w:jc w:val="center"/>
        <w:rPr>
          <w:rFonts w:asciiTheme="majorBidi" w:hAnsiTheme="majorBidi" w:cstheme="majorBidi"/>
          <w:b/>
          <w:bCs/>
          <w:sz w:val="40"/>
          <w:szCs w:val="40"/>
        </w:rPr>
      </w:pPr>
    </w:p>
    <w:p w:rsidR="00E07975" w:rsidRDefault="00E07975" w:rsidP="00E07975">
      <w:pPr>
        <w:jc w:val="center"/>
        <w:rPr>
          <w:rFonts w:asciiTheme="majorBidi" w:hAnsiTheme="majorBidi" w:cstheme="majorBidi"/>
          <w:b/>
          <w:bCs/>
          <w:sz w:val="40"/>
          <w:szCs w:val="40"/>
        </w:rPr>
      </w:pPr>
    </w:p>
    <w:p w:rsidR="00E07975" w:rsidRPr="00E07975" w:rsidRDefault="00E07975" w:rsidP="00E07975">
      <w:pPr>
        <w:jc w:val="center"/>
        <w:rPr>
          <w:rFonts w:asciiTheme="majorBidi" w:hAnsiTheme="majorBidi" w:cstheme="majorBidi"/>
          <w:b/>
          <w:bCs/>
          <w:sz w:val="40"/>
          <w:szCs w:val="40"/>
        </w:rPr>
      </w:pPr>
    </w:p>
    <w:p w:rsidR="00E07975" w:rsidRPr="00E07975" w:rsidRDefault="00E07975" w:rsidP="00E07975">
      <w:pPr>
        <w:jc w:val="center"/>
        <w:rPr>
          <w:rFonts w:asciiTheme="majorBidi" w:hAnsiTheme="majorBidi" w:cstheme="majorBidi"/>
          <w:b/>
          <w:bCs/>
          <w:sz w:val="44"/>
          <w:szCs w:val="44"/>
        </w:rPr>
      </w:pPr>
    </w:p>
    <w:p w:rsidR="00E07975" w:rsidRPr="00E07975" w:rsidRDefault="00E07975" w:rsidP="00E07975">
      <w:pPr>
        <w:jc w:val="center"/>
        <w:rPr>
          <w:rFonts w:asciiTheme="majorBidi" w:hAnsiTheme="majorBidi" w:cstheme="majorBidi"/>
          <w:b/>
          <w:bCs/>
          <w:sz w:val="44"/>
          <w:szCs w:val="44"/>
        </w:rPr>
      </w:pPr>
      <w:r w:rsidRPr="00E07975">
        <w:rPr>
          <w:rFonts w:asciiTheme="majorBidi" w:hAnsiTheme="majorBidi" w:cstheme="majorBidi"/>
          <w:b/>
          <w:bCs/>
          <w:sz w:val="44"/>
          <w:szCs w:val="44"/>
        </w:rPr>
        <w:t>ACUTE APPENDICITIS</w:t>
      </w:r>
    </w:p>
    <w:p w:rsidR="00E07975" w:rsidRDefault="00E07975" w:rsidP="00E07975">
      <w:pPr>
        <w:jc w:val="center"/>
        <w:rPr>
          <w:rFonts w:asciiTheme="majorBidi" w:hAnsiTheme="majorBidi" w:cstheme="majorBidi"/>
          <w:sz w:val="24"/>
          <w:szCs w:val="24"/>
        </w:rPr>
      </w:pPr>
    </w:p>
    <w:p w:rsidR="00E07975" w:rsidRDefault="00E07975" w:rsidP="00E07975">
      <w:pPr>
        <w:jc w:val="center"/>
        <w:rPr>
          <w:rFonts w:asciiTheme="majorBidi" w:hAnsiTheme="majorBidi" w:cstheme="majorBidi"/>
          <w:sz w:val="24"/>
          <w:szCs w:val="24"/>
        </w:rPr>
      </w:pPr>
    </w:p>
    <w:p w:rsidR="00E07975" w:rsidRPr="00E07975" w:rsidRDefault="00E07975" w:rsidP="00E07975">
      <w:pPr>
        <w:jc w:val="center"/>
        <w:rPr>
          <w:rFonts w:asciiTheme="majorBidi" w:hAnsiTheme="majorBidi" w:cstheme="majorBidi"/>
          <w:sz w:val="24"/>
          <w:szCs w:val="24"/>
        </w:rPr>
      </w:pPr>
      <w:r w:rsidRPr="00E07975">
        <w:rPr>
          <w:rFonts w:asciiTheme="majorBidi" w:hAnsiTheme="majorBidi" w:cstheme="majorBidi"/>
          <w:sz w:val="24"/>
          <w:szCs w:val="24"/>
        </w:rPr>
        <w:t>Educational-methodical recommendations</w:t>
      </w:r>
    </w:p>
    <w:p w:rsidR="00E07975" w:rsidRPr="00E07975" w:rsidRDefault="00E07975" w:rsidP="00E07975">
      <w:pPr>
        <w:jc w:val="center"/>
        <w:rPr>
          <w:rFonts w:asciiTheme="majorBidi" w:hAnsiTheme="majorBidi" w:cstheme="majorBidi"/>
          <w:sz w:val="24"/>
          <w:szCs w:val="24"/>
        </w:rPr>
      </w:pPr>
    </w:p>
    <w:p w:rsidR="00E07975" w:rsidRPr="00E07975" w:rsidRDefault="00E07975" w:rsidP="00E07975">
      <w:pPr>
        <w:jc w:val="center"/>
        <w:rPr>
          <w:rFonts w:asciiTheme="majorBidi" w:hAnsiTheme="majorBidi" w:cstheme="majorBidi"/>
          <w:sz w:val="24"/>
          <w:szCs w:val="24"/>
        </w:rPr>
      </w:pPr>
    </w:p>
    <w:p w:rsidR="00E07975" w:rsidRDefault="00E07975" w:rsidP="00E07975">
      <w:pPr>
        <w:jc w:val="center"/>
        <w:rPr>
          <w:rFonts w:asciiTheme="majorBidi" w:hAnsiTheme="majorBidi" w:cstheme="majorBidi"/>
          <w:sz w:val="24"/>
          <w:szCs w:val="24"/>
        </w:rPr>
      </w:pPr>
    </w:p>
    <w:p w:rsidR="00E07975" w:rsidRDefault="00E07975" w:rsidP="00E07975">
      <w:pPr>
        <w:jc w:val="center"/>
        <w:rPr>
          <w:rFonts w:asciiTheme="majorBidi" w:hAnsiTheme="majorBidi" w:cstheme="majorBidi"/>
          <w:sz w:val="24"/>
          <w:szCs w:val="24"/>
        </w:rPr>
      </w:pPr>
    </w:p>
    <w:p w:rsidR="00E07975" w:rsidRDefault="00E07975" w:rsidP="00E07975">
      <w:pPr>
        <w:jc w:val="center"/>
        <w:rPr>
          <w:rFonts w:asciiTheme="majorBidi" w:hAnsiTheme="majorBidi" w:cstheme="majorBidi"/>
          <w:sz w:val="24"/>
          <w:szCs w:val="24"/>
        </w:rPr>
      </w:pPr>
    </w:p>
    <w:p w:rsidR="00E07975" w:rsidRDefault="00E07975" w:rsidP="00E07975">
      <w:pPr>
        <w:jc w:val="center"/>
        <w:rPr>
          <w:rFonts w:asciiTheme="majorBidi" w:hAnsiTheme="majorBidi" w:cstheme="majorBidi"/>
          <w:sz w:val="24"/>
          <w:szCs w:val="24"/>
        </w:rPr>
      </w:pPr>
    </w:p>
    <w:p w:rsidR="00E07975" w:rsidRDefault="00E07975" w:rsidP="00E07975">
      <w:pPr>
        <w:jc w:val="center"/>
        <w:rPr>
          <w:rFonts w:asciiTheme="majorBidi" w:hAnsiTheme="majorBidi" w:cstheme="majorBidi"/>
          <w:sz w:val="24"/>
          <w:szCs w:val="24"/>
        </w:rPr>
      </w:pPr>
    </w:p>
    <w:p w:rsidR="00E07975" w:rsidRDefault="00E07975" w:rsidP="00E07975">
      <w:pPr>
        <w:jc w:val="center"/>
        <w:rPr>
          <w:rFonts w:asciiTheme="majorBidi" w:hAnsiTheme="majorBidi" w:cstheme="majorBidi"/>
          <w:sz w:val="24"/>
          <w:szCs w:val="24"/>
        </w:rPr>
      </w:pPr>
    </w:p>
    <w:p w:rsidR="00E07975" w:rsidRDefault="00E07975" w:rsidP="00E07975">
      <w:pPr>
        <w:jc w:val="center"/>
        <w:rPr>
          <w:rFonts w:asciiTheme="majorBidi" w:hAnsiTheme="majorBidi" w:cstheme="majorBidi"/>
          <w:sz w:val="24"/>
          <w:szCs w:val="24"/>
        </w:rPr>
      </w:pPr>
    </w:p>
    <w:p w:rsidR="00E07975" w:rsidRDefault="00E07975" w:rsidP="00E07975">
      <w:pPr>
        <w:jc w:val="center"/>
        <w:rPr>
          <w:rFonts w:asciiTheme="majorBidi" w:hAnsiTheme="majorBidi" w:cstheme="majorBidi"/>
          <w:sz w:val="24"/>
          <w:szCs w:val="24"/>
        </w:rPr>
      </w:pPr>
      <w:r w:rsidRPr="00E07975">
        <w:rPr>
          <w:rFonts w:asciiTheme="majorBidi" w:hAnsiTheme="majorBidi" w:cstheme="majorBidi"/>
          <w:sz w:val="24"/>
          <w:szCs w:val="24"/>
        </w:rPr>
        <w:t>Ulyanovsk - 2008</w:t>
      </w:r>
    </w:p>
    <w:p w:rsidR="00E07975" w:rsidRDefault="00E07975" w:rsidP="00E07975">
      <w:pPr>
        <w:jc w:val="center"/>
        <w:rPr>
          <w:rFonts w:asciiTheme="majorBidi" w:hAnsiTheme="majorBidi" w:cstheme="majorBidi"/>
          <w:sz w:val="24"/>
          <w:szCs w:val="24"/>
        </w:rPr>
      </w:pPr>
    </w:p>
    <w:p w:rsidR="00E07975" w:rsidRDefault="00E07975" w:rsidP="00B22260">
      <w:pPr>
        <w:rPr>
          <w:rFonts w:asciiTheme="majorBidi" w:hAnsiTheme="majorBidi" w:cstheme="majorBidi"/>
          <w:sz w:val="24"/>
          <w:szCs w:val="24"/>
        </w:rPr>
      </w:pPr>
      <w:r w:rsidRPr="00E07975">
        <w:rPr>
          <w:rFonts w:asciiTheme="majorBidi" w:hAnsiTheme="majorBidi" w:cstheme="majorBidi"/>
          <w:sz w:val="24"/>
          <w:szCs w:val="24"/>
        </w:rPr>
        <w:lastRenderedPageBreak/>
        <w:t>The methodological recommendations summarize the literature data and perennial</w:t>
      </w:r>
      <w:r>
        <w:rPr>
          <w:rFonts w:asciiTheme="majorBidi" w:hAnsiTheme="majorBidi" w:cstheme="majorBidi"/>
          <w:sz w:val="24"/>
          <w:szCs w:val="24"/>
        </w:rPr>
        <w:t xml:space="preserve"> </w:t>
      </w:r>
      <w:r w:rsidRPr="00E07975">
        <w:rPr>
          <w:rFonts w:asciiTheme="majorBidi" w:hAnsiTheme="majorBidi" w:cstheme="majorBidi"/>
          <w:sz w:val="24"/>
          <w:szCs w:val="24"/>
        </w:rPr>
        <w:t>research of the Department</w:t>
      </w:r>
      <w:r w:rsidR="00B22260">
        <w:rPr>
          <w:rFonts w:asciiTheme="majorBidi" w:hAnsiTheme="majorBidi" w:cstheme="majorBidi"/>
          <w:sz w:val="24"/>
          <w:szCs w:val="24"/>
        </w:rPr>
        <w:t>’s staff</w:t>
      </w:r>
      <w:r w:rsidRPr="00E07975">
        <w:rPr>
          <w:rFonts w:asciiTheme="majorBidi" w:hAnsiTheme="majorBidi" w:cstheme="majorBidi"/>
          <w:sz w:val="24"/>
          <w:szCs w:val="24"/>
        </w:rPr>
        <w:t xml:space="preserve"> of </w:t>
      </w:r>
      <w:r w:rsidR="00B22260">
        <w:rPr>
          <w:rFonts w:asciiTheme="majorBidi" w:hAnsiTheme="majorBidi" w:cstheme="majorBidi"/>
          <w:sz w:val="24"/>
          <w:szCs w:val="24"/>
        </w:rPr>
        <w:t xml:space="preserve">the </w:t>
      </w:r>
      <w:r w:rsidRPr="00E07975">
        <w:rPr>
          <w:rFonts w:asciiTheme="majorBidi" w:hAnsiTheme="majorBidi" w:cstheme="majorBidi"/>
          <w:sz w:val="24"/>
          <w:szCs w:val="24"/>
        </w:rPr>
        <w:t>Institute of Medicine,</w:t>
      </w:r>
      <w:r w:rsidR="00B22260">
        <w:rPr>
          <w:rFonts w:asciiTheme="majorBidi" w:hAnsiTheme="majorBidi" w:cstheme="majorBidi"/>
          <w:sz w:val="24"/>
          <w:szCs w:val="24"/>
        </w:rPr>
        <w:t xml:space="preserve"> Hospital Surgery, e</w:t>
      </w:r>
      <w:r w:rsidRPr="00E07975">
        <w:rPr>
          <w:rFonts w:asciiTheme="majorBidi" w:hAnsiTheme="majorBidi" w:cstheme="majorBidi"/>
          <w:sz w:val="24"/>
          <w:szCs w:val="24"/>
        </w:rPr>
        <w:t>cology a</w:t>
      </w:r>
      <w:r w:rsidR="00B22260">
        <w:rPr>
          <w:rFonts w:asciiTheme="majorBidi" w:hAnsiTheme="majorBidi" w:cstheme="majorBidi"/>
          <w:sz w:val="24"/>
          <w:szCs w:val="24"/>
        </w:rPr>
        <w:t>nd physical culture of “</w:t>
      </w:r>
      <w:r w:rsidRPr="00E07975">
        <w:rPr>
          <w:rFonts w:asciiTheme="majorBidi" w:hAnsiTheme="majorBidi" w:cstheme="majorBidi"/>
          <w:sz w:val="24"/>
          <w:szCs w:val="24"/>
        </w:rPr>
        <w:t>Ulyanovsk State University</w:t>
      </w:r>
      <w:r w:rsidR="00B22260">
        <w:rPr>
          <w:rFonts w:asciiTheme="majorBidi" w:hAnsiTheme="majorBidi" w:cstheme="majorBidi"/>
          <w:sz w:val="24"/>
          <w:szCs w:val="24"/>
        </w:rPr>
        <w:t>”</w:t>
      </w:r>
      <w:r w:rsidRPr="00E07975">
        <w:rPr>
          <w:rFonts w:asciiTheme="majorBidi" w:hAnsiTheme="majorBidi" w:cstheme="majorBidi"/>
          <w:sz w:val="24"/>
          <w:szCs w:val="24"/>
        </w:rPr>
        <w:t>, dedicated to the</w:t>
      </w:r>
      <w:r w:rsidR="00B22260">
        <w:rPr>
          <w:rFonts w:asciiTheme="majorBidi" w:hAnsiTheme="majorBidi" w:cstheme="majorBidi"/>
          <w:sz w:val="24"/>
          <w:szCs w:val="24"/>
        </w:rPr>
        <w:t xml:space="preserve"> </w:t>
      </w:r>
      <w:r w:rsidR="00B22260" w:rsidRPr="00E07975">
        <w:rPr>
          <w:rFonts w:asciiTheme="majorBidi" w:hAnsiTheme="majorBidi" w:cstheme="majorBidi"/>
          <w:sz w:val="24"/>
          <w:szCs w:val="24"/>
        </w:rPr>
        <w:t>clinic</w:t>
      </w:r>
      <w:r w:rsidRPr="00E07975">
        <w:rPr>
          <w:rFonts w:asciiTheme="majorBidi" w:hAnsiTheme="majorBidi" w:cstheme="majorBidi"/>
          <w:sz w:val="24"/>
          <w:szCs w:val="24"/>
        </w:rPr>
        <w:t xml:space="preserve"> issues, diagnosis, treatment tactics, and the choice of the surgical treatment of acute appendicitis.</w:t>
      </w:r>
      <w:r>
        <w:rPr>
          <w:rFonts w:asciiTheme="majorBidi" w:hAnsiTheme="majorBidi" w:cstheme="majorBidi"/>
          <w:sz w:val="24"/>
          <w:szCs w:val="24"/>
        </w:rPr>
        <w:t xml:space="preserve">                                    </w:t>
      </w:r>
      <w:r w:rsidR="00B22260">
        <w:rPr>
          <w:rFonts w:asciiTheme="majorBidi" w:hAnsiTheme="majorBidi" w:cstheme="majorBidi"/>
          <w:sz w:val="24"/>
          <w:szCs w:val="24"/>
        </w:rPr>
        <w:t xml:space="preserve">              </w:t>
      </w:r>
      <w:r w:rsidRPr="00E07975">
        <w:rPr>
          <w:rFonts w:asciiTheme="majorBidi" w:hAnsiTheme="majorBidi" w:cstheme="majorBidi"/>
          <w:sz w:val="24"/>
          <w:szCs w:val="24"/>
        </w:rPr>
        <w:t> The stages and methods of diagnostic search, therapeutic tactics for various variants of development and course of acute appendicitis are described in detail and consistently.</w:t>
      </w:r>
      <w:r w:rsidR="00B22260">
        <w:rPr>
          <w:rFonts w:asciiTheme="majorBidi" w:hAnsiTheme="majorBidi" w:cstheme="majorBidi"/>
          <w:sz w:val="24"/>
          <w:szCs w:val="24"/>
        </w:rPr>
        <w:t xml:space="preserve"> </w:t>
      </w:r>
      <w:r w:rsidRPr="00E07975">
        <w:rPr>
          <w:rFonts w:asciiTheme="majorBidi" w:hAnsiTheme="majorBidi" w:cstheme="majorBidi"/>
          <w:sz w:val="24"/>
          <w:szCs w:val="24"/>
        </w:rPr>
        <w:t xml:space="preserve">Methodical recommendations are intended for surgeons, gastroenterologists, </w:t>
      </w:r>
      <w:r w:rsidR="00B22260" w:rsidRPr="00B22260">
        <w:rPr>
          <w:rFonts w:asciiTheme="majorBidi" w:hAnsiTheme="majorBidi" w:cstheme="majorBidi"/>
          <w:sz w:val="24"/>
          <w:szCs w:val="24"/>
        </w:rPr>
        <w:t>senior courses of medical univ</w:t>
      </w:r>
      <w:r w:rsidR="00B22260">
        <w:rPr>
          <w:rFonts w:asciiTheme="majorBidi" w:hAnsiTheme="majorBidi" w:cstheme="majorBidi"/>
          <w:sz w:val="24"/>
          <w:szCs w:val="24"/>
        </w:rPr>
        <w:t xml:space="preserve">ersities students. </w:t>
      </w: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Default="00B22260" w:rsidP="00B22260">
      <w:pPr>
        <w:rPr>
          <w:rFonts w:asciiTheme="majorBidi" w:hAnsiTheme="majorBidi" w:cstheme="majorBidi"/>
          <w:sz w:val="24"/>
          <w:szCs w:val="24"/>
        </w:rPr>
      </w:pPr>
    </w:p>
    <w:p w:rsidR="00B22260" w:rsidRPr="00B22260" w:rsidRDefault="00B22260" w:rsidP="00B22260">
      <w:pPr>
        <w:jc w:val="center"/>
        <w:rPr>
          <w:rFonts w:asciiTheme="majorBidi" w:hAnsiTheme="majorBidi" w:cstheme="majorBidi"/>
          <w:b/>
          <w:bCs/>
          <w:sz w:val="48"/>
          <w:szCs w:val="48"/>
        </w:rPr>
      </w:pPr>
      <w:r w:rsidRPr="00B22260">
        <w:rPr>
          <w:rFonts w:asciiTheme="majorBidi" w:hAnsiTheme="majorBidi" w:cstheme="majorBidi"/>
          <w:b/>
          <w:bCs/>
          <w:sz w:val="48"/>
          <w:szCs w:val="48"/>
        </w:rPr>
        <w:lastRenderedPageBreak/>
        <w:t>Index</w:t>
      </w:r>
    </w:p>
    <w:p w:rsidR="00B22260" w:rsidRPr="00B22260" w:rsidRDefault="00B22260" w:rsidP="00B22260">
      <w:pPr>
        <w:rPr>
          <w:rFonts w:asciiTheme="majorBidi" w:hAnsiTheme="majorBidi" w:cstheme="majorBidi"/>
          <w:sz w:val="24"/>
          <w:szCs w:val="24"/>
        </w:rPr>
      </w:pPr>
    </w:p>
    <w:p w:rsidR="00B22260" w:rsidRPr="009F676F" w:rsidRDefault="00B22260" w:rsidP="00B22260">
      <w:pPr>
        <w:rPr>
          <w:rFonts w:asciiTheme="majorBidi" w:hAnsiTheme="majorBidi" w:cstheme="majorBidi"/>
          <w:sz w:val="28"/>
          <w:szCs w:val="28"/>
        </w:rPr>
      </w:pPr>
      <w:r w:rsidRPr="009F676F">
        <w:rPr>
          <w:rFonts w:asciiTheme="majorBidi" w:hAnsiTheme="majorBidi" w:cstheme="majorBidi"/>
          <w:sz w:val="28"/>
          <w:szCs w:val="28"/>
        </w:rPr>
        <w:t>Introduction</w:t>
      </w:r>
      <w:r w:rsidRPr="009F676F">
        <w:rPr>
          <w:rFonts w:asciiTheme="majorBidi" w:hAnsiTheme="majorBidi" w:cstheme="majorBidi"/>
          <w:sz w:val="24"/>
          <w:szCs w:val="24"/>
        </w:rPr>
        <w:t xml:space="preserve"> .....................................................................................................................</w:t>
      </w:r>
      <w:r w:rsidR="009F676F">
        <w:rPr>
          <w:rFonts w:asciiTheme="majorBidi" w:hAnsiTheme="majorBidi" w:cstheme="majorBidi"/>
          <w:sz w:val="24"/>
          <w:szCs w:val="24"/>
        </w:rPr>
        <w:t>......</w:t>
      </w:r>
      <w:r w:rsidRPr="009F676F">
        <w:rPr>
          <w:rFonts w:asciiTheme="majorBidi" w:hAnsiTheme="majorBidi" w:cstheme="majorBidi"/>
          <w:sz w:val="24"/>
          <w:szCs w:val="24"/>
        </w:rPr>
        <w:t xml:space="preserve"> </w:t>
      </w:r>
      <w:r w:rsidRPr="009F676F">
        <w:rPr>
          <w:rFonts w:asciiTheme="majorBidi" w:hAnsiTheme="majorBidi" w:cstheme="majorBidi"/>
          <w:sz w:val="28"/>
          <w:szCs w:val="28"/>
        </w:rPr>
        <w:t>4</w:t>
      </w:r>
    </w:p>
    <w:p w:rsidR="00B22260" w:rsidRPr="009F676F" w:rsidRDefault="00B22260" w:rsidP="00B22260">
      <w:pPr>
        <w:rPr>
          <w:rFonts w:asciiTheme="majorBidi" w:hAnsiTheme="majorBidi" w:cstheme="majorBidi"/>
          <w:sz w:val="28"/>
          <w:szCs w:val="28"/>
        </w:rPr>
      </w:pPr>
      <w:r w:rsidRPr="009F676F">
        <w:rPr>
          <w:rFonts w:asciiTheme="majorBidi" w:hAnsiTheme="majorBidi" w:cstheme="majorBidi"/>
          <w:sz w:val="28"/>
          <w:szCs w:val="28"/>
        </w:rPr>
        <w:t>Classification of acute appendicitis</w:t>
      </w:r>
      <w:r w:rsidRPr="009F676F">
        <w:rPr>
          <w:rFonts w:asciiTheme="majorBidi" w:hAnsiTheme="majorBidi" w:cstheme="majorBidi"/>
          <w:sz w:val="24"/>
          <w:szCs w:val="24"/>
        </w:rPr>
        <w:t xml:space="preserve"> .................................................................................. </w:t>
      </w:r>
      <w:r w:rsidRPr="009F676F">
        <w:rPr>
          <w:rFonts w:asciiTheme="majorBidi" w:hAnsiTheme="majorBidi" w:cstheme="majorBidi"/>
          <w:sz w:val="28"/>
          <w:szCs w:val="28"/>
        </w:rPr>
        <w:t>5</w:t>
      </w:r>
    </w:p>
    <w:p w:rsidR="00B22260" w:rsidRPr="009F676F" w:rsidRDefault="00B22260" w:rsidP="00B22260">
      <w:pPr>
        <w:rPr>
          <w:rFonts w:asciiTheme="majorBidi" w:hAnsiTheme="majorBidi" w:cstheme="majorBidi"/>
          <w:sz w:val="24"/>
          <w:szCs w:val="24"/>
        </w:rPr>
      </w:pPr>
      <w:r w:rsidRPr="009F676F">
        <w:rPr>
          <w:rFonts w:asciiTheme="majorBidi" w:hAnsiTheme="majorBidi" w:cstheme="majorBidi"/>
          <w:sz w:val="28"/>
          <w:szCs w:val="28"/>
        </w:rPr>
        <w:t>Clinic for acute appendicitis</w:t>
      </w:r>
      <w:r w:rsidRPr="009F676F">
        <w:rPr>
          <w:rFonts w:asciiTheme="majorBidi" w:hAnsiTheme="majorBidi" w:cstheme="majorBidi"/>
          <w:sz w:val="24"/>
          <w:szCs w:val="24"/>
        </w:rPr>
        <w:t xml:space="preserve"> ..............................................................................................</w:t>
      </w:r>
      <w:r w:rsidRPr="009F676F">
        <w:rPr>
          <w:rFonts w:asciiTheme="majorBidi" w:hAnsiTheme="majorBidi" w:cstheme="majorBidi"/>
          <w:sz w:val="28"/>
          <w:szCs w:val="28"/>
        </w:rPr>
        <w:t xml:space="preserve"> 5</w:t>
      </w:r>
    </w:p>
    <w:p w:rsidR="00B22260" w:rsidRPr="009F676F" w:rsidRDefault="00B22260" w:rsidP="00B22260">
      <w:pPr>
        <w:rPr>
          <w:rFonts w:asciiTheme="majorBidi" w:hAnsiTheme="majorBidi" w:cstheme="majorBidi"/>
          <w:sz w:val="28"/>
          <w:szCs w:val="28"/>
        </w:rPr>
      </w:pPr>
      <w:r w:rsidRPr="009F676F">
        <w:rPr>
          <w:rFonts w:asciiTheme="majorBidi" w:hAnsiTheme="majorBidi" w:cstheme="majorBidi"/>
          <w:sz w:val="28"/>
          <w:szCs w:val="28"/>
        </w:rPr>
        <w:t>Diagnosis of acute appendicitis</w:t>
      </w:r>
      <w:r w:rsidRPr="009F676F">
        <w:rPr>
          <w:rFonts w:asciiTheme="majorBidi" w:hAnsiTheme="majorBidi" w:cstheme="majorBidi"/>
          <w:sz w:val="24"/>
          <w:szCs w:val="24"/>
        </w:rPr>
        <w:t xml:space="preserve"> ..........................................................................</w:t>
      </w:r>
      <w:r w:rsidR="009F676F" w:rsidRPr="009F676F">
        <w:rPr>
          <w:rFonts w:asciiTheme="majorBidi" w:hAnsiTheme="majorBidi" w:cstheme="majorBidi"/>
          <w:sz w:val="24"/>
          <w:szCs w:val="24"/>
        </w:rPr>
        <w:t>.........</w:t>
      </w:r>
      <w:r w:rsidRPr="009F676F">
        <w:rPr>
          <w:rFonts w:asciiTheme="majorBidi" w:hAnsiTheme="majorBidi" w:cstheme="majorBidi"/>
          <w:sz w:val="24"/>
          <w:szCs w:val="24"/>
        </w:rPr>
        <w:t xml:space="preserve">..... </w:t>
      </w:r>
      <w:r w:rsidRPr="009F676F">
        <w:rPr>
          <w:rFonts w:asciiTheme="majorBidi" w:hAnsiTheme="majorBidi" w:cstheme="majorBidi"/>
          <w:sz w:val="28"/>
          <w:szCs w:val="28"/>
        </w:rPr>
        <w:t>10</w:t>
      </w:r>
    </w:p>
    <w:p w:rsidR="00B22260" w:rsidRPr="009F676F" w:rsidRDefault="00B22260" w:rsidP="00B22260">
      <w:pPr>
        <w:rPr>
          <w:rFonts w:asciiTheme="majorBidi" w:hAnsiTheme="majorBidi" w:cstheme="majorBidi"/>
          <w:sz w:val="28"/>
          <w:szCs w:val="28"/>
        </w:rPr>
      </w:pPr>
      <w:r w:rsidRPr="009F676F">
        <w:rPr>
          <w:rFonts w:asciiTheme="majorBidi" w:hAnsiTheme="majorBidi" w:cstheme="majorBidi"/>
          <w:sz w:val="28"/>
          <w:szCs w:val="28"/>
        </w:rPr>
        <w:t>Surgical tactics</w:t>
      </w:r>
      <w:r w:rsidRPr="009F676F">
        <w:rPr>
          <w:rFonts w:asciiTheme="majorBidi" w:hAnsiTheme="majorBidi" w:cstheme="majorBidi"/>
          <w:sz w:val="24"/>
          <w:szCs w:val="24"/>
        </w:rPr>
        <w:t xml:space="preserve"> ..............................................................................................................</w:t>
      </w:r>
      <w:r w:rsidR="009F676F" w:rsidRPr="009F676F">
        <w:rPr>
          <w:rFonts w:asciiTheme="majorBidi" w:hAnsiTheme="majorBidi" w:cstheme="majorBidi"/>
          <w:sz w:val="24"/>
          <w:szCs w:val="24"/>
        </w:rPr>
        <w:t>..</w:t>
      </w:r>
      <w:r w:rsidRPr="009F676F">
        <w:rPr>
          <w:rFonts w:asciiTheme="majorBidi" w:hAnsiTheme="majorBidi" w:cstheme="majorBidi"/>
          <w:sz w:val="24"/>
          <w:szCs w:val="24"/>
        </w:rPr>
        <w:t>.</w:t>
      </w:r>
      <w:r w:rsidR="009F676F">
        <w:rPr>
          <w:rFonts w:asciiTheme="majorBidi" w:hAnsiTheme="majorBidi" w:cstheme="majorBidi"/>
          <w:sz w:val="24"/>
          <w:szCs w:val="24"/>
        </w:rPr>
        <w:t>...</w:t>
      </w:r>
      <w:r w:rsidRPr="009F676F">
        <w:rPr>
          <w:rFonts w:asciiTheme="majorBidi" w:hAnsiTheme="majorBidi" w:cstheme="majorBidi"/>
          <w:sz w:val="24"/>
          <w:szCs w:val="24"/>
        </w:rPr>
        <w:t xml:space="preserve">.. </w:t>
      </w:r>
      <w:r w:rsidRPr="009F676F">
        <w:rPr>
          <w:rFonts w:asciiTheme="majorBidi" w:hAnsiTheme="majorBidi" w:cstheme="majorBidi"/>
          <w:sz w:val="28"/>
          <w:szCs w:val="28"/>
        </w:rPr>
        <w:t>12</w:t>
      </w:r>
    </w:p>
    <w:p w:rsidR="00B22260" w:rsidRPr="009F676F" w:rsidRDefault="00B22260" w:rsidP="00B22260">
      <w:pPr>
        <w:rPr>
          <w:rFonts w:asciiTheme="majorBidi" w:hAnsiTheme="majorBidi" w:cstheme="majorBidi"/>
          <w:sz w:val="24"/>
          <w:szCs w:val="24"/>
        </w:rPr>
      </w:pPr>
      <w:r w:rsidRPr="009F676F">
        <w:rPr>
          <w:rFonts w:asciiTheme="majorBidi" w:hAnsiTheme="majorBidi" w:cstheme="majorBidi"/>
          <w:sz w:val="28"/>
          <w:szCs w:val="28"/>
        </w:rPr>
        <w:t>Benchmarking tasks</w:t>
      </w:r>
      <w:r w:rsidRPr="009F676F">
        <w:rPr>
          <w:rFonts w:asciiTheme="majorBidi" w:hAnsiTheme="majorBidi" w:cstheme="majorBidi"/>
          <w:sz w:val="24"/>
          <w:szCs w:val="24"/>
        </w:rPr>
        <w:t xml:space="preserve"> .....................................................................................................</w:t>
      </w:r>
      <w:r w:rsidR="009F676F" w:rsidRPr="009F676F">
        <w:rPr>
          <w:rFonts w:asciiTheme="majorBidi" w:hAnsiTheme="majorBidi" w:cstheme="majorBidi"/>
          <w:sz w:val="24"/>
          <w:szCs w:val="24"/>
        </w:rPr>
        <w:t>..</w:t>
      </w:r>
      <w:r w:rsidR="009F676F">
        <w:rPr>
          <w:rFonts w:asciiTheme="majorBidi" w:hAnsiTheme="majorBidi" w:cstheme="majorBidi"/>
          <w:sz w:val="24"/>
          <w:szCs w:val="24"/>
        </w:rPr>
        <w:t>..</w:t>
      </w:r>
      <w:r w:rsidRPr="009F676F">
        <w:rPr>
          <w:rFonts w:asciiTheme="majorBidi" w:hAnsiTheme="majorBidi" w:cstheme="majorBidi"/>
          <w:sz w:val="24"/>
          <w:szCs w:val="24"/>
        </w:rPr>
        <w:t>....</w:t>
      </w:r>
      <w:r w:rsidRPr="009F676F">
        <w:rPr>
          <w:rFonts w:asciiTheme="majorBidi" w:hAnsiTheme="majorBidi" w:cstheme="majorBidi"/>
          <w:sz w:val="28"/>
          <w:szCs w:val="28"/>
        </w:rPr>
        <w:t xml:space="preserve"> 14</w:t>
      </w:r>
    </w:p>
    <w:p w:rsidR="00B22260" w:rsidRDefault="00B22260" w:rsidP="00B22260">
      <w:pPr>
        <w:rPr>
          <w:rFonts w:asciiTheme="majorBidi" w:hAnsiTheme="majorBidi" w:cstheme="majorBidi"/>
          <w:sz w:val="28"/>
          <w:szCs w:val="28"/>
        </w:rPr>
      </w:pPr>
      <w:r w:rsidRPr="009F676F">
        <w:rPr>
          <w:rFonts w:asciiTheme="majorBidi" w:hAnsiTheme="majorBidi" w:cstheme="majorBidi"/>
          <w:sz w:val="28"/>
          <w:szCs w:val="28"/>
        </w:rPr>
        <w:t>References</w:t>
      </w:r>
      <w:r w:rsidRPr="009F676F">
        <w:rPr>
          <w:rFonts w:asciiTheme="majorBidi" w:hAnsiTheme="majorBidi" w:cstheme="majorBidi"/>
          <w:sz w:val="24"/>
          <w:szCs w:val="24"/>
        </w:rPr>
        <w:t xml:space="preserve"> .............................................................................................................</w:t>
      </w:r>
      <w:r w:rsidR="009F676F" w:rsidRPr="009F676F">
        <w:rPr>
          <w:rFonts w:asciiTheme="majorBidi" w:hAnsiTheme="majorBidi" w:cstheme="majorBidi"/>
          <w:sz w:val="24"/>
          <w:szCs w:val="24"/>
        </w:rPr>
        <w:t>.......</w:t>
      </w:r>
      <w:r w:rsidR="009F676F">
        <w:rPr>
          <w:rFonts w:asciiTheme="majorBidi" w:hAnsiTheme="majorBidi" w:cstheme="majorBidi"/>
          <w:sz w:val="24"/>
          <w:szCs w:val="24"/>
        </w:rPr>
        <w:t>....</w:t>
      </w:r>
      <w:r w:rsidR="009F676F" w:rsidRPr="009F676F">
        <w:rPr>
          <w:rFonts w:asciiTheme="majorBidi" w:hAnsiTheme="majorBidi" w:cstheme="majorBidi"/>
          <w:sz w:val="24"/>
          <w:szCs w:val="24"/>
        </w:rPr>
        <w:t>.</w:t>
      </w:r>
      <w:r w:rsidRPr="009F676F">
        <w:rPr>
          <w:rFonts w:asciiTheme="majorBidi" w:hAnsiTheme="majorBidi" w:cstheme="majorBidi"/>
          <w:sz w:val="24"/>
          <w:szCs w:val="24"/>
        </w:rPr>
        <w:t>......</w:t>
      </w:r>
      <w:r w:rsidRPr="009F676F">
        <w:rPr>
          <w:rFonts w:asciiTheme="majorBidi" w:hAnsiTheme="majorBidi" w:cstheme="majorBidi"/>
          <w:sz w:val="28"/>
          <w:szCs w:val="28"/>
        </w:rPr>
        <w:t>16</w:t>
      </w: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B22260">
      <w:pPr>
        <w:rPr>
          <w:rFonts w:asciiTheme="majorBidi" w:hAnsiTheme="majorBidi" w:cstheme="majorBidi"/>
          <w:sz w:val="28"/>
          <w:szCs w:val="28"/>
        </w:rPr>
      </w:pPr>
    </w:p>
    <w:p w:rsidR="009F676F" w:rsidRDefault="009F676F" w:rsidP="009F676F">
      <w:pPr>
        <w:jc w:val="center"/>
        <w:rPr>
          <w:rFonts w:asciiTheme="majorBidi" w:hAnsiTheme="majorBidi" w:cstheme="majorBidi"/>
          <w:b/>
          <w:bCs/>
          <w:sz w:val="28"/>
          <w:szCs w:val="28"/>
        </w:rPr>
      </w:pPr>
      <w:r w:rsidRPr="009F676F">
        <w:rPr>
          <w:rFonts w:asciiTheme="majorBidi" w:hAnsiTheme="majorBidi" w:cstheme="majorBidi"/>
          <w:b/>
          <w:bCs/>
          <w:sz w:val="28"/>
          <w:szCs w:val="28"/>
        </w:rPr>
        <w:lastRenderedPageBreak/>
        <w:t>Introduction.</w:t>
      </w:r>
    </w:p>
    <w:p w:rsidR="009F676F" w:rsidRDefault="009F676F" w:rsidP="009F676F">
      <w:pPr>
        <w:rPr>
          <w:rFonts w:asciiTheme="majorBidi" w:hAnsiTheme="majorBidi" w:cstheme="majorBidi"/>
          <w:sz w:val="24"/>
          <w:szCs w:val="24"/>
        </w:rPr>
      </w:pPr>
      <w:r w:rsidRPr="009F676F">
        <w:rPr>
          <w:rFonts w:asciiTheme="majorBidi" w:hAnsiTheme="majorBidi" w:cstheme="majorBidi"/>
          <w:sz w:val="24"/>
          <w:szCs w:val="24"/>
        </w:rPr>
        <w:t>Acute appendicitis - nonspecific inflammation of the vermiform</w:t>
      </w:r>
      <w:r>
        <w:rPr>
          <w:rFonts w:asciiTheme="majorBidi" w:hAnsiTheme="majorBidi" w:cstheme="majorBidi"/>
          <w:sz w:val="24"/>
          <w:szCs w:val="24"/>
        </w:rPr>
        <w:t xml:space="preserve"> appendix. Incidence of </w:t>
      </w:r>
      <w:r w:rsidRPr="009F676F">
        <w:rPr>
          <w:rFonts w:asciiTheme="majorBidi" w:hAnsiTheme="majorBidi" w:cstheme="majorBidi"/>
          <w:sz w:val="24"/>
          <w:szCs w:val="24"/>
        </w:rPr>
        <w:t>acute appendicitis among urgent</w:t>
      </w:r>
      <w:r>
        <w:rPr>
          <w:rFonts w:asciiTheme="majorBidi" w:hAnsiTheme="majorBidi" w:cstheme="majorBidi"/>
          <w:sz w:val="24"/>
          <w:szCs w:val="24"/>
        </w:rPr>
        <w:t xml:space="preserve"> </w:t>
      </w:r>
      <w:r w:rsidRPr="009F676F">
        <w:rPr>
          <w:rFonts w:asciiTheme="majorBidi" w:hAnsiTheme="majorBidi" w:cstheme="majorBidi"/>
          <w:sz w:val="24"/>
          <w:szCs w:val="24"/>
        </w:rPr>
        <w:t>surgical diseases continues to oc</w:t>
      </w:r>
      <w:r>
        <w:rPr>
          <w:rFonts w:asciiTheme="majorBidi" w:hAnsiTheme="majorBidi" w:cstheme="majorBidi"/>
          <w:sz w:val="24"/>
          <w:szCs w:val="24"/>
        </w:rPr>
        <w:t>cupy the first place and it’s 1-</w:t>
      </w:r>
      <w:proofErr w:type="gramStart"/>
      <w:r>
        <w:rPr>
          <w:rFonts w:asciiTheme="majorBidi" w:hAnsiTheme="majorBidi" w:cstheme="majorBidi"/>
          <w:sz w:val="24"/>
          <w:szCs w:val="24"/>
        </w:rPr>
        <w:t xml:space="preserve">4  </w:t>
      </w:r>
      <w:r w:rsidRPr="009F676F">
        <w:rPr>
          <w:rFonts w:asciiTheme="majorBidi" w:hAnsiTheme="majorBidi" w:cstheme="majorBidi"/>
          <w:sz w:val="24"/>
          <w:szCs w:val="24"/>
        </w:rPr>
        <w:t>cases</w:t>
      </w:r>
      <w:proofErr w:type="gramEnd"/>
      <w:r w:rsidRPr="009F676F">
        <w:rPr>
          <w:rFonts w:asciiTheme="majorBidi" w:hAnsiTheme="majorBidi" w:cstheme="majorBidi"/>
          <w:sz w:val="24"/>
          <w:szCs w:val="24"/>
        </w:rPr>
        <w:t xml:space="preserve"> per 1000 people. According to various authors, thi</w:t>
      </w:r>
      <w:r>
        <w:rPr>
          <w:rFonts w:asciiTheme="majorBidi" w:hAnsiTheme="majorBidi" w:cstheme="majorBidi"/>
          <w:sz w:val="24"/>
          <w:szCs w:val="24"/>
        </w:rPr>
        <w:t xml:space="preserve">s pathology occurs in 7% of the </w:t>
      </w:r>
      <w:r w:rsidRPr="009F676F">
        <w:rPr>
          <w:rFonts w:asciiTheme="majorBidi" w:hAnsiTheme="majorBidi" w:cstheme="majorBidi"/>
          <w:sz w:val="24"/>
          <w:szCs w:val="24"/>
        </w:rPr>
        <w:t>population, emergency surgery,</w:t>
      </w:r>
      <w:r>
        <w:rPr>
          <w:rFonts w:asciiTheme="majorBidi" w:hAnsiTheme="majorBidi" w:cstheme="majorBidi"/>
          <w:sz w:val="24"/>
          <w:szCs w:val="24"/>
        </w:rPr>
        <w:t xml:space="preserve"> p</w:t>
      </w:r>
      <w:r w:rsidRPr="009F676F">
        <w:rPr>
          <w:rFonts w:asciiTheme="majorBidi" w:hAnsiTheme="majorBidi" w:cstheme="majorBidi"/>
          <w:sz w:val="24"/>
          <w:szCs w:val="24"/>
        </w:rPr>
        <w:t>erformed for acute appendicitis in relat</w:t>
      </w:r>
      <w:r>
        <w:rPr>
          <w:rFonts w:asciiTheme="majorBidi" w:hAnsiTheme="majorBidi" w:cstheme="majorBidi"/>
          <w:sz w:val="24"/>
          <w:szCs w:val="24"/>
        </w:rPr>
        <w:t xml:space="preserve">ion to all other operations </w:t>
      </w:r>
      <w:r w:rsidRPr="009F676F">
        <w:rPr>
          <w:rFonts w:asciiTheme="majorBidi" w:hAnsiTheme="majorBidi" w:cstheme="majorBidi"/>
          <w:sz w:val="24"/>
          <w:szCs w:val="24"/>
        </w:rPr>
        <w:t>from 40 to 85%.</w:t>
      </w:r>
    </w:p>
    <w:p w:rsidR="009F676F" w:rsidRDefault="009F676F" w:rsidP="009F676F">
      <w:pPr>
        <w:rPr>
          <w:rFonts w:asciiTheme="majorBidi" w:hAnsiTheme="majorBidi" w:cstheme="majorBidi"/>
          <w:sz w:val="24"/>
          <w:szCs w:val="24"/>
        </w:rPr>
      </w:pPr>
    </w:p>
    <w:p w:rsidR="00D507B0" w:rsidRPr="00D507B0" w:rsidRDefault="00D507B0" w:rsidP="00D507B0">
      <w:pPr>
        <w:rPr>
          <w:rFonts w:asciiTheme="majorBidi" w:hAnsiTheme="majorBidi" w:cstheme="majorBidi"/>
          <w:sz w:val="24"/>
          <w:szCs w:val="24"/>
        </w:rPr>
      </w:pPr>
      <w:r w:rsidRPr="00D507B0">
        <w:rPr>
          <w:rFonts w:asciiTheme="majorBidi" w:hAnsiTheme="majorBidi" w:cstheme="majorBidi"/>
          <w:sz w:val="24"/>
          <w:szCs w:val="24"/>
        </w:rPr>
        <w:t>Anatomy.</w:t>
      </w:r>
    </w:p>
    <w:p w:rsidR="00D507B0" w:rsidRDefault="00D507B0" w:rsidP="00D507B0">
      <w:pPr>
        <w:rPr>
          <w:rFonts w:asciiTheme="majorBidi" w:hAnsiTheme="majorBidi" w:cstheme="majorBidi"/>
          <w:sz w:val="24"/>
          <w:szCs w:val="24"/>
        </w:rPr>
      </w:pPr>
      <w:r w:rsidRPr="00D507B0">
        <w:rPr>
          <w:rFonts w:asciiTheme="majorBidi" w:hAnsiTheme="majorBidi" w:cstheme="majorBidi"/>
          <w:sz w:val="24"/>
          <w:szCs w:val="24"/>
        </w:rPr>
        <w:t> The appendix extends from the posterior internal segment of the</w:t>
      </w:r>
      <w:r>
        <w:rPr>
          <w:rFonts w:asciiTheme="majorBidi" w:hAnsiTheme="majorBidi" w:cstheme="majorBidi"/>
          <w:sz w:val="24"/>
          <w:szCs w:val="24"/>
        </w:rPr>
        <w:t xml:space="preserve"> </w:t>
      </w:r>
      <w:r w:rsidRPr="00D507B0">
        <w:rPr>
          <w:rFonts w:asciiTheme="majorBidi" w:hAnsiTheme="majorBidi" w:cstheme="majorBidi"/>
          <w:sz w:val="24"/>
          <w:szCs w:val="24"/>
        </w:rPr>
        <w:t xml:space="preserve">cecum at the site of </w:t>
      </w:r>
      <w:r>
        <w:rPr>
          <w:rFonts w:asciiTheme="majorBidi" w:hAnsiTheme="majorBidi" w:cstheme="majorBidi"/>
          <w:sz w:val="24"/>
          <w:szCs w:val="24"/>
        </w:rPr>
        <w:t xml:space="preserve">the </w:t>
      </w:r>
      <w:r w:rsidRPr="00D507B0">
        <w:rPr>
          <w:rFonts w:asciiTheme="majorBidi" w:hAnsiTheme="majorBidi" w:cstheme="majorBidi"/>
          <w:sz w:val="24"/>
          <w:szCs w:val="24"/>
        </w:rPr>
        <w:t>muscle bands</w:t>
      </w:r>
      <w:r>
        <w:rPr>
          <w:rFonts w:asciiTheme="majorBidi" w:hAnsiTheme="majorBidi" w:cstheme="majorBidi"/>
          <w:sz w:val="24"/>
          <w:szCs w:val="24"/>
        </w:rPr>
        <w:t xml:space="preserve"> </w:t>
      </w:r>
      <w:r w:rsidRPr="00D507B0">
        <w:rPr>
          <w:rFonts w:asciiTheme="majorBidi" w:hAnsiTheme="majorBidi" w:cstheme="majorBidi"/>
          <w:sz w:val="24"/>
          <w:szCs w:val="24"/>
        </w:rPr>
        <w:t>fusion. Its length varies from 1-1,5 to 20-25</w:t>
      </w:r>
      <w:r>
        <w:rPr>
          <w:rFonts w:asciiTheme="majorBidi" w:hAnsiTheme="majorBidi" w:cstheme="majorBidi"/>
          <w:sz w:val="24"/>
          <w:szCs w:val="24"/>
        </w:rPr>
        <w:t xml:space="preserve"> </w:t>
      </w:r>
      <w:r w:rsidRPr="00D507B0">
        <w:rPr>
          <w:rFonts w:asciiTheme="majorBidi" w:hAnsiTheme="majorBidi" w:cstheme="majorBidi"/>
          <w:sz w:val="24"/>
          <w:szCs w:val="24"/>
        </w:rPr>
        <w:t>cm, ave</w:t>
      </w:r>
      <w:r>
        <w:rPr>
          <w:rFonts w:asciiTheme="majorBidi" w:hAnsiTheme="majorBidi" w:cstheme="majorBidi"/>
          <w:sz w:val="24"/>
          <w:szCs w:val="24"/>
        </w:rPr>
        <w:t xml:space="preserve">raging 7-8 cm. The thickness of </w:t>
      </w:r>
      <w:r w:rsidRPr="00D507B0">
        <w:rPr>
          <w:rFonts w:asciiTheme="majorBidi" w:hAnsiTheme="majorBidi" w:cstheme="majorBidi"/>
          <w:sz w:val="24"/>
          <w:szCs w:val="24"/>
        </w:rPr>
        <w:t>the vermiform appendage varies from 5 to 8 mm. The clinic fo</w:t>
      </w:r>
      <w:r>
        <w:rPr>
          <w:rFonts w:asciiTheme="majorBidi" w:hAnsiTheme="majorBidi" w:cstheme="majorBidi"/>
          <w:sz w:val="24"/>
          <w:szCs w:val="24"/>
        </w:rPr>
        <w:t xml:space="preserve">r acute appendicitis is largely </w:t>
      </w:r>
      <w:r w:rsidRPr="00D507B0">
        <w:rPr>
          <w:rFonts w:asciiTheme="majorBidi" w:hAnsiTheme="majorBidi" w:cstheme="majorBidi"/>
          <w:sz w:val="24"/>
          <w:szCs w:val="24"/>
        </w:rPr>
        <w:t>determined by the position of the cecum and vermiform ap</w:t>
      </w:r>
      <w:r>
        <w:rPr>
          <w:rFonts w:asciiTheme="majorBidi" w:hAnsiTheme="majorBidi" w:cstheme="majorBidi"/>
          <w:sz w:val="24"/>
          <w:szCs w:val="24"/>
        </w:rPr>
        <w:t xml:space="preserve">pendix. The cecum is most often </w:t>
      </w:r>
      <w:r w:rsidRPr="00D507B0">
        <w:rPr>
          <w:rFonts w:asciiTheme="majorBidi" w:hAnsiTheme="majorBidi" w:cstheme="majorBidi"/>
          <w:sz w:val="24"/>
          <w:szCs w:val="24"/>
        </w:rPr>
        <w:t xml:space="preserve">located in the right </w:t>
      </w:r>
      <w:proofErr w:type="spellStart"/>
      <w:r w:rsidRPr="00D507B0">
        <w:rPr>
          <w:rFonts w:asciiTheme="majorBidi" w:hAnsiTheme="majorBidi" w:cstheme="majorBidi"/>
          <w:sz w:val="24"/>
          <w:szCs w:val="24"/>
        </w:rPr>
        <w:t>ileal</w:t>
      </w:r>
      <w:proofErr w:type="spellEnd"/>
      <w:r w:rsidRPr="00D507B0">
        <w:rPr>
          <w:rFonts w:asciiTheme="majorBidi" w:hAnsiTheme="majorBidi" w:cstheme="majorBidi"/>
          <w:sz w:val="24"/>
          <w:szCs w:val="24"/>
        </w:rPr>
        <w:t xml:space="preserve"> region, but with incomplete in</w:t>
      </w:r>
      <w:r>
        <w:rPr>
          <w:rFonts w:asciiTheme="majorBidi" w:hAnsiTheme="majorBidi" w:cstheme="majorBidi"/>
          <w:sz w:val="24"/>
          <w:szCs w:val="24"/>
        </w:rPr>
        <w:t xml:space="preserve"> </w:t>
      </w:r>
      <w:r w:rsidRPr="00D507B0">
        <w:rPr>
          <w:rFonts w:asciiTheme="majorBidi" w:hAnsiTheme="majorBidi" w:cstheme="majorBidi"/>
          <w:sz w:val="24"/>
          <w:szCs w:val="24"/>
        </w:rPr>
        <w:t xml:space="preserve">ontogeny turning the colon may be in the </w:t>
      </w:r>
      <w:proofErr w:type="spellStart"/>
      <w:r w:rsidRPr="00D507B0">
        <w:rPr>
          <w:rFonts w:asciiTheme="majorBidi" w:hAnsiTheme="majorBidi" w:cstheme="majorBidi"/>
          <w:sz w:val="24"/>
          <w:szCs w:val="24"/>
        </w:rPr>
        <w:t>mesogastric</w:t>
      </w:r>
      <w:proofErr w:type="spellEnd"/>
      <w:r w:rsidRPr="00D507B0">
        <w:rPr>
          <w:rFonts w:asciiTheme="majorBidi" w:hAnsiTheme="majorBidi" w:cstheme="majorBidi"/>
          <w:sz w:val="24"/>
          <w:szCs w:val="24"/>
        </w:rPr>
        <w:t xml:space="preserve"> or</w:t>
      </w:r>
      <w:r>
        <w:rPr>
          <w:rFonts w:asciiTheme="majorBidi" w:hAnsiTheme="majorBidi" w:cstheme="majorBidi"/>
          <w:sz w:val="24"/>
          <w:szCs w:val="24"/>
        </w:rPr>
        <w:t xml:space="preserve"> </w:t>
      </w:r>
      <w:r w:rsidRPr="00D507B0">
        <w:rPr>
          <w:rFonts w:asciiTheme="majorBidi" w:hAnsiTheme="majorBidi" w:cstheme="majorBidi"/>
          <w:sz w:val="24"/>
          <w:szCs w:val="24"/>
        </w:rPr>
        <w:t>in the hypoch</w:t>
      </w:r>
      <w:r>
        <w:rPr>
          <w:rFonts w:asciiTheme="majorBidi" w:hAnsiTheme="majorBidi" w:cstheme="majorBidi"/>
          <w:sz w:val="24"/>
          <w:szCs w:val="24"/>
        </w:rPr>
        <w:t>ondrium on the right. At the r</w:t>
      </w:r>
      <w:r w:rsidRPr="00D507B0">
        <w:rPr>
          <w:rFonts w:asciiTheme="majorBidi" w:hAnsiTheme="majorBidi" w:cstheme="majorBidi"/>
          <w:sz w:val="24"/>
          <w:szCs w:val="24"/>
        </w:rPr>
        <w:t>everse arrangement of organs and with</w:t>
      </w:r>
      <w:r>
        <w:rPr>
          <w:rFonts w:asciiTheme="majorBidi" w:hAnsiTheme="majorBidi" w:cstheme="majorBidi"/>
          <w:sz w:val="24"/>
          <w:szCs w:val="24"/>
        </w:rPr>
        <w:t xml:space="preserve"> </w:t>
      </w:r>
      <w:r w:rsidRPr="00D507B0">
        <w:rPr>
          <w:rFonts w:asciiTheme="majorBidi" w:hAnsiTheme="majorBidi" w:cstheme="majorBidi"/>
          <w:sz w:val="24"/>
          <w:szCs w:val="24"/>
        </w:rPr>
        <w:t xml:space="preserve">the presence of a mesentery </w:t>
      </w:r>
      <w:r>
        <w:rPr>
          <w:rFonts w:asciiTheme="majorBidi" w:hAnsiTheme="majorBidi" w:cstheme="majorBidi"/>
          <w:sz w:val="24"/>
          <w:szCs w:val="24"/>
        </w:rPr>
        <w:t xml:space="preserve">of the cecum </w:t>
      </w:r>
      <w:r w:rsidRPr="00D507B0">
        <w:rPr>
          <w:rFonts w:asciiTheme="majorBidi" w:hAnsiTheme="majorBidi" w:cstheme="majorBidi"/>
          <w:sz w:val="24"/>
          <w:szCs w:val="24"/>
        </w:rPr>
        <w:t>location</w:t>
      </w:r>
      <w:r>
        <w:rPr>
          <w:rFonts w:asciiTheme="majorBidi" w:hAnsiTheme="majorBidi" w:cstheme="majorBidi"/>
          <w:sz w:val="24"/>
          <w:szCs w:val="24"/>
        </w:rPr>
        <w:t>,</w:t>
      </w:r>
      <w:r w:rsidRPr="00D507B0">
        <w:rPr>
          <w:rFonts w:asciiTheme="majorBidi" w:hAnsiTheme="majorBidi" w:cstheme="majorBidi"/>
          <w:sz w:val="24"/>
          <w:szCs w:val="24"/>
        </w:rPr>
        <w:t xml:space="preserve"> can be left parts</w:t>
      </w:r>
      <w:r>
        <w:rPr>
          <w:rFonts w:asciiTheme="majorBidi" w:hAnsiTheme="majorBidi" w:cstheme="majorBidi"/>
          <w:sz w:val="24"/>
          <w:szCs w:val="24"/>
        </w:rPr>
        <w:t xml:space="preserve"> </w:t>
      </w:r>
      <w:r w:rsidRPr="00D507B0">
        <w:rPr>
          <w:rFonts w:asciiTheme="majorBidi" w:hAnsiTheme="majorBidi" w:cstheme="majorBidi"/>
          <w:sz w:val="24"/>
          <w:szCs w:val="24"/>
        </w:rPr>
        <w:t>abdominal cavity. Finally, the cecum is located in the small pelvis.</w:t>
      </w:r>
      <w:r>
        <w:rPr>
          <w:rFonts w:asciiTheme="majorBidi" w:hAnsiTheme="majorBidi" w:cstheme="majorBidi"/>
          <w:sz w:val="24"/>
          <w:szCs w:val="24"/>
        </w:rPr>
        <w:t xml:space="preserve">                                                                                                 L</w:t>
      </w:r>
      <w:r w:rsidRPr="00D507B0">
        <w:rPr>
          <w:rFonts w:asciiTheme="majorBidi" w:hAnsiTheme="majorBidi" w:cstheme="majorBidi"/>
          <w:sz w:val="24"/>
          <w:szCs w:val="24"/>
        </w:rPr>
        <w:t>ocation</w:t>
      </w:r>
      <w:r>
        <w:rPr>
          <w:rFonts w:asciiTheme="majorBidi" w:hAnsiTheme="majorBidi" w:cstheme="majorBidi"/>
          <w:sz w:val="24"/>
          <w:szCs w:val="24"/>
        </w:rPr>
        <w:t xml:space="preserve"> variants</w:t>
      </w:r>
      <w:r w:rsidRPr="00D507B0">
        <w:rPr>
          <w:rFonts w:asciiTheme="majorBidi" w:hAnsiTheme="majorBidi" w:cstheme="majorBidi"/>
          <w:sz w:val="24"/>
          <w:szCs w:val="24"/>
        </w:rPr>
        <w:t xml:space="preserve"> of the appendix: in the left iliac</w:t>
      </w:r>
      <w:r>
        <w:rPr>
          <w:rFonts w:asciiTheme="majorBidi" w:hAnsiTheme="majorBidi" w:cstheme="majorBidi"/>
          <w:sz w:val="24"/>
          <w:szCs w:val="24"/>
        </w:rPr>
        <w:t xml:space="preserve"> </w:t>
      </w:r>
      <w:r w:rsidRPr="00D507B0">
        <w:rPr>
          <w:rFonts w:asciiTheme="majorBidi" w:hAnsiTheme="majorBidi" w:cstheme="majorBidi"/>
          <w:sz w:val="24"/>
          <w:szCs w:val="24"/>
        </w:rPr>
        <w:t>region (</w:t>
      </w:r>
      <w:r>
        <w:rPr>
          <w:rFonts w:asciiTheme="majorBidi" w:hAnsiTheme="majorBidi" w:cstheme="majorBidi"/>
          <w:sz w:val="24"/>
          <w:szCs w:val="24"/>
        </w:rPr>
        <w:t xml:space="preserve">situs </w:t>
      </w:r>
      <w:proofErr w:type="spellStart"/>
      <w:r>
        <w:rPr>
          <w:rFonts w:asciiTheme="majorBidi" w:hAnsiTheme="majorBidi" w:cstheme="majorBidi"/>
          <w:sz w:val="24"/>
          <w:szCs w:val="24"/>
        </w:rPr>
        <w:t>viscerum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inversum</w:t>
      </w:r>
      <w:proofErr w:type="spellEnd"/>
      <w:r>
        <w:rPr>
          <w:rFonts w:asciiTheme="majorBidi" w:hAnsiTheme="majorBidi" w:cstheme="majorBidi"/>
          <w:sz w:val="24"/>
          <w:szCs w:val="24"/>
        </w:rPr>
        <w:t xml:space="preserve">, caecum </w:t>
      </w:r>
      <w:r w:rsidRPr="00D507B0">
        <w:rPr>
          <w:rFonts w:asciiTheme="majorBidi" w:hAnsiTheme="majorBidi" w:cstheme="majorBidi"/>
          <w:sz w:val="24"/>
          <w:szCs w:val="24"/>
        </w:rPr>
        <w:t>mobile, medial location</w:t>
      </w:r>
      <w:r>
        <w:rPr>
          <w:rFonts w:asciiTheme="majorBidi" w:hAnsiTheme="majorBidi" w:cstheme="majorBidi"/>
          <w:sz w:val="24"/>
          <w:szCs w:val="24"/>
        </w:rPr>
        <w:t xml:space="preserve"> </w:t>
      </w:r>
      <w:r w:rsidRPr="00D507B0">
        <w:rPr>
          <w:rFonts w:asciiTheme="majorBidi" w:hAnsiTheme="majorBidi" w:cstheme="majorBidi"/>
          <w:sz w:val="24"/>
          <w:szCs w:val="24"/>
        </w:rPr>
        <w:t>elongated vermiform appendage); low (pelvic) location</w:t>
      </w:r>
      <w:r>
        <w:rPr>
          <w:rFonts w:asciiTheme="majorBidi" w:hAnsiTheme="majorBidi" w:cstheme="majorBidi"/>
          <w:sz w:val="24"/>
          <w:szCs w:val="24"/>
        </w:rPr>
        <w:t xml:space="preserve"> </w:t>
      </w:r>
      <w:r w:rsidRPr="00D507B0">
        <w:rPr>
          <w:rFonts w:asciiTheme="majorBidi" w:hAnsiTheme="majorBidi" w:cstheme="majorBidi"/>
          <w:sz w:val="24"/>
          <w:szCs w:val="24"/>
        </w:rPr>
        <w:t>(</w:t>
      </w:r>
      <w:proofErr w:type="spellStart"/>
      <w:r w:rsidRPr="00D507B0">
        <w:rPr>
          <w:rFonts w:asciiTheme="majorBidi" w:hAnsiTheme="majorBidi" w:cstheme="majorBidi"/>
          <w:sz w:val="24"/>
          <w:szCs w:val="24"/>
        </w:rPr>
        <w:t>visceroenteroptosis</w:t>
      </w:r>
      <w:proofErr w:type="spellEnd"/>
      <w:r w:rsidRPr="00D507B0">
        <w:rPr>
          <w:rFonts w:asciiTheme="majorBidi" w:hAnsiTheme="majorBidi" w:cstheme="majorBidi"/>
          <w:sz w:val="24"/>
          <w:szCs w:val="24"/>
        </w:rPr>
        <w:t>, pelvic position of an elongated appendix); high</w:t>
      </w:r>
      <w:r>
        <w:rPr>
          <w:rFonts w:asciiTheme="majorBidi" w:hAnsiTheme="majorBidi" w:cstheme="majorBidi"/>
          <w:sz w:val="24"/>
          <w:szCs w:val="24"/>
        </w:rPr>
        <w:t xml:space="preserve"> (</w:t>
      </w:r>
      <w:proofErr w:type="spellStart"/>
      <w:r>
        <w:rPr>
          <w:rFonts w:asciiTheme="majorBidi" w:hAnsiTheme="majorBidi" w:cstheme="majorBidi"/>
          <w:sz w:val="24"/>
          <w:szCs w:val="24"/>
        </w:rPr>
        <w:t>subhepatic</w:t>
      </w:r>
      <w:proofErr w:type="spellEnd"/>
      <w:r>
        <w:rPr>
          <w:rFonts w:asciiTheme="majorBidi" w:hAnsiTheme="majorBidi" w:cstheme="majorBidi"/>
          <w:sz w:val="24"/>
          <w:szCs w:val="24"/>
        </w:rPr>
        <w:t xml:space="preserve">) location (high </w:t>
      </w:r>
      <w:r w:rsidRPr="00D507B0">
        <w:rPr>
          <w:rFonts w:asciiTheme="majorBidi" w:hAnsiTheme="majorBidi" w:cstheme="majorBidi"/>
          <w:sz w:val="24"/>
          <w:szCs w:val="24"/>
        </w:rPr>
        <w:t>location of the cecum,</w:t>
      </w:r>
      <w:r>
        <w:rPr>
          <w:rFonts w:asciiTheme="majorBidi" w:hAnsiTheme="majorBidi" w:cstheme="majorBidi"/>
          <w:sz w:val="24"/>
          <w:szCs w:val="24"/>
        </w:rPr>
        <w:t xml:space="preserve"> </w:t>
      </w:r>
      <w:r w:rsidRPr="00D507B0">
        <w:rPr>
          <w:rFonts w:asciiTheme="majorBidi" w:hAnsiTheme="majorBidi" w:cstheme="majorBidi"/>
          <w:sz w:val="24"/>
          <w:szCs w:val="24"/>
        </w:rPr>
        <w:t>subheading of an elongated appendix, during pregnancy);</w:t>
      </w:r>
      <w:r>
        <w:rPr>
          <w:rFonts w:asciiTheme="majorBidi" w:hAnsiTheme="majorBidi" w:cstheme="majorBidi"/>
          <w:sz w:val="24"/>
          <w:szCs w:val="24"/>
        </w:rPr>
        <w:t xml:space="preserve"> </w:t>
      </w:r>
      <w:proofErr w:type="spellStart"/>
      <w:r w:rsidRPr="00D507B0">
        <w:rPr>
          <w:rFonts w:asciiTheme="majorBidi" w:hAnsiTheme="majorBidi" w:cstheme="majorBidi"/>
          <w:sz w:val="24"/>
          <w:szCs w:val="24"/>
        </w:rPr>
        <w:t>retrocecal</w:t>
      </w:r>
      <w:proofErr w:type="spellEnd"/>
      <w:r w:rsidRPr="00D507B0">
        <w:rPr>
          <w:rFonts w:asciiTheme="majorBidi" w:hAnsiTheme="majorBidi" w:cstheme="majorBidi"/>
          <w:sz w:val="24"/>
          <w:szCs w:val="24"/>
        </w:rPr>
        <w:t xml:space="preserve"> location (25-30%) with intraperitoneal, retroperitoneal</w:t>
      </w:r>
      <w:r>
        <w:rPr>
          <w:rFonts w:asciiTheme="majorBidi" w:hAnsiTheme="majorBidi" w:cstheme="majorBidi"/>
          <w:sz w:val="24"/>
          <w:szCs w:val="24"/>
        </w:rPr>
        <w:t xml:space="preserve"> </w:t>
      </w:r>
      <w:r w:rsidRPr="00D507B0">
        <w:rPr>
          <w:rFonts w:asciiTheme="majorBidi" w:hAnsiTheme="majorBidi" w:cstheme="majorBidi"/>
          <w:sz w:val="24"/>
          <w:szCs w:val="24"/>
        </w:rPr>
        <w:t>and</w:t>
      </w:r>
      <w:r>
        <w:rPr>
          <w:rFonts w:asciiTheme="majorBidi" w:hAnsiTheme="majorBidi" w:cstheme="majorBidi"/>
          <w:sz w:val="24"/>
          <w:szCs w:val="24"/>
        </w:rPr>
        <w:t xml:space="preserve"> the intra-wall position of the </w:t>
      </w:r>
      <w:r w:rsidRPr="00D507B0">
        <w:rPr>
          <w:rFonts w:asciiTheme="majorBidi" w:hAnsiTheme="majorBidi" w:cstheme="majorBidi"/>
          <w:sz w:val="24"/>
          <w:szCs w:val="24"/>
        </w:rPr>
        <w:t>appendix.</w:t>
      </w:r>
      <w:r>
        <w:rPr>
          <w:rFonts w:asciiTheme="majorBidi" w:hAnsiTheme="majorBidi" w:cstheme="majorBidi"/>
          <w:sz w:val="24"/>
          <w:szCs w:val="24"/>
        </w:rPr>
        <w:t xml:space="preserve">                                                                                                                                                           </w:t>
      </w:r>
      <w:r w:rsidRPr="00D507B0">
        <w:rPr>
          <w:rFonts w:asciiTheme="majorBidi" w:hAnsiTheme="majorBidi" w:cstheme="majorBidi"/>
          <w:sz w:val="24"/>
          <w:szCs w:val="24"/>
        </w:rPr>
        <w:t>The blood supply of the appendix is carried out from the arteria</w:t>
      </w:r>
      <w:r>
        <w:rPr>
          <w:rFonts w:asciiTheme="majorBidi" w:hAnsiTheme="majorBidi" w:cstheme="majorBidi"/>
          <w:sz w:val="24"/>
          <w:szCs w:val="24"/>
        </w:rPr>
        <w:t>l system</w:t>
      </w:r>
      <w:r w:rsidRPr="00D507B0">
        <w:rPr>
          <w:rFonts w:asciiTheme="majorBidi" w:hAnsiTheme="majorBidi" w:cstheme="majorBidi"/>
          <w:sz w:val="24"/>
          <w:szCs w:val="24"/>
        </w:rPr>
        <w:t xml:space="preserve"> iliac-</w:t>
      </w:r>
      <w:r>
        <w:rPr>
          <w:rFonts w:asciiTheme="majorBidi" w:hAnsiTheme="majorBidi" w:cstheme="majorBidi"/>
          <w:sz w:val="24"/>
          <w:szCs w:val="24"/>
        </w:rPr>
        <w:t xml:space="preserve"> </w:t>
      </w:r>
      <w:r w:rsidRPr="00D507B0">
        <w:rPr>
          <w:rFonts w:asciiTheme="majorBidi" w:hAnsiTheme="majorBidi" w:cstheme="majorBidi"/>
          <w:sz w:val="24"/>
          <w:szCs w:val="24"/>
        </w:rPr>
        <w:t>of the superior mesenteric artery, venous outflow</w:t>
      </w:r>
      <w:r>
        <w:rPr>
          <w:rFonts w:asciiTheme="majorBidi" w:hAnsiTheme="majorBidi" w:cstheme="majorBidi"/>
          <w:sz w:val="24"/>
          <w:szCs w:val="24"/>
        </w:rPr>
        <w:t xml:space="preserve"> occurs on the same </w:t>
      </w:r>
      <w:r w:rsidRPr="00D507B0">
        <w:rPr>
          <w:rFonts w:asciiTheme="majorBidi" w:hAnsiTheme="majorBidi" w:cstheme="majorBidi"/>
          <w:sz w:val="24"/>
          <w:szCs w:val="24"/>
        </w:rPr>
        <w:t>veins. Lymph outflow from the appendix</w:t>
      </w:r>
      <w:r>
        <w:rPr>
          <w:rFonts w:asciiTheme="majorBidi" w:hAnsiTheme="majorBidi" w:cstheme="majorBidi"/>
          <w:sz w:val="24"/>
          <w:szCs w:val="24"/>
        </w:rPr>
        <w:t xml:space="preserve"> </w:t>
      </w:r>
      <w:r w:rsidRPr="00D507B0">
        <w:rPr>
          <w:rFonts w:asciiTheme="majorBidi" w:hAnsiTheme="majorBidi" w:cstheme="majorBidi"/>
          <w:sz w:val="24"/>
          <w:szCs w:val="24"/>
        </w:rPr>
        <w:t>is carried out in the lymph nodes of the ileocecal angle and the root of the mesentery.</w:t>
      </w:r>
      <w:r>
        <w:rPr>
          <w:rFonts w:asciiTheme="majorBidi" w:hAnsiTheme="majorBidi" w:cstheme="majorBidi"/>
          <w:sz w:val="24"/>
          <w:szCs w:val="24"/>
        </w:rPr>
        <w:t xml:space="preserve"> </w:t>
      </w:r>
      <w:r w:rsidRPr="00D507B0">
        <w:rPr>
          <w:rFonts w:asciiTheme="majorBidi" w:hAnsiTheme="majorBidi" w:cstheme="majorBidi"/>
          <w:sz w:val="24"/>
          <w:szCs w:val="24"/>
        </w:rPr>
        <w:t>Sympathetic and parasympathetic innervation of the ileocecal angle</w:t>
      </w:r>
      <w:r>
        <w:rPr>
          <w:rFonts w:asciiTheme="majorBidi" w:hAnsiTheme="majorBidi" w:cstheme="majorBidi"/>
          <w:sz w:val="24"/>
          <w:szCs w:val="24"/>
        </w:rPr>
        <w:t xml:space="preserve"> </w:t>
      </w:r>
      <w:r w:rsidRPr="00D507B0">
        <w:rPr>
          <w:rFonts w:asciiTheme="majorBidi" w:hAnsiTheme="majorBidi" w:cstheme="majorBidi"/>
          <w:sz w:val="24"/>
          <w:szCs w:val="24"/>
        </w:rPr>
        <w:t>intestine originates from the superior mesenteric plexus. Functional</w:t>
      </w:r>
      <w:r>
        <w:rPr>
          <w:rFonts w:asciiTheme="majorBidi" w:hAnsiTheme="majorBidi" w:cstheme="majorBidi"/>
          <w:sz w:val="24"/>
          <w:szCs w:val="24"/>
        </w:rPr>
        <w:t xml:space="preserve"> </w:t>
      </w:r>
      <w:r w:rsidRPr="00D507B0">
        <w:rPr>
          <w:rFonts w:asciiTheme="majorBidi" w:hAnsiTheme="majorBidi" w:cstheme="majorBidi"/>
          <w:sz w:val="24"/>
          <w:szCs w:val="24"/>
        </w:rPr>
        <w:t>value of the a</w:t>
      </w:r>
      <w:r>
        <w:rPr>
          <w:rFonts w:asciiTheme="majorBidi" w:hAnsiTheme="majorBidi" w:cstheme="majorBidi"/>
          <w:sz w:val="24"/>
          <w:szCs w:val="24"/>
        </w:rPr>
        <w:t xml:space="preserve">ppendix is small and includes a </w:t>
      </w:r>
      <w:r w:rsidRPr="00D507B0">
        <w:rPr>
          <w:rFonts w:asciiTheme="majorBidi" w:hAnsiTheme="majorBidi" w:cstheme="majorBidi"/>
          <w:sz w:val="24"/>
          <w:szCs w:val="24"/>
        </w:rPr>
        <w:t>secretory,</w:t>
      </w:r>
      <w:r>
        <w:rPr>
          <w:rFonts w:asciiTheme="majorBidi" w:hAnsiTheme="majorBidi" w:cstheme="majorBidi"/>
          <w:sz w:val="24"/>
          <w:szCs w:val="24"/>
        </w:rPr>
        <w:t xml:space="preserve"> </w:t>
      </w:r>
      <w:r w:rsidRPr="00D507B0">
        <w:rPr>
          <w:rFonts w:asciiTheme="majorBidi" w:hAnsiTheme="majorBidi" w:cstheme="majorBidi"/>
          <w:sz w:val="24"/>
          <w:szCs w:val="24"/>
        </w:rPr>
        <w:t>motor, lymphocyte, hormonal functions.</w:t>
      </w:r>
    </w:p>
    <w:p w:rsidR="00D507B0" w:rsidRDefault="00D507B0" w:rsidP="00D507B0">
      <w:pPr>
        <w:rPr>
          <w:rFonts w:asciiTheme="majorBidi" w:hAnsiTheme="majorBidi" w:cstheme="majorBidi"/>
          <w:sz w:val="24"/>
          <w:szCs w:val="24"/>
        </w:rPr>
      </w:pPr>
    </w:p>
    <w:p w:rsidR="00D507B0" w:rsidRDefault="00D507B0" w:rsidP="00D507B0">
      <w:pPr>
        <w:rPr>
          <w:rFonts w:asciiTheme="majorBidi" w:hAnsiTheme="majorBidi" w:cstheme="majorBidi"/>
          <w:sz w:val="24"/>
          <w:szCs w:val="24"/>
        </w:rPr>
      </w:pPr>
      <w:r w:rsidRPr="00D507B0">
        <w:rPr>
          <w:rFonts w:asciiTheme="majorBidi" w:hAnsiTheme="majorBidi" w:cstheme="majorBidi"/>
          <w:sz w:val="24"/>
          <w:szCs w:val="24"/>
        </w:rPr>
        <w:t>Etiopathogenesis.</w:t>
      </w:r>
    </w:p>
    <w:p w:rsidR="00AB0891" w:rsidRDefault="00D507B0" w:rsidP="00AB0891">
      <w:pPr>
        <w:rPr>
          <w:rFonts w:asciiTheme="majorBidi" w:hAnsiTheme="majorBidi" w:cstheme="majorBidi"/>
          <w:sz w:val="24"/>
          <w:szCs w:val="24"/>
        </w:rPr>
      </w:pPr>
      <w:r w:rsidRPr="00D507B0">
        <w:rPr>
          <w:rFonts w:asciiTheme="majorBidi" w:hAnsiTheme="majorBidi" w:cstheme="majorBidi"/>
          <w:sz w:val="24"/>
          <w:szCs w:val="24"/>
        </w:rPr>
        <w:t xml:space="preserve">1. </w:t>
      </w:r>
      <w:r w:rsidR="00AB0891" w:rsidRPr="00AB0891">
        <w:rPr>
          <w:rFonts w:asciiTheme="majorBidi" w:hAnsiTheme="majorBidi" w:cstheme="majorBidi"/>
          <w:sz w:val="24"/>
          <w:szCs w:val="24"/>
        </w:rPr>
        <w:t>Effects of</w:t>
      </w:r>
      <w:r w:rsidR="00AB0891">
        <w:rPr>
          <w:rFonts w:asciiTheme="majorBidi" w:hAnsiTheme="majorBidi" w:cstheme="majorBidi"/>
          <w:sz w:val="24"/>
          <w:szCs w:val="24"/>
        </w:rPr>
        <w:t xml:space="preserve"> </w:t>
      </w:r>
      <w:proofErr w:type="gramStart"/>
      <w:r w:rsidR="00AB0891">
        <w:rPr>
          <w:rFonts w:asciiTheme="majorBidi" w:hAnsiTheme="majorBidi" w:cstheme="majorBidi"/>
          <w:sz w:val="24"/>
          <w:szCs w:val="24"/>
        </w:rPr>
        <w:t xml:space="preserve">the </w:t>
      </w:r>
      <w:r w:rsidR="00AB0891" w:rsidRPr="00AB0891">
        <w:rPr>
          <w:rFonts w:asciiTheme="majorBidi" w:hAnsiTheme="majorBidi" w:cstheme="majorBidi"/>
          <w:sz w:val="24"/>
          <w:szCs w:val="24"/>
        </w:rPr>
        <w:t xml:space="preserve"> impaired</w:t>
      </w:r>
      <w:proofErr w:type="gramEnd"/>
      <w:r w:rsidR="00AB0891" w:rsidRPr="00AB0891">
        <w:rPr>
          <w:rFonts w:asciiTheme="majorBidi" w:hAnsiTheme="majorBidi" w:cstheme="majorBidi"/>
          <w:sz w:val="24"/>
          <w:szCs w:val="24"/>
        </w:rPr>
        <w:t xml:space="preserve"> motor function of the intestines</w:t>
      </w:r>
      <w:r w:rsidRPr="00D507B0">
        <w:rPr>
          <w:rFonts w:asciiTheme="majorBidi" w:hAnsiTheme="majorBidi" w:cstheme="majorBidi"/>
          <w:sz w:val="24"/>
          <w:szCs w:val="24"/>
        </w:rPr>
        <w:t>: violation</w:t>
      </w:r>
      <w:r>
        <w:rPr>
          <w:rFonts w:asciiTheme="majorBidi" w:hAnsiTheme="majorBidi" w:cstheme="majorBidi"/>
          <w:sz w:val="24"/>
          <w:szCs w:val="24"/>
        </w:rPr>
        <w:t xml:space="preserve"> </w:t>
      </w:r>
      <w:r w:rsidR="00AB0891">
        <w:rPr>
          <w:rFonts w:asciiTheme="majorBidi" w:hAnsiTheme="majorBidi" w:cstheme="majorBidi"/>
          <w:sz w:val="24"/>
          <w:szCs w:val="24"/>
        </w:rPr>
        <w:t>p</w:t>
      </w:r>
      <w:r w:rsidRPr="00D507B0">
        <w:rPr>
          <w:rFonts w:asciiTheme="majorBidi" w:hAnsiTheme="majorBidi" w:cstheme="majorBidi"/>
          <w:sz w:val="24"/>
          <w:szCs w:val="24"/>
        </w:rPr>
        <w:t>eristalsis with a narrow lumen of the process often leads to stagnation in it</w:t>
      </w:r>
      <w:r>
        <w:rPr>
          <w:rFonts w:asciiTheme="majorBidi" w:hAnsiTheme="majorBidi" w:cstheme="majorBidi"/>
          <w:sz w:val="24"/>
          <w:szCs w:val="24"/>
        </w:rPr>
        <w:t xml:space="preserve"> </w:t>
      </w:r>
      <w:r w:rsidR="00AB0891">
        <w:rPr>
          <w:rFonts w:asciiTheme="majorBidi" w:hAnsiTheme="majorBidi" w:cstheme="majorBidi"/>
          <w:sz w:val="24"/>
          <w:szCs w:val="24"/>
        </w:rPr>
        <w:t xml:space="preserve">content, </w:t>
      </w:r>
      <w:r w:rsidRPr="00D507B0">
        <w:rPr>
          <w:rFonts w:asciiTheme="majorBidi" w:hAnsiTheme="majorBidi" w:cstheme="majorBidi"/>
          <w:sz w:val="24"/>
          <w:szCs w:val="24"/>
        </w:rPr>
        <w:t>diverse bacterial flora.</w:t>
      </w:r>
    </w:p>
    <w:p w:rsidR="00AB0891" w:rsidRDefault="00D507B0" w:rsidP="00AB0891">
      <w:pPr>
        <w:rPr>
          <w:rFonts w:asciiTheme="majorBidi" w:hAnsiTheme="majorBidi" w:cstheme="majorBidi"/>
          <w:sz w:val="24"/>
          <w:szCs w:val="24"/>
        </w:rPr>
      </w:pPr>
      <w:r w:rsidRPr="00D507B0">
        <w:rPr>
          <w:rFonts w:asciiTheme="majorBidi" w:hAnsiTheme="majorBidi" w:cstheme="majorBidi"/>
          <w:sz w:val="24"/>
          <w:szCs w:val="24"/>
        </w:rPr>
        <w:t>2. Inflamm</w:t>
      </w:r>
      <w:r w:rsidR="00AB0891">
        <w:rPr>
          <w:rFonts w:asciiTheme="majorBidi" w:hAnsiTheme="majorBidi" w:cstheme="majorBidi"/>
          <w:sz w:val="24"/>
          <w:szCs w:val="24"/>
        </w:rPr>
        <w:t xml:space="preserve">ation of the appendix influenced by </w:t>
      </w:r>
      <w:proofErr w:type="gramStart"/>
      <w:r w:rsidR="00AB0891">
        <w:rPr>
          <w:rFonts w:asciiTheme="majorBidi" w:hAnsiTheme="majorBidi" w:cstheme="majorBidi"/>
          <w:sz w:val="24"/>
          <w:szCs w:val="24"/>
        </w:rPr>
        <w:t xml:space="preserve">the </w:t>
      </w:r>
      <w:r w:rsidRPr="00D507B0">
        <w:rPr>
          <w:rFonts w:asciiTheme="majorBidi" w:hAnsiTheme="majorBidi" w:cstheme="majorBidi"/>
          <w:sz w:val="24"/>
          <w:szCs w:val="24"/>
        </w:rPr>
        <w:t xml:space="preserve"> helminthic</w:t>
      </w:r>
      <w:proofErr w:type="gramEnd"/>
      <w:r w:rsidRPr="00D507B0">
        <w:rPr>
          <w:rFonts w:asciiTheme="majorBidi" w:hAnsiTheme="majorBidi" w:cstheme="majorBidi"/>
          <w:sz w:val="24"/>
          <w:szCs w:val="24"/>
        </w:rPr>
        <w:t xml:space="preserve"> invasion.</w:t>
      </w:r>
    </w:p>
    <w:p w:rsidR="00D507B0" w:rsidRDefault="00D507B0" w:rsidP="00AB0891">
      <w:pPr>
        <w:rPr>
          <w:rFonts w:asciiTheme="majorBidi" w:hAnsiTheme="majorBidi" w:cstheme="majorBidi"/>
          <w:sz w:val="24"/>
          <w:szCs w:val="24"/>
        </w:rPr>
      </w:pPr>
      <w:r w:rsidRPr="00D507B0">
        <w:rPr>
          <w:rFonts w:asciiTheme="majorBidi" w:hAnsiTheme="majorBidi" w:cstheme="majorBidi"/>
          <w:sz w:val="24"/>
          <w:szCs w:val="24"/>
        </w:rPr>
        <w:t xml:space="preserve">3. </w:t>
      </w:r>
      <w:proofErr w:type="spellStart"/>
      <w:r w:rsidRPr="00D507B0">
        <w:rPr>
          <w:rFonts w:asciiTheme="majorBidi" w:hAnsiTheme="majorBidi" w:cstheme="majorBidi"/>
          <w:sz w:val="24"/>
          <w:szCs w:val="24"/>
        </w:rPr>
        <w:t>Angionevrotic</w:t>
      </w:r>
      <w:proofErr w:type="spellEnd"/>
      <w:r w:rsidRPr="00D507B0">
        <w:rPr>
          <w:rFonts w:asciiTheme="majorBidi" w:hAnsiTheme="majorBidi" w:cstheme="majorBidi"/>
          <w:sz w:val="24"/>
          <w:szCs w:val="24"/>
        </w:rPr>
        <w:t xml:space="preserve"> theory.</w:t>
      </w:r>
    </w:p>
    <w:p w:rsidR="00AB0891" w:rsidRDefault="00AB0891" w:rsidP="00AB0891">
      <w:pPr>
        <w:rPr>
          <w:rFonts w:asciiTheme="majorBidi" w:hAnsiTheme="majorBidi" w:cstheme="majorBidi"/>
          <w:sz w:val="24"/>
          <w:szCs w:val="24"/>
        </w:rPr>
      </w:pPr>
      <w:r w:rsidRPr="00AB0891">
        <w:rPr>
          <w:rFonts w:asciiTheme="majorBidi" w:hAnsiTheme="majorBidi" w:cstheme="majorBidi"/>
          <w:sz w:val="24"/>
          <w:szCs w:val="24"/>
        </w:rPr>
        <w:lastRenderedPageBreak/>
        <w:t xml:space="preserve">4. The greatest recognition was received by </w:t>
      </w:r>
      <w:proofErr w:type="spellStart"/>
      <w:r w:rsidRPr="00AB0891">
        <w:rPr>
          <w:rFonts w:asciiTheme="majorBidi" w:hAnsiTheme="majorBidi" w:cstheme="majorBidi"/>
          <w:sz w:val="24"/>
          <w:szCs w:val="24"/>
        </w:rPr>
        <w:t>Aschoff's</w:t>
      </w:r>
      <w:proofErr w:type="spellEnd"/>
      <w:r w:rsidRPr="00AB0891">
        <w:rPr>
          <w:rFonts w:asciiTheme="majorBidi" w:hAnsiTheme="majorBidi" w:cstheme="majorBidi"/>
          <w:sz w:val="24"/>
          <w:szCs w:val="24"/>
        </w:rPr>
        <w:t xml:space="preserve"> infectious theory (in</w:t>
      </w:r>
      <w:r>
        <w:rPr>
          <w:rFonts w:asciiTheme="majorBidi" w:hAnsiTheme="majorBidi" w:cstheme="majorBidi"/>
          <w:sz w:val="24"/>
          <w:szCs w:val="24"/>
        </w:rPr>
        <w:t xml:space="preserve"> </w:t>
      </w:r>
      <w:r w:rsidRPr="00AB0891">
        <w:rPr>
          <w:rFonts w:asciiTheme="majorBidi" w:hAnsiTheme="majorBidi" w:cstheme="majorBidi"/>
          <w:sz w:val="24"/>
          <w:szCs w:val="24"/>
        </w:rPr>
        <w:t>modern variant - infectious-allergic): changes immunity</w:t>
      </w:r>
      <w:r>
        <w:rPr>
          <w:rFonts w:asciiTheme="majorBidi" w:hAnsiTheme="majorBidi" w:cstheme="majorBidi"/>
          <w:sz w:val="24"/>
          <w:szCs w:val="24"/>
        </w:rPr>
        <w:t xml:space="preserve">, </w:t>
      </w:r>
      <w:r w:rsidRPr="00AB0891">
        <w:rPr>
          <w:rFonts w:asciiTheme="majorBidi" w:hAnsiTheme="majorBidi" w:cstheme="majorBidi"/>
          <w:sz w:val="24"/>
          <w:szCs w:val="24"/>
        </w:rPr>
        <w:t>lead to an increase in the susceptibility of the mucous membrane of the process</w:t>
      </w:r>
      <w:r>
        <w:rPr>
          <w:rFonts w:asciiTheme="majorBidi" w:hAnsiTheme="majorBidi" w:cstheme="majorBidi"/>
          <w:sz w:val="24"/>
          <w:szCs w:val="24"/>
        </w:rPr>
        <w:t>,</w:t>
      </w:r>
      <w:r w:rsidRPr="00AB0891">
        <w:rPr>
          <w:rFonts w:asciiTheme="majorBidi" w:hAnsiTheme="majorBidi" w:cstheme="majorBidi"/>
          <w:sz w:val="24"/>
          <w:szCs w:val="24"/>
        </w:rPr>
        <w:t xml:space="preserve"> to</w:t>
      </w:r>
      <w:r>
        <w:rPr>
          <w:rFonts w:asciiTheme="majorBidi" w:hAnsiTheme="majorBidi" w:cstheme="majorBidi"/>
          <w:sz w:val="24"/>
          <w:szCs w:val="24"/>
        </w:rPr>
        <w:t xml:space="preserve"> </w:t>
      </w:r>
      <w:r w:rsidRPr="00AB0891">
        <w:rPr>
          <w:rFonts w:asciiTheme="majorBidi" w:hAnsiTheme="majorBidi" w:cstheme="majorBidi"/>
          <w:sz w:val="24"/>
          <w:szCs w:val="24"/>
        </w:rPr>
        <w:t>then a primary focus is formed, and the inflammation acquires a widespread character.</w:t>
      </w:r>
      <w:r>
        <w:rPr>
          <w:rFonts w:asciiTheme="majorBidi" w:hAnsiTheme="majorBidi" w:cstheme="majorBidi"/>
          <w:sz w:val="24"/>
          <w:szCs w:val="24"/>
        </w:rPr>
        <w:t xml:space="preserve"> </w:t>
      </w:r>
    </w:p>
    <w:p w:rsidR="00AB0891" w:rsidRPr="00AB0891" w:rsidRDefault="00AB0891" w:rsidP="00AB0891">
      <w:pPr>
        <w:rPr>
          <w:rFonts w:asciiTheme="majorBidi" w:hAnsiTheme="majorBidi" w:cstheme="majorBidi"/>
          <w:sz w:val="24"/>
          <w:szCs w:val="24"/>
        </w:rPr>
      </w:pPr>
      <w:r w:rsidRPr="00AB0891">
        <w:rPr>
          <w:rFonts w:asciiTheme="majorBidi" w:hAnsiTheme="majorBidi" w:cstheme="majorBidi"/>
          <w:sz w:val="24"/>
          <w:szCs w:val="24"/>
        </w:rPr>
        <w:t>5. The reaction of the lymphoid system to inflammation in various parts of the body</w:t>
      </w:r>
      <w:r>
        <w:rPr>
          <w:rFonts w:asciiTheme="majorBidi" w:hAnsiTheme="majorBidi" w:cstheme="majorBidi"/>
          <w:sz w:val="24"/>
          <w:szCs w:val="24"/>
        </w:rPr>
        <w:t xml:space="preserve"> </w:t>
      </w:r>
      <w:r w:rsidRPr="00AB0891">
        <w:rPr>
          <w:rFonts w:asciiTheme="majorBidi" w:hAnsiTheme="majorBidi" w:cstheme="majorBidi"/>
          <w:sz w:val="24"/>
          <w:szCs w:val="24"/>
        </w:rPr>
        <w:t>in general (after acute tonsillitis) and in the abdominal cavity, in particular (subclinical acute enteritis, gastritis, cholecystitis, etc.).</w:t>
      </w:r>
    </w:p>
    <w:p w:rsidR="00AB0891" w:rsidRDefault="00AB0891" w:rsidP="00AB0891">
      <w:pPr>
        <w:rPr>
          <w:rFonts w:asciiTheme="majorBidi" w:hAnsiTheme="majorBidi" w:cstheme="majorBidi"/>
          <w:sz w:val="24"/>
          <w:szCs w:val="24"/>
        </w:rPr>
      </w:pPr>
      <w:r w:rsidRPr="00AB0891">
        <w:rPr>
          <w:rFonts w:asciiTheme="majorBidi" w:hAnsiTheme="majorBidi" w:cstheme="majorBidi"/>
          <w:sz w:val="24"/>
          <w:szCs w:val="24"/>
        </w:rPr>
        <w:t>6. Alimentary factor: meat promotes putrefaction in the intestine</w:t>
      </w:r>
      <w:r>
        <w:rPr>
          <w:rFonts w:asciiTheme="majorBidi" w:hAnsiTheme="majorBidi" w:cstheme="majorBidi"/>
          <w:sz w:val="24"/>
          <w:szCs w:val="24"/>
        </w:rPr>
        <w:t>.</w:t>
      </w:r>
    </w:p>
    <w:p w:rsidR="00AB0891" w:rsidRDefault="00AB0891" w:rsidP="00AB0891">
      <w:pPr>
        <w:rPr>
          <w:rFonts w:asciiTheme="majorBidi" w:hAnsiTheme="majorBidi" w:cstheme="majorBidi"/>
          <w:sz w:val="24"/>
          <w:szCs w:val="24"/>
        </w:rPr>
      </w:pPr>
    </w:p>
    <w:p w:rsidR="00AB0891" w:rsidRPr="00AB0891" w:rsidRDefault="00AB0891" w:rsidP="00AB0891">
      <w:pPr>
        <w:jc w:val="center"/>
        <w:rPr>
          <w:rFonts w:asciiTheme="majorBidi" w:hAnsiTheme="majorBidi" w:cstheme="majorBidi"/>
          <w:b/>
          <w:bCs/>
          <w:sz w:val="24"/>
          <w:szCs w:val="24"/>
        </w:rPr>
      </w:pPr>
      <w:r w:rsidRPr="00AB0891">
        <w:rPr>
          <w:rFonts w:asciiTheme="majorBidi" w:hAnsiTheme="majorBidi" w:cstheme="majorBidi"/>
          <w:b/>
          <w:bCs/>
          <w:sz w:val="24"/>
          <w:szCs w:val="24"/>
        </w:rPr>
        <w:t>CLASSIFICATION OF ACUTE</w:t>
      </w:r>
    </w:p>
    <w:p w:rsidR="00AB0891" w:rsidRPr="00AB0891" w:rsidRDefault="00AB0891" w:rsidP="00AB0891">
      <w:pPr>
        <w:jc w:val="center"/>
        <w:rPr>
          <w:rFonts w:asciiTheme="majorBidi" w:hAnsiTheme="majorBidi" w:cstheme="majorBidi"/>
          <w:b/>
          <w:bCs/>
          <w:sz w:val="24"/>
          <w:szCs w:val="24"/>
        </w:rPr>
      </w:pPr>
      <w:r w:rsidRPr="00AB0891">
        <w:rPr>
          <w:rFonts w:asciiTheme="majorBidi" w:hAnsiTheme="majorBidi" w:cstheme="majorBidi"/>
          <w:b/>
          <w:bCs/>
          <w:sz w:val="24"/>
          <w:szCs w:val="24"/>
        </w:rPr>
        <w:t>APPENDICITE</w:t>
      </w:r>
    </w:p>
    <w:p w:rsidR="00AB0891" w:rsidRPr="00AB0891" w:rsidRDefault="00AB0891" w:rsidP="00AB0891">
      <w:pPr>
        <w:jc w:val="center"/>
        <w:rPr>
          <w:rFonts w:asciiTheme="majorBidi" w:hAnsiTheme="majorBidi" w:cstheme="majorBidi"/>
          <w:b/>
          <w:bCs/>
          <w:sz w:val="24"/>
          <w:szCs w:val="24"/>
        </w:rPr>
      </w:pPr>
      <w:r w:rsidRPr="00AB0891">
        <w:rPr>
          <w:rFonts w:asciiTheme="majorBidi" w:hAnsiTheme="majorBidi" w:cstheme="majorBidi"/>
          <w:b/>
          <w:bCs/>
          <w:sz w:val="24"/>
          <w:szCs w:val="24"/>
        </w:rPr>
        <w:t>Clinical and anatomical forms</w:t>
      </w:r>
    </w:p>
    <w:p w:rsidR="00AB0891" w:rsidRPr="00AB0891" w:rsidRDefault="00AB0891" w:rsidP="00AB0891">
      <w:pPr>
        <w:rPr>
          <w:rFonts w:asciiTheme="majorBidi" w:hAnsiTheme="majorBidi" w:cstheme="majorBidi"/>
          <w:sz w:val="24"/>
          <w:szCs w:val="24"/>
        </w:rPr>
      </w:pPr>
      <w:r w:rsidRPr="00AB0891">
        <w:rPr>
          <w:rFonts w:asciiTheme="majorBidi" w:hAnsiTheme="majorBidi" w:cstheme="majorBidi"/>
          <w:sz w:val="24"/>
          <w:szCs w:val="24"/>
        </w:rPr>
        <w:t>1. Catarrhal.</w:t>
      </w:r>
    </w:p>
    <w:p w:rsidR="00AB0891" w:rsidRPr="00AB0891" w:rsidRDefault="00AB0891" w:rsidP="004A6BFE">
      <w:pPr>
        <w:rPr>
          <w:rFonts w:asciiTheme="majorBidi" w:hAnsiTheme="majorBidi" w:cstheme="majorBidi"/>
          <w:sz w:val="24"/>
          <w:szCs w:val="24"/>
        </w:rPr>
      </w:pPr>
      <w:r w:rsidRPr="00AB0891">
        <w:rPr>
          <w:rFonts w:asciiTheme="majorBidi" w:hAnsiTheme="majorBidi" w:cstheme="majorBidi"/>
          <w:sz w:val="24"/>
          <w:szCs w:val="24"/>
        </w:rPr>
        <w:t>2. Phl</w:t>
      </w:r>
      <w:r w:rsidR="004A6BFE">
        <w:rPr>
          <w:rFonts w:asciiTheme="majorBidi" w:hAnsiTheme="majorBidi" w:cstheme="majorBidi"/>
          <w:sz w:val="24"/>
          <w:szCs w:val="24"/>
        </w:rPr>
        <w:t xml:space="preserve">egmonous (including the </w:t>
      </w:r>
      <w:r w:rsidRPr="00AB0891">
        <w:rPr>
          <w:rFonts w:asciiTheme="majorBidi" w:hAnsiTheme="majorBidi" w:cstheme="majorBidi"/>
          <w:sz w:val="24"/>
          <w:szCs w:val="24"/>
        </w:rPr>
        <w:t>appendix</w:t>
      </w:r>
      <w:r w:rsidR="004A6BFE">
        <w:rPr>
          <w:rFonts w:asciiTheme="majorBidi" w:hAnsiTheme="majorBidi" w:cstheme="majorBidi"/>
          <w:sz w:val="24"/>
          <w:szCs w:val="24"/>
        </w:rPr>
        <w:t xml:space="preserve"> empyema</w:t>
      </w:r>
      <w:r w:rsidRPr="00AB0891">
        <w:rPr>
          <w:rFonts w:asciiTheme="majorBidi" w:hAnsiTheme="majorBidi" w:cstheme="majorBidi"/>
          <w:sz w:val="24"/>
          <w:szCs w:val="24"/>
        </w:rPr>
        <w:t>).</w:t>
      </w:r>
    </w:p>
    <w:p w:rsidR="00AB0891" w:rsidRPr="00AB0891" w:rsidRDefault="00AB0891" w:rsidP="00AB0891">
      <w:pPr>
        <w:rPr>
          <w:rFonts w:asciiTheme="majorBidi" w:hAnsiTheme="majorBidi" w:cstheme="majorBidi"/>
          <w:sz w:val="24"/>
          <w:szCs w:val="24"/>
        </w:rPr>
      </w:pPr>
      <w:r w:rsidRPr="00AB0891">
        <w:rPr>
          <w:rFonts w:asciiTheme="majorBidi" w:hAnsiTheme="majorBidi" w:cstheme="majorBidi"/>
          <w:sz w:val="24"/>
          <w:szCs w:val="24"/>
        </w:rPr>
        <w:t>3. Gangrenous.</w:t>
      </w:r>
    </w:p>
    <w:p w:rsidR="00AB0891" w:rsidRDefault="00AB0891" w:rsidP="00AB0891">
      <w:pPr>
        <w:rPr>
          <w:rFonts w:asciiTheme="majorBidi" w:hAnsiTheme="majorBidi" w:cstheme="majorBidi"/>
          <w:sz w:val="24"/>
          <w:szCs w:val="24"/>
        </w:rPr>
      </w:pPr>
      <w:r w:rsidRPr="00AB0891">
        <w:rPr>
          <w:rFonts w:asciiTheme="majorBidi" w:hAnsiTheme="majorBidi" w:cstheme="majorBidi"/>
          <w:sz w:val="24"/>
          <w:szCs w:val="24"/>
        </w:rPr>
        <w:t>4. Perforated (perforated).</w:t>
      </w:r>
    </w:p>
    <w:p w:rsidR="004A6BFE" w:rsidRDefault="004A6BFE" w:rsidP="00AB0891">
      <w:pPr>
        <w:rPr>
          <w:rFonts w:asciiTheme="majorBidi" w:hAnsiTheme="majorBidi" w:cstheme="majorBidi"/>
          <w:sz w:val="24"/>
          <w:szCs w:val="24"/>
        </w:rPr>
      </w:pPr>
    </w:p>
    <w:p w:rsidR="004A6BFE" w:rsidRPr="004A6BFE" w:rsidRDefault="004A6BFE" w:rsidP="004A6BFE">
      <w:pPr>
        <w:jc w:val="center"/>
        <w:rPr>
          <w:rFonts w:asciiTheme="majorBidi" w:hAnsiTheme="majorBidi" w:cstheme="majorBidi"/>
          <w:b/>
          <w:bCs/>
          <w:sz w:val="24"/>
          <w:szCs w:val="24"/>
        </w:rPr>
      </w:pPr>
      <w:r w:rsidRPr="004A6BFE">
        <w:rPr>
          <w:rFonts w:asciiTheme="majorBidi" w:hAnsiTheme="majorBidi" w:cstheme="majorBidi"/>
          <w:b/>
          <w:bCs/>
          <w:sz w:val="24"/>
          <w:szCs w:val="24"/>
        </w:rPr>
        <w:t>Complications</w:t>
      </w:r>
    </w:p>
    <w:p w:rsidR="004A6BFE" w:rsidRDefault="004A6BFE" w:rsidP="004A6BFE">
      <w:pPr>
        <w:rPr>
          <w:rFonts w:asciiTheme="majorBidi" w:hAnsiTheme="majorBidi" w:cstheme="majorBidi"/>
          <w:sz w:val="24"/>
          <w:szCs w:val="24"/>
        </w:rPr>
      </w:pPr>
      <w:r w:rsidRPr="004A6BFE">
        <w:rPr>
          <w:rFonts w:asciiTheme="majorBidi" w:hAnsiTheme="majorBidi" w:cstheme="majorBidi"/>
          <w:sz w:val="24"/>
          <w:szCs w:val="24"/>
        </w:rPr>
        <w:t xml:space="preserve">Complications of the abdominal cavity - peritonitis, </w:t>
      </w:r>
      <w:proofErr w:type="spellStart"/>
      <w:r w:rsidRPr="004A6BFE">
        <w:rPr>
          <w:rFonts w:asciiTheme="majorBidi" w:hAnsiTheme="majorBidi" w:cstheme="majorBidi"/>
          <w:sz w:val="24"/>
          <w:szCs w:val="24"/>
        </w:rPr>
        <w:t>pylephlebitis</w:t>
      </w:r>
      <w:proofErr w:type="spellEnd"/>
      <w:r w:rsidRPr="004A6BFE">
        <w:rPr>
          <w:rFonts w:asciiTheme="majorBidi" w:hAnsiTheme="majorBidi" w:cstheme="majorBidi"/>
          <w:sz w:val="24"/>
          <w:szCs w:val="24"/>
        </w:rPr>
        <w:t>, intra-abdominal</w:t>
      </w:r>
      <w:r>
        <w:rPr>
          <w:rFonts w:asciiTheme="majorBidi" w:hAnsiTheme="majorBidi" w:cstheme="majorBidi"/>
          <w:sz w:val="24"/>
          <w:szCs w:val="24"/>
        </w:rPr>
        <w:t xml:space="preserve">                       </w:t>
      </w:r>
      <w:r w:rsidRPr="004A6BFE">
        <w:rPr>
          <w:rFonts w:asciiTheme="majorBidi" w:hAnsiTheme="majorBidi" w:cstheme="majorBidi"/>
          <w:sz w:val="24"/>
          <w:szCs w:val="24"/>
        </w:rPr>
        <w:t>bleeding, inconsistency of the stitches of the stump of the appendix,</w:t>
      </w:r>
      <w:r>
        <w:rPr>
          <w:rFonts w:asciiTheme="majorBidi" w:hAnsiTheme="majorBidi" w:cstheme="majorBidi"/>
          <w:sz w:val="24"/>
          <w:szCs w:val="24"/>
        </w:rPr>
        <w:t xml:space="preserve"> </w:t>
      </w:r>
      <w:r w:rsidRPr="004A6BFE">
        <w:rPr>
          <w:rFonts w:asciiTheme="majorBidi" w:hAnsiTheme="majorBidi" w:cstheme="majorBidi"/>
          <w:sz w:val="24"/>
          <w:szCs w:val="24"/>
        </w:rPr>
        <w:t>intestinal fistulas, adhesions, retroperitoneal phlegmon, etc.</w:t>
      </w:r>
      <w:r>
        <w:rPr>
          <w:rFonts w:asciiTheme="majorBidi" w:hAnsiTheme="majorBidi" w:cstheme="majorBidi"/>
          <w:sz w:val="24"/>
          <w:szCs w:val="24"/>
        </w:rPr>
        <w:t xml:space="preserve"> Peritonitis, </w:t>
      </w:r>
      <w:r w:rsidRPr="004A6BFE">
        <w:rPr>
          <w:rFonts w:asciiTheme="majorBidi" w:hAnsiTheme="majorBidi" w:cstheme="majorBidi"/>
          <w:sz w:val="24"/>
          <w:szCs w:val="24"/>
        </w:rPr>
        <w:t>is divided into:</w:t>
      </w:r>
    </w:p>
    <w:p w:rsidR="004A6BFE" w:rsidRDefault="004A6BFE" w:rsidP="004A6BFE">
      <w:pPr>
        <w:rPr>
          <w:rFonts w:asciiTheme="majorBidi" w:hAnsiTheme="majorBidi" w:cstheme="majorBidi"/>
          <w:sz w:val="24"/>
          <w:szCs w:val="24"/>
        </w:rPr>
      </w:pPr>
      <w:r>
        <w:rPr>
          <w:rFonts w:asciiTheme="majorBidi" w:hAnsiTheme="majorBidi" w:cstheme="majorBidi"/>
          <w:sz w:val="24"/>
          <w:szCs w:val="24"/>
        </w:rPr>
        <w:t>limited</w:t>
      </w:r>
      <w:r w:rsidRPr="004A6BFE">
        <w:rPr>
          <w:rFonts w:asciiTheme="majorBidi" w:hAnsiTheme="majorBidi" w:cstheme="majorBidi"/>
          <w:sz w:val="24"/>
          <w:szCs w:val="24"/>
        </w:rPr>
        <w:t xml:space="preserve"> (</w:t>
      </w:r>
      <w:proofErr w:type="spellStart"/>
      <w:r w:rsidRPr="004A6BFE">
        <w:rPr>
          <w:rFonts w:asciiTheme="majorBidi" w:hAnsiTheme="majorBidi" w:cstheme="majorBidi"/>
          <w:sz w:val="24"/>
          <w:szCs w:val="24"/>
        </w:rPr>
        <w:t>periapendicular</w:t>
      </w:r>
      <w:proofErr w:type="spellEnd"/>
      <w:r w:rsidRPr="004A6BFE">
        <w:rPr>
          <w:rFonts w:asciiTheme="majorBidi" w:hAnsiTheme="majorBidi" w:cstheme="majorBidi"/>
          <w:sz w:val="24"/>
          <w:szCs w:val="24"/>
        </w:rPr>
        <w:t xml:space="preserve"> infiltrate, peri-</w:t>
      </w:r>
      <w:proofErr w:type="spellStart"/>
      <w:r w:rsidRPr="004A6BFE">
        <w:rPr>
          <w:rFonts w:asciiTheme="majorBidi" w:hAnsiTheme="majorBidi" w:cstheme="majorBidi"/>
          <w:sz w:val="24"/>
          <w:szCs w:val="24"/>
        </w:rPr>
        <w:t>pendicular</w:t>
      </w:r>
      <w:proofErr w:type="spellEnd"/>
      <w:r>
        <w:rPr>
          <w:rFonts w:asciiTheme="majorBidi" w:hAnsiTheme="majorBidi" w:cstheme="majorBidi"/>
          <w:sz w:val="24"/>
          <w:szCs w:val="24"/>
        </w:rPr>
        <w:t xml:space="preserve"> </w:t>
      </w:r>
      <w:r w:rsidRPr="004A6BFE">
        <w:rPr>
          <w:rFonts w:asciiTheme="majorBidi" w:hAnsiTheme="majorBidi" w:cstheme="majorBidi"/>
          <w:sz w:val="24"/>
          <w:szCs w:val="24"/>
        </w:rPr>
        <w:t>abscess);</w:t>
      </w:r>
      <w:r>
        <w:rPr>
          <w:rFonts w:asciiTheme="majorBidi" w:hAnsiTheme="majorBidi" w:cstheme="majorBidi"/>
          <w:sz w:val="24"/>
          <w:szCs w:val="24"/>
        </w:rPr>
        <w:t xml:space="preserve"> </w:t>
      </w:r>
    </w:p>
    <w:p w:rsidR="004A6BFE" w:rsidRPr="004A6BFE" w:rsidRDefault="004A6BFE" w:rsidP="004A6BFE">
      <w:pPr>
        <w:rPr>
          <w:rFonts w:asciiTheme="majorBidi" w:hAnsiTheme="majorBidi" w:cstheme="majorBidi"/>
          <w:sz w:val="24"/>
          <w:szCs w:val="24"/>
        </w:rPr>
      </w:pPr>
      <w:r w:rsidRPr="004A6BFE">
        <w:rPr>
          <w:rFonts w:asciiTheme="majorBidi" w:hAnsiTheme="majorBidi" w:cstheme="majorBidi"/>
          <w:sz w:val="24"/>
          <w:szCs w:val="24"/>
        </w:rPr>
        <w:t>unlimited (local, distributed) with indication of the nature</w:t>
      </w:r>
      <w:r>
        <w:rPr>
          <w:rFonts w:asciiTheme="majorBidi" w:hAnsiTheme="majorBidi" w:cstheme="majorBidi"/>
          <w:sz w:val="24"/>
          <w:szCs w:val="24"/>
        </w:rPr>
        <w:t xml:space="preserve"> </w:t>
      </w:r>
      <w:r w:rsidRPr="004A6BFE">
        <w:rPr>
          <w:rFonts w:asciiTheme="majorBidi" w:hAnsiTheme="majorBidi" w:cstheme="majorBidi"/>
          <w:sz w:val="24"/>
          <w:szCs w:val="24"/>
        </w:rPr>
        <w:t>effusion, stage and subsequent complications (intertest,</w:t>
      </w:r>
      <w:r>
        <w:rPr>
          <w:rFonts w:asciiTheme="majorBidi" w:hAnsiTheme="majorBidi" w:cstheme="majorBidi"/>
          <w:sz w:val="24"/>
          <w:szCs w:val="24"/>
        </w:rPr>
        <w:t xml:space="preserve"> </w:t>
      </w:r>
      <w:r w:rsidRPr="004A6BFE">
        <w:rPr>
          <w:rFonts w:asciiTheme="majorBidi" w:hAnsiTheme="majorBidi" w:cstheme="majorBidi"/>
          <w:sz w:val="24"/>
          <w:szCs w:val="24"/>
        </w:rPr>
        <w:t>sub-diaphragmatic, sub-hepatic, pelvic, etc., abscesses, etc.).</w:t>
      </w:r>
    </w:p>
    <w:p w:rsidR="004A6BFE" w:rsidRPr="004A6BFE" w:rsidRDefault="004A6BFE" w:rsidP="004A6BFE">
      <w:pPr>
        <w:rPr>
          <w:rFonts w:asciiTheme="majorBidi" w:hAnsiTheme="majorBidi" w:cstheme="majorBidi"/>
          <w:sz w:val="24"/>
          <w:szCs w:val="24"/>
        </w:rPr>
      </w:pPr>
      <w:r w:rsidRPr="004A6BFE">
        <w:rPr>
          <w:rFonts w:asciiTheme="majorBidi" w:hAnsiTheme="majorBidi" w:cstheme="majorBidi"/>
          <w:sz w:val="24"/>
          <w:szCs w:val="24"/>
        </w:rPr>
        <w:t>Complications of wound - suppuration, infiltration, event, etc.</w:t>
      </w:r>
    </w:p>
    <w:p w:rsidR="004A6BFE" w:rsidRDefault="004A6BFE" w:rsidP="004A6BFE">
      <w:pPr>
        <w:rPr>
          <w:rFonts w:asciiTheme="majorBidi" w:hAnsiTheme="majorBidi" w:cstheme="majorBidi"/>
          <w:sz w:val="24"/>
          <w:szCs w:val="24"/>
        </w:rPr>
      </w:pPr>
      <w:r w:rsidRPr="004A6BFE">
        <w:rPr>
          <w:rFonts w:asciiTheme="majorBidi" w:hAnsiTheme="majorBidi" w:cstheme="majorBidi"/>
          <w:sz w:val="24"/>
          <w:szCs w:val="24"/>
        </w:rPr>
        <w:t>Common complications are pneumonia, sepsis, thromboembolic complications and</w:t>
      </w:r>
      <w:r>
        <w:rPr>
          <w:rFonts w:asciiTheme="majorBidi" w:hAnsiTheme="majorBidi" w:cstheme="majorBidi"/>
          <w:sz w:val="24"/>
          <w:szCs w:val="24"/>
        </w:rPr>
        <w:t xml:space="preserve"> </w:t>
      </w:r>
      <w:r w:rsidRPr="004A6BFE">
        <w:rPr>
          <w:rFonts w:asciiTheme="majorBidi" w:hAnsiTheme="majorBidi" w:cstheme="majorBidi"/>
          <w:sz w:val="24"/>
          <w:szCs w:val="24"/>
        </w:rPr>
        <w:t>other</w:t>
      </w:r>
      <w:r>
        <w:rPr>
          <w:rFonts w:asciiTheme="majorBidi" w:hAnsiTheme="majorBidi" w:cstheme="majorBidi"/>
          <w:sz w:val="24"/>
          <w:szCs w:val="24"/>
        </w:rPr>
        <w:t>.</w:t>
      </w:r>
    </w:p>
    <w:p w:rsidR="004A6BFE" w:rsidRDefault="004A6BFE" w:rsidP="004A6BFE">
      <w:pPr>
        <w:rPr>
          <w:rFonts w:asciiTheme="majorBidi" w:hAnsiTheme="majorBidi" w:cstheme="majorBidi"/>
          <w:sz w:val="24"/>
          <w:szCs w:val="24"/>
        </w:rPr>
      </w:pPr>
    </w:p>
    <w:p w:rsidR="004A6BFE" w:rsidRDefault="004A6BFE" w:rsidP="004A6BFE">
      <w:pPr>
        <w:rPr>
          <w:rFonts w:asciiTheme="majorBidi" w:hAnsiTheme="majorBidi" w:cstheme="majorBidi"/>
          <w:sz w:val="24"/>
          <w:szCs w:val="24"/>
        </w:rPr>
      </w:pPr>
    </w:p>
    <w:p w:rsidR="004A6BFE" w:rsidRPr="004A6BFE" w:rsidRDefault="004A6BFE" w:rsidP="004A6BFE">
      <w:pPr>
        <w:jc w:val="center"/>
        <w:rPr>
          <w:rFonts w:asciiTheme="majorBidi" w:hAnsiTheme="majorBidi" w:cstheme="majorBidi"/>
          <w:b/>
          <w:bCs/>
          <w:sz w:val="24"/>
          <w:szCs w:val="24"/>
        </w:rPr>
      </w:pPr>
      <w:r w:rsidRPr="004A6BFE">
        <w:rPr>
          <w:rFonts w:asciiTheme="majorBidi" w:hAnsiTheme="majorBidi" w:cstheme="majorBidi"/>
          <w:b/>
          <w:bCs/>
          <w:sz w:val="24"/>
          <w:szCs w:val="24"/>
        </w:rPr>
        <w:lastRenderedPageBreak/>
        <w:t>CLINIC</w:t>
      </w:r>
    </w:p>
    <w:p w:rsidR="00FA56FD" w:rsidRDefault="004A6BFE" w:rsidP="00FA56FD">
      <w:pPr>
        <w:rPr>
          <w:rFonts w:asciiTheme="majorBidi" w:hAnsiTheme="majorBidi" w:cstheme="majorBidi"/>
          <w:sz w:val="24"/>
          <w:szCs w:val="24"/>
        </w:rPr>
      </w:pPr>
      <w:r w:rsidRPr="004A6BFE">
        <w:rPr>
          <w:rFonts w:asciiTheme="majorBidi" w:hAnsiTheme="majorBidi" w:cstheme="majorBidi"/>
          <w:sz w:val="24"/>
          <w:szCs w:val="24"/>
        </w:rPr>
        <w:t> In the study of complaints it is important to clarify the location of pain, their character, localization and change in the location of pain during the time from the onset of the disease occurred. Data on the duration o</w:t>
      </w:r>
      <w:r>
        <w:rPr>
          <w:rFonts w:asciiTheme="majorBidi" w:hAnsiTheme="majorBidi" w:cstheme="majorBidi"/>
          <w:sz w:val="24"/>
          <w:szCs w:val="24"/>
        </w:rPr>
        <w:t>f the disease are important for</w:t>
      </w:r>
      <w:r w:rsidRPr="004A6BFE">
        <w:rPr>
          <w:rFonts w:asciiTheme="majorBidi" w:hAnsiTheme="majorBidi" w:cstheme="majorBidi"/>
          <w:sz w:val="24"/>
          <w:szCs w:val="24"/>
        </w:rPr>
        <w:t xml:space="preserve"> choosing</w:t>
      </w:r>
      <w:r>
        <w:rPr>
          <w:rFonts w:asciiTheme="majorBidi" w:hAnsiTheme="majorBidi" w:cstheme="majorBidi"/>
          <w:sz w:val="24"/>
          <w:szCs w:val="24"/>
        </w:rPr>
        <w:t xml:space="preserve"> </w:t>
      </w:r>
      <w:r w:rsidRPr="004A6BFE">
        <w:rPr>
          <w:rFonts w:asciiTheme="majorBidi" w:hAnsiTheme="majorBidi" w:cstheme="majorBidi"/>
          <w:sz w:val="24"/>
          <w:szCs w:val="24"/>
        </w:rPr>
        <w:t>tactics of treatment, determining the timing of the operation. Information about</w:t>
      </w:r>
      <w:r w:rsidR="00FA56FD">
        <w:rPr>
          <w:rFonts w:asciiTheme="majorBidi" w:hAnsiTheme="majorBidi" w:cstheme="majorBidi"/>
          <w:sz w:val="24"/>
          <w:szCs w:val="24"/>
        </w:rPr>
        <w:t xml:space="preserve"> </w:t>
      </w:r>
      <w:r w:rsidRPr="004A6BFE">
        <w:rPr>
          <w:rFonts w:asciiTheme="majorBidi" w:hAnsiTheme="majorBidi" w:cstheme="majorBidi"/>
          <w:sz w:val="24"/>
          <w:szCs w:val="24"/>
        </w:rPr>
        <w:t>localization and character of pain is necessary for conducting a differential diagnosis of acute appendicitis with other pathologic</w:t>
      </w:r>
      <w:r w:rsidR="00FA56FD">
        <w:rPr>
          <w:rFonts w:asciiTheme="majorBidi" w:hAnsiTheme="majorBidi" w:cstheme="majorBidi"/>
          <w:sz w:val="24"/>
          <w:szCs w:val="24"/>
        </w:rPr>
        <w:t xml:space="preserve">al conditions. Pain </w:t>
      </w:r>
      <w:r w:rsidRPr="004A6BFE">
        <w:rPr>
          <w:rFonts w:asciiTheme="majorBidi" w:hAnsiTheme="majorBidi" w:cstheme="majorBidi"/>
          <w:sz w:val="24"/>
          <w:szCs w:val="24"/>
        </w:rPr>
        <w:t>begins in the epigastric region or around the navel and gradually moves to the right iliac region (Kocher's symptom), is increased when the body position changes,</w:t>
      </w:r>
      <w:r w:rsidR="00FA56FD">
        <w:rPr>
          <w:rFonts w:asciiTheme="majorBidi" w:hAnsiTheme="majorBidi" w:cstheme="majorBidi"/>
          <w:sz w:val="24"/>
          <w:szCs w:val="24"/>
        </w:rPr>
        <w:t xml:space="preserve"> </w:t>
      </w:r>
      <w:r w:rsidRPr="004A6BFE">
        <w:rPr>
          <w:rFonts w:asciiTheme="majorBidi" w:hAnsiTheme="majorBidi" w:cstheme="majorBidi"/>
          <w:sz w:val="24"/>
          <w:szCs w:val="24"/>
        </w:rPr>
        <w:t xml:space="preserve">walking. The syndrome of dyspeptic disorders with acute appendicitis manifests itself with nausea, and later with vomiting (as a rule, single and having a reflex character). The patient is concerned about dry mouth. Body temperature is often </w:t>
      </w:r>
      <w:proofErr w:type="spellStart"/>
      <w:r w:rsidRPr="004A6BFE">
        <w:rPr>
          <w:rFonts w:asciiTheme="majorBidi" w:hAnsiTheme="majorBidi" w:cstheme="majorBidi"/>
          <w:sz w:val="24"/>
          <w:szCs w:val="24"/>
        </w:rPr>
        <w:t>subfebrile</w:t>
      </w:r>
      <w:proofErr w:type="spellEnd"/>
      <w:r w:rsidRPr="004A6BFE">
        <w:rPr>
          <w:rFonts w:asciiTheme="majorBidi" w:hAnsiTheme="majorBidi" w:cstheme="majorBidi"/>
          <w:sz w:val="24"/>
          <w:szCs w:val="24"/>
        </w:rPr>
        <w:t xml:space="preserve">, but can be normal, less often </w:t>
      </w:r>
      <w:r w:rsidR="00FA56FD">
        <w:rPr>
          <w:rFonts w:asciiTheme="majorBidi" w:hAnsiTheme="majorBidi" w:cstheme="majorBidi"/>
          <w:sz w:val="24"/>
          <w:szCs w:val="24"/>
        </w:rPr>
        <w:t>developed hectic fever.</w:t>
      </w:r>
    </w:p>
    <w:p w:rsidR="00FA56FD" w:rsidRPr="00FA56FD" w:rsidRDefault="00FA56FD" w:rsidP="00FA56FD">
      <w:pPr>
        <w:rPr>
          <w:rFonts w:asciiTheme="majorBidi" w:hAnsiTheme="majorBidi" w:cstheme="majorBidi"/>
          <w:sz w:val="24"/>
          <w:szCs w:val="24"/>
        </w:rPr>
      </w:pPr>
      <w:r>
        <w:rPr>
          <w:rFonts w:asciiTheme="majorBidi" w:hAnsiTheme="majorBidi" w:cstheme="majorBidi"/>
          <w:sz w:val="24"/>
          <w:szCs w:val="24"/>
        </w:rPr>
        <w:t>S</w:t>
      </w:r>
      <w:r w:rsidRPr="00FA56FD">
        <w:rPr>
          <w:rFonts w:asciiTheme="majorBidi" w:hAnsiTheme="majorBidi" w:cstheme="majorBidi"/>
          <w:sz w:val="24"/>
          <w:szCs w:val="24"/>
        </w:rPr>
        <w:t>tudying the history of life it is important to clarify whether there have been similar complaints before. After a detailed study of complaints and anamnesis, it is necessary to go to the examination of the patient.</w:t>
      </w:r>
    </w:p>
    <w:p w:rsidR="00FA56FD" w:rsidRPr="00FA56FD" w:rsidRDefault="00FA56FD" w:rsidP="00FA56FD">
      <w:pPr>
        <w:rPr>
          <w:rFonts w:asciiTheme="majorBidi" w:hAnsiTheme="majorBidi" w:cstheme="majorBidi"/>
          <w:sz w:val="24"/>
          <w:szCs w:val="24"/>
        </w:rPr>
      </w:pPr>
      <w:r w:rsidRPr="00FA56FD">
        <w:rPr>
          <w:rFonts w:asciiTheme="majorBidi" w:hAnsiTheme="majorBidi" w:cstheme="majorBidi"/>
          <w:sz w:val="24"/>
          <w:szCs w:val="24"/>
        </w:rPr>
        <w:t>The general condition of patients with acute appendicitis is more often satisfactory.</w:t>
      </w:r>
    </w:p>
    <w:p w:rsidR="00FA56FD" w:rsidRPr="00FA56FD" w:rsidRDefault="00FA56FD" w:rsidP="00FA56FD">
      <w:pPr>
        <w:rPr>
          <w:rFonts w:asciiTheme="majorBidi" w:hAnsiTheme="majorBidi" w:cstheme="majorBidi"/>
          <w:sz w:val="24"/>
          <w:szCs w:val="24"/>
        </w:rPr>
      </w:pPr>
      <w:r w:rsidRPr="00FA56FD">
        <w:rPr>
          <w:rFonts w:asciiTheme="majorBidi" w:hAnsiTheme="majorBidi" w:cstheme="majorBidi"/>
          <w:sz w:val="24"/>
          <w:szCs w:val="24"/>
        </w:rPr>
        <w:t>Severe condition of the patient is due to the prescription of pathological</w:t>
      </w:r>
    </w:p>
    <w:p w:rsidR="00FA56FD" w:rsidRDefault="00FA56FD" w:rsidP="00FA56FD">
      <w:pPr>
        <w:rPr>
          <w:rFonts w:asciiTheme="majorBidi" w:hAnsiTheme="majorBidi" w:cstheme="majorBidi"/>
          <w:sz w:val="24"/>
          <w:szCs w:val="24"/>
        </w:rPr>
      </w:pPr>
      <w:r w:rsidRPr="00FA56FD">
        <w:rPr>
          <w:rFonts w:asciiTheme="majorBidi" w:hAnsiTheme="majorBidi" w:cstheme="majorBidi"/>
          <w:sz w:val="24"/>
          <w:szCs w:val="24"/>
        </w:rPr>
        <w:t xml:space="preserve">process and its complicated course. Dryness, pallor and marbling of the skin, a decrease in its </w:t>
      </w:r>
      <w:proofErr w:type="spellStart"/>
      <w:r w:rsidRPr="00FA56FD">
        <w:rPr>
          <w:rFonts w:asciiTheme="majorBidi" w:hAnsiTheme="majorBidi" w:cstheme="majorBidi"/>
          <w:sz w:val="24"/>
          <w:szCs w:val="24"/>
        </w:rPr>
        <w:t>turgoras</w:t>
      </w:r>
      <w:proofErr w:type="spellEnd"/>
      <w:r w:rsidRPr="00FA56FD">
        <w:rPr>
          <w:rFonts w:asciiTheme="majorBidi" w:hAnsiTheme="majorBidi" w:cstheme="majorBidi"/>
          <w:sz w:val="24"/>
          <w:szCs w:val="24"/>
        </w:rPr>
        <w:t xml:space="preserve"> indicate the severity of intoxication, hypovolemia caused by purulent process or widespread peritonitis. A violation of consciousness also indicates severe intoxication. Respiratory organs </w:t>
      </w:r>
      <w:r w:rsidR="006A365C">
        <w:rPr>
          <w:rFonts w:asciiTheme="majorBidi" w:hAnsiTheme="majorBidi" w:cstheme="majorBidi"/>
          <w:sz w:val="24"/>
          <w:szCs w:val="24"/>
        </w:rPr>
        <w:t xml:space="preserve">do not </w:t>
      </w:r>
      <w:proofErr w:type="gramStart"/>
      <w:r w:rsidR="006A365C" w:rsidRPr="006A365C">
        <w:rPr>
          <w:rFonts w:asciiTheme="majorBidi" w:hAnsiTheme="majorBidi" w:cstheme="majorBidi"/>
          <w:sz w:val="24"/>
          <w:szCs w:val="24"/>
        </w:rPr>
        <w:t>affected</w:t>
      </w:r>
      <w:proofErr w:type="gramEnd"/>
      <w:r w:rsidR="006A365C">
        <w:rPr>
          <w:rFonts w:asciiTheme="majorBidi" w:hAnsiTheme="majorBidi" w:cstheme="majorBidi"/>
          <w:sz w:val="24"/>
          <w:szCs w:val="24"/>
        </w:rPr>
        <w:t>.</w:t>
      </w:r>
    </w:p>
    <w:p w:rsidR="00FA56FD" w:rsidRDefault="00FA56FD" w:rsidP="006A365C">
      <w:pPr>
        <w:rPr>
          <w:rFonts w:asciiTheme="majorBidi" w:hAnsiTheme="majorBidi" w:cstheme="majorBidi"/>
          <w:sz w:val="24"/>
          <w:szCs w:val="24"/>
        </w:rPr>
      </w:pPr>
      <w:r>
        <w:rPr>
          <w:rFonts w:asciiTheme="majorBidi" w:hAnsiTheme="majorBidi" w:cstheme="majorBidi"/>
          <w:sz w:val="24"/>
          <w:szCs w:val="24"/>
        </w:rPr>
        <w:t>I</w:t>
      </w:r>
      <w:r w:rsidRPr="00FA56FD">
        <w:rPr>
          <w:rFonts w:asciiTheme="majorBidi" w:hAnsiTheme="majorBidi" w:cstheme="majorBidi"/>
          <w:sz w:val="24"/>
          <w:szCs w:val="24"/>
        </w:rPr>
        <w:t>ntoxication</w:t>
      </w:r>
      <w:r w:rsidRPr="00FA56FD">
        <w:t xml:space="preserve"> </w:t>
      </w:r>
      <w:r w:rsidR="006A365C">
        <w:t xml:space="preserve">causes </w:t>
      </w:r>
      <w:r w:rsidRPr="00FA56FD">
        <w:rPr>
          <w:rFonts w:asciiTheme="majorBidi" w:hAnsiTheme="majorBidi" w:cstheme="majorBidi"/>
          <w:sz w:val="24"/>
          <w:szCs w:val="24"/>
        </w:rPr>
        <w:t>quickens breathing</w:t>
      </w:r>
      <w:r>
        <w:rPr>
          <w:rFonts w:asciiTheme="majorBidi" w:hAnsiTheme="majorBidi" w:cstheme="majorBidi"/>
          <w:sz w:val="24"/>
          <w:szCs w:val="24"/>
        </w:rPr>
        <w:t xml:space="preserve">, </w:t>
      </w:r>
      <w:r w:rsidRPr="00FA56FD">
        <w:rPr>
          <w:rFonts w:asciiTheme="majorBidi" w:hAnsiTheme="majorBidi" w:cstheme="majorBidi"/>
          <w:sz w:val="24"/>
          <w:szCs w:val="24"/>
        </w:rPr>
        <w:t>w</w:t>
      </w:r>
      <w:r>
        <w:rPr>
          <w:rFonts w:asciiTheme="majorBidi" w:hAnsiTheme="majorBidi" w:cstheme="majorBidi"/>
          <w:sz w:val="24"/>
          <w:szCs w:val="24"/>
        </w:rPr>
        <w:t>heezing in the lungs</w:t>
      </w:r>
      <w:r w:rsidRPr="00FA56FD">
        <w:rPr>
          <w:rFonts w:asciiTheme="majorBidi" w:hAnsiTheme="majorBidi" w:cstheme="majorBidi"/>
          <w:sz w:val="24"/>
          <w:szCs w:val="24"/>
        </w:rPr>
        <w:t>. The heart rate is normal, only with severe intoxication tachycardia can occur. Bradycardia, lowering of arterial pressure are found in common forms of appendicular peritonitis and characterize the severity of intoxication. The tongue is dry, often covered with bloom.</w:t>
      </w:r>
    </w:p>
    <w:p w:rsidR="00A756EC" w:rsidRDefault="006A365C" w:rsidP="00454FD1">
      <w:pPr>
        <w:rPr>
          <w:rFonts w:asciiTheme="majorBidi" w:hAnsiTheme="majorBidi" w:cstheme="majorBidi"/>
          <w:sz w:val="24"/>
          <w:szCs w:val="24"/>
        </w:rPr>
      </w:pPr>
      <w:r>
        <w:rPr>
          <w:rFonts w:asciiTheme="majorBidi" w:hAnsiTheme="majorBidi" w:cstheme="majorBidi"/>
          <w:sz w:val="24"/>
          <w:szCs w:val="24"/>
        </w:rPr>
        <w:t xml:space="preserve">The abdomen </w:t>
      </w:r>
      <w:r w:rsidRPr="006A365C">
        <w:rPr>
          <w:rFonts w:asciiTheme="majorBidi" w:hAnsiTheme="majorBidi" w:cstheme="majorBidi"/>
          <w:sz w:val="24"/>
          <w:szCs w:val="24"/>
        </w:rPr>
        <w:t>not</w:t>
      </w:r>
      <w:r>
        <w:rPr>
          <w:rFonts w:asciiTheme="majorBidi" w:hAnsiTheme="majorBidi" w:cstheme="majorBidi"/>
          <w:sz w:val="24"/>
          <w:szCs w:val="24"/>
        </w:rPr>
        <w:t xml:space="preserve"> </w:t>
      </w:r>
      <w:r w:rsidRPr="006A365C">
        <w:rPr>
          <w:rFonts w:asciiTheme="majorBidi" w:hAnsiTheme="majorBidi" w:cstheme="majorBidi"/>
          <w:sz w:val="24"/>
          <w:szCs w:val="24"/>
        </w:rPr>
        <w:t>uniformly inv</w:t>
      </w:r>
      <w:r>
        <w:rPr>
          <w:rFonts w:asciiTheme="majorBidi" w:hAnsiTheme="majorBidi" w:cstheme="majorBidi"/>
          <w:sz w:val="24"/>
          <w:szCs w:val="24"/>
        </w:rPr>
        <w:t>olved in breathing</w:t>
      </w:r>
      <w:r w:rsidRPr="006A365C">
        <w:rPr>
          <w:rFonts w:asciiTheme="majorBidi" w:hAnsiTheme="majorBidi" w:cstheme="majorBidi"/>
          <w:sz w:val="24"/>
          <w:szCs w:val="24"/>
        </w:rPr>
        <w:t>, limiting the mobility of the right</w:t>
      </w:r>
      <w:r>
        <w:rPr>
          <w:rFonts w:asciiTheme="majorBidi" w:hAnsiTheme="majorBidi" w:cstheme="majorBidi"/>
          <w:sz w:val="24"/>
          <w:szCs w:val="24"/>
        </w:rPr>
        <w:t xml:space="preserve"> </w:t>
      </w:r>
      <w:r w:rsidRPr="006A365C">
        <w:rPr>
          <w:rFonts w:asciiTheme="majorBidi" w:hAnsiTheme="majorBidi" w:cstheme="majorBidi"/>
          <w:sz w:val="24"/>
          <w:szCs w:val="24"/>
        </w:rPr>
        <w:t>half of the abdominal wall. In this case, the doctor recommends the patient actively</w:t>
      </w:r>
      <w:r>
        <w:rPr>
          <w:rFonts w:asciiTheme="majorBidi" w:hAnsiTheme="majorBidi" w:cstheme="majorBidi"/>
          <w:sz w:val="24"/>
          <w:szCs w:val="24"/>
        </w:rPr>
        <w:t xml:space="preserve"> </w:t>
      </w:r>
      <w:r w:rsidRPr="006A365C">
        <w:rPr>
          <w:rFonts w:asciiTheme="majorBidi" w:hAnsiTheme="majorBidi" w:cstheme="majorBidi"/>
          <w:sz w:val="24"/>
          <w:szCs w:val="24"/>
        </w:rPr>
        <w:t>belly</w:t>
      </w:r>
      <w:r>
        <w:rPr>
          <w:rFonts w:asciiTheme="majorBidi" w:hAnsiTheme="majorBidi" w:cstheme="majorBidi"/>
          <w:sz w:val="24"/>
          <w:szCs w:val="24"/>
        </w:rPr>
        <w:t xml:space="preserve"> breathe, inflate stomach, draw b</w:t>
      </w:r>
      <w:r w:rsidRPr="006A365C">
        <w:rPr>
          <w:rFonts w:asciiTheme="majorBidi" w:hAnsiTheme="majorBidi" w:cstheme="majorBidi"/>
          <w:sz w:val="24"/>
          <w:szCs w:val="24"/>
        </w:rPr>
        <w:t>elly, as if in a tightening</w:t>
      </w:r>
      <w:r>
        <w:rPr>
          <w:rFonts w:asciiTheme="majorBidi" w:hAnsiTheme="majorBidi" w:cstheme="majorBidi"/>
          <w:sz w:val="24"/>
          <w:szCs w:val="24"/>
        </w:rPr>
        <w:t xml:space="preserve"> belt. For women who have a </w:t>
      </w:r>
      <w:r w:rsidRPr="006A365C">
        <w:rPr>
          <w:rFonts w:asciiTheme="majorBidi" w:hAnsiTheme="majorBidi" w:cstheme="majorBidi"/>
          <w:sz w:val="24"/>
          <w:szCs w:val="24"/>
        </w:rPr>
        <w:t>predominant chest type of breathing, excursions</w:t>
      </w:r>
      <w:r>
        <w:rPr>
          <w:rFonts w:asciiTheme="majorBidi" w:hAnsiTheme="majorBidi" w:cstheme="majorBidi"/>
          <w:sz w:val="24"/>
          <w:szCs w:val="24"/>
        </w:rPr>
        <w:t xml:space="preserve"> </w:t>
      </w:r>
      <w:r w:rsidRPr="006A365C">
        <w:rPr>
          <w:rFonts w:asciiTheme="majorBidi" w:hAnsiTheme="majorBidi" w:cstheme="majorBidi"/>
          <w:sz w:val="24"/>
          <w:szCs w:val="24"/>
        </w:rPr>
        <w:t>abdominal wall ar</w:t>
      </w:r>
      <w:r>
        <w:rPr>
          <w:rFonts w:asciiTheme="majorBidi" w:hAnsiTheme="majorBidi" w:cstheme="majorBidi"/>
          <w:sz w:val="24"/>
          <w:szCs w:val="24"/>
        </w:rPr>
        <w:t xml:space="preserve">e unusual, therefore, putting a </w:t>
      </w:r>
      <w:r w:rsidRPr="006A365C">
        <w:rPr>
          <w:rFonts w:asciiTheme="majorBidi" w:hAnsiTheme="majorBidi" w:cstheme="majorBidi"/>
          <w:sz w:val="24"/>
          <w:szCs w:val="24"/>
        </w:rPr>
        <w:t>hand on the abdomen,</w:t>
      </w:r>
      <w:r>
        <w:rPr>
          <w:rFonts w:asciiTheme="majorBidi" w:hAnsiTheme="majorBidi" w:cstheme="majorBidi"/>
          <w:sz w:val="24"/>
          <w:szCs w:val="24"/>
        </w:rPr>
        <w:t xml:space="preserve"> </w:t>
      </w:r>
      <w:r w:rsidRPr="006A365C">
        <w:rPr>
          <w:rFonts w:asciiTheme="majorBidi" w:hAnsiTheme="majorBidi" w:cstheme="majorBidi"/>
          <w:sz w:val="24"/>
          <w:szCs w:val="24"/>
        </w:rPr>
        <w:t>ask the patient to lift her (hand) with her stomach.</w:t>
      </w:r>
      <w:r>
        <w:rPr>
          <w:rFonts w:asciiTheme="majorBidi" w:hAnsiTheme="majorBidi" w:cstheme="majorBidi"/>
          <w:sz w:val="24"/>
          <w:szCs w:val="24"/>
        </w:rPr>
        <w:t xml:space="preserve"> </w:t>
      </w:r>
      <w:r w:rsidRPr="006A365C">
        <w:rPr>
          <w:rFonts w:asciiTheme="majorBidi" w:hAnsiTheme="majorBidi" w:cstheme="majorBidi"/>
          <w:sz w:val="24"/>
          <w:szCs w:val="24"/>
        </w:rPr>
        <w:t>Possible minor</w:t>
      </w:r>
      <w:r>
        <w:rPr>
          <w:rFonts w:asciiTheme="majorBidi" w:hAnsiTheme="majorBidi" w:cstheme="majorBidi"/>
          <w:sz w:val="24"/>
          <w:szCs w:val="24"/>
        </w:rPr>
        <w:t xml:space="preserve"> </w:t>
      </w:r>
      <w:r w:rsidRPr="006A365C">
        <w:rPr>
          <w:rFonts w:asciiTheme="majorBidi" w:hAnsiTheme="majorBidi" w:cstheme="majorBidi"/>
          <w:sz w:val="24"/>
          <w:szCs w:val="24"/>
        </w:rPr>
        <w:t>la</w:t>
      </w:r>
      <w:r>
        <w:rPr>
          <w:rFonts w:asciiTheme="majorBidi" w:hAnsiTheme="majorBidi" w:cstheme="majorBidi"/>
          <w:sz w:val="24"/>
          <w:szCs w:val="24"/>
        </w:rPr>
        <w:t xml:space="preserve">g in the breathing of the right </w:t>
      </w:r>
      <w:r w:rsidRPr="006A365C">
        <w:rPr>
          <w:rFonts w:asciiTheme="majorBidi" w:hAnsiTheme="majorBidi" w:cstheme="majorBidi"/>
          <w:sz w:val="24"/>
          <w:szCs w:val="24"/>
        </w:rPr>
        <w:t>iliac region - patients spare the stomach at</w:t>
      </w:r>
      <w:r>
        <w:rPr>
          <w:rFonts w:asciiTheme="majorBidi" w:hAnsiTheme="majorBidi" w:cstheme="majorBidi"/>
          <w:sz w:val="24"/>
          <w:szCs w:val="24"/>
        </w:rPr>
        <w:t xml:space="preserve"> </w:t>
      </w:r>
      <w:r w:rsidRPr="006A365C">
        <w:rPr>
          <w:rFonts w:asciiTheme="majorBidi" w:hAnsiTheme="majorBidi" w:cstheme="majorBidi"/>
          <w:sz w:val="24"/>
          <w:szCs w:val="24"/>
        </w:rPr>
        <w:t>breathing. Limitation of mobility of the anterior abdominal wall and its tension</w:t>
      </w:r>
      <w:r>
        <w:rPr>
          <w:rFonts w:asciiTheme="majorBidi" w:hAnsiTheme="majorBidi" w:cstheme="majorBidi"/>
          <w:sz w:val="24"/>
          <w:szCs w:val="24"/>
        </w:rPr>
        <w:t xml:space="preserve"> </w:t>
      </w:r>
      <w:r w:rsidRPr="006A365C">
        <w:rPr>
          <w:rFonts w:asciiTheme="majorBidi" w:hAnsiTheme="majorBidi" w:cstheme="majorBidi"/>
          <w:sz w:val="24"/>
          <w:szCs w:val="24"/>
        </w:rPr>
        <w:t>testify to the presence of the reaction of the parietal peritoneum.</w:t>
      </w:r>
      <w:r w:rsidR="00B82E02">
        <w:rPr>
          <w:rFonts w:asciiTheme="majorBidi" w:hAnsiTheme="majorBidi" w:cstheme="majorBidi"/>
          <w:sz w:val="24"/>
          <w:szCs w:val="24"/>
        </w:rPr>
        <w:t xml:space="preserve"> In order, t</w:t>
      </w:r>
      <w:r w:rsidR="00B82E02" w:rsidRPr="00B82E02">
        <w:rPr>
          <w:rFonts w:asciiTheme="majorBidi" w:hAnsiTheme="majorBidi" w:cstheme="majorBidi"/>
          <w:sz w:val="24"/>
          <w:szCs w:val="24"/>
        </w:rPr>
        <w:t xml:space="preserve">he </w:t>
      </w:r>
      <w:proofErr w:type="spellStart"/>
      <w:r w:rsidR="00B82E02">
        <w:rPr>
          <w:rFonts w:asciiTheme="majorBidi" w:hAnsiTheme="majorBidi" w:cstheme="majorBidi"/>
          <w:sz w:val="24"/>
          <w:szCs w:val="24"/>
        </w:rPr>
        <w:t>o</w:t>
      </w:r>
      <w:r w:rsidR="00B82E02" w:rsidRPr="00B82E02">
        <w:rPr>
          <w:rFonts w:asciiTheme="majorBidi" w:hAnsiTheme="majorBidi" w:cstheme="majorBidi"/>
          <w:sz w:val="24"/>
          <w:szCs w:val="24"/>
        </w:rPr>
        <w:t>reaction</w:t>
      </w:r>
      <w:proofErr w:type="spellEnd"/>
      <w:r w:rsidR="00B82E02" w:rsidRPr="00B82E02">
        <w:rPr>
          <w:rFonts w:asciiTheme="majorBidi" w:hAnsiTheme="majorBidi" w:cstheme="majorBidi"/>
          <w:sz w:val="24"/>
          <w:szCs w:val="24"/>
        </w:rPr>
        <w:t xml:space="preserve"> of peritonitis</w:t>
      </w:r>
      <w:r w:rsidR="00B82E02">
        <w:rPr>
          <w:rFonts w:asciiTheme="majorBidi" w:hAnsiTheme="majorBidi" w:cstheme="majorBidi"/>
          <w:sz w:val="24"/>
          <w:szCs w:val="24"/>
        </w:rPr>
        <w:t xml:space="preserve"> </w:t>
      </w:r>
      <w:r w:rsidR="00B82E02" w:rsidRPr="00B82E02">
        <w:rPr>
          <w:rFonts w:asciiTheme="majorBidi" w:hAnsiTheme="majorBidi" w:cstheme="majorBidi"/>
          <w:sz w:val="24"/>
          <w:szCs w:val="24"/>
        </w:rPr>
        <w:t>prevalence can be judged by the prevalence.</w:t>
      </w:r>
      <w:r w:rsidR="00B82E02">
        <w:rPr>
          <w:rFonts w:asciiTheme="majorBidi" w:hAnsiTheme="majorBidi" w:cstheme="majorBidi"/>
          <w:sz w:val="24"/>
          <w:szCs w:val="24"/>
        </w:rPr>
        <w:t xml:space="preserve"> </w:t>
      </w:r>
      <w:r w:rsidR="00B82E02" w:rsidRPr="00B82E02">
        <w:rPr>
          <w:rFonts w:asciiTheme="majorBidi" w:hAnsiTheme="majorBidi" w:cstheme="majorBidi"/>
          <w:sz w:val="24"/>
          <w:szCs w:val="24"/>
        </w:rPr>
        <w:t>Surface palpation</w:t>
      </w:r>
      <w:r w:rsidR="00B82E02">
        <w:rPr>
          <w:rFonts w:asciiTheme="majorBidi" w:hAnsiTheme="majorBidi" w:cstheme="majorBidi"/>
          <w:sz w:val="24"/>
          <w:szCs w:val="24"/>
        </w:rPr>
        <w:t xml:space="preserve"> is the next stage in the study. </w:t>
      </w:r>
      <w:r w:rsidR="00B82E02" w:rsidRPr="00B82E02">
        <w:rPr>
          <w:rFonts w:asciiTheme="majorBidi" w:hAnsiTheme="majorBidi" w:cstheme="majorBidi"/>
          <w:sz w:val="24"/>
          <w:szCs w:val="24"/>
        </w:rPr>
        <w:t xml:space="preserve">Putting his hand over the front abdominal wall with the entire palmar surface, the </w:t>
      </w:r>
      <w:proofErr w:type="gramStart"/>
      <w:r w:rsidR="00B82E02" w:rsidRPr="00B82E02">
        <w:rPr>
          <w:rFonts w:asciiTheme="majorBidi" w:hAnsiTheme="majorBidi" w:cstheme="majorBidi"/>
          <w:sz w:val="24"/>
          <w:szCs w:val="24"/>
        </w:rPr>
        <w:t>doctor</w:t>
      </w:r>
      <w:r w:rsidR="00B82E02">
        <w:rPr>
          <w:rFonts w:asciiTheme="majorBidi" w:hAnsiTheme="majorBidi" w:cstheme="majorBidi"/>
          <w:sz w:val="24"/>
          <w:szCs w:val="24"/>
        </w:rPr>
        <w:t xml:space="preserve"> </w:t>
      </w:r>
      <w:r w:rsidR="00B82E02" w:rsidRPr="00B82E02">
        <w:rPr>
          <w:rFonts w:asciiTheme="majorBidi" w:hAnsiTheme="majorBidi" w:cstheme="majorBidi"/>
          <w:sz w:val="24"/>
          <w:szCs w:val="24"/>
        </w:rPr>
        <w:t> gently</w:t>
      </w:r>
      <w:proofErr w:type="gramEnd"/>
      <w:r w:rsidR="00B82E02" w:rsidRPr="00B82E02">
        <w:rPr>
          <w:rFonts w:asciiTheme="majorBidi" w:hAnsiTheme="majorBidi" w:cstheme="majorBidi"/>
          <w:sz w:val="24"/>
          <w:szCs w:val="24"/>
        </w:rPr>
        <w:t xml:space="preserve"> palpates the abdomen. In this case, the soreness and tension of the muscles of the anterior abdominal wall in the right </w:t>
      </w:r>
      <w:proofErr w:type="spellStart"/>
      <w:r w:rsidR="00B82E02" w:rsidRPr="00B82E02">
        <w:rPr>
          <w:rFonts w:asciiTheme="majorBidi" w:hAnsiTheme="majorBidi" w:cstheme="majorBidi"/>
          <w:sz w:val="24"/>
          <w:szCs w:val="24"/>
        </w:rPr>
        <w:t>ileal</w:t>
      </w:r>
      <w:proofErr w:type="spellEnd"/>
      <w:r w:rsidR="00B82E02" w:rsidRPr="00B82E02">
        <w:rPr>
          <w:rFonts w:asciiTheme="majorBidi" w:hAnsiTheme="majorBidi" w:cstheme="majorBidi"/>
          <w:sz w:val="24"/>
          <w:szCs w:val="24"/>
        </w:rPr>
        <w:t xml:space="preserve"> region are revealed. With </w:t>
      </w:r>
      <w:r w:rsidR="00B82E02" w:rsidRPr="00B82E02">
        <w:rPr>
          <w:rFonts w:asciiTheme="majorBidi" w:hAnsiTheme="majorBidi" w:cstheme="majorBidi"/>
          <w:sz w:val="24"/>
          <w:szCs w:val="24"/>
        </w:rPr>
        <w:lastRenderedPageBreak/>
        <w:t xml:space="preserve">deep palpation of the cecum, soreness appears in the right iliac region. The variability of the deviation and the location of the appendix may lead to the appearance of pain during palpation in the peri-ocular region, in the right sub-stage, the right </w:t>
      </w:r>
      <w:proofErr w:type="spellStart"/>
      <w:r w:rsidR="00B82E02" w:rsidRPr="00B82E02">
        <w:rPr>
          <w:rFonts w:asciiTheme="majorBidi" w:hAnsiTheme="majorBidi" w:cstheme="majorBidi"/>
          <w:sz w:val="24"/>
          <w:szCs w:val="24"/>
        </w:rPr>
        <w:t>mesohastrium</w:t>
      </w:r>
      <w:proofErr w:type="spellEnd"/>
      <w:r w:rsidR="00B82E02" w:rsidRPr="00B82E02">
        <w:rPr>
          <w:rFonts w:asciiTheme="majorBidi" w:hAnsiTheme="majorBidi" w:cstheme="majorBidi"/>
          <w:sz w:val="24"/>
          <w:szCs w:val="24"/>
        </w:rPr>
        <w:t>, and above the genus. It should be noted that the tension of the anterior abdominal wall in the projection of the localization of the appendix is ​​the leading symptom in the recognition of acute appendicitis. The liver is not enlarged, with palpation painless. Hepatic dullness preserved.</w:t>
      </w:r>
      <w:r w:rsidR="00B82E02" w:rsidRPr="00B82E02">
        <w:t xml:space="preserve"> </w:t>
      </w:r>
      <w:r w:rsidR="00B82E02">
        <w:t xml:space="preserve">                                                  </w:t>
      </w:r>
      <w:r w:rsidR="00B82E02" w:rsidRPr="00B82E02">
        <w:rPr>
          <w:rFonts w:asciiTheme="majorBidi" w:hAnsiTheme="majorBidi" w:cstheme="majorBidi"/>
          <w:sz w:val="24"/>
          <w:szCs w:val="24"/>
        </w:rPr>
        <w:t>Absence of hepatic dullness with percussion of the stomach is possible with</w:t>
      </w:r>
      <w:r w:rsidR="00B82E02">
        <w:rPr>
          <w:rFonts w:asciiTheme="majorBidi" w:hAnsiTheme="majorBidi" w:cstheme="majorBidi"/>
          <w:sz w:val="24"/>
          <w:szCs w:val="24"/>
        </w:rPr>
        <w:t xml:space="preserve"> </w:t>
      </w:r>
      <w:r w:rsidR="00B82E02" w:rsidRPr="00B82E02">
        <w:rPr>
          <w:rFonts w:asciiTheme="majorBidi" w:hAnsiTheme="majorBidi" w:cstheme="majorBidi"/>
          <w:sz w:val="24"/>
          <w:szCs w:val="24"/>
        </w:rPr>
        <w:t xml:space="preserve">perforation of the appendix and requires a differential diagnosis with </w:t>
      </w:r>
      <w:proofErr w:type="spellStart"/>
      <w:r w:rsidR="00B82E02" w:rsidRPr="00B82E02">
        <w:rPr>
          <w:rFonts w:asciiTheme="majorBidi" w:hAnsiTheme="majorBidi" w:cstheme="majorBidi"/>
          <w:sz w:val="24"/>
          <w:szCs w:val="24"/>
        </w:rPr>
        <w:t>perforative</w:t>
      </w:r>
      <w:proofErr w:type="spellEnd"/>
      <w:r w:rsidR="00B82E02" w:rsidRPr="00B82E02">
        <w:rPr>
          <w:rFonts w:asciiTheme="majorBidi" w:hAnsiTheme="majorBidi" w:cstheme="majorBidi"/>
          <w:sz w:val="24"/>
          <w:szCs w:val="24"/>
        </w:rPr>
        <w:t xml:space="preserve"> ulcers of the stomach and duodenum. The gallbladder is not palpable. The enlargement of the liver and the appearance of soreness in her palpation may indicate the development of a rare but very dangerous complication of acute appendicitis-</w:t>
      </w:r>
      <w:proofErr w:type="spellStart"/>
      <w:r w:rsidR="00B82E02" w:rsidRPr="00B82E02">
        <w:rPr>
          <w:rFonts w:asciiTheme="majorBidi" w:hAnsiTheme="majorBidi" w:cstheme="majorBidi"/>
          <w:sz w:val="24"/>
          <w:szCs w:val="24"/>
        </w:rPr>
        <w:t>pileplebility</w:t>
      </w:r>
      <w:proofErr w:type="spellEnd"/>
      <w:r w:rsidR="00B82E02" w:rsidRPr="00B82E02">
        <w:rPr>
          <w:rFonts w:asciiTheme="majorBidi" w:hAnsiTheme="majorBidi" w:cstheme="majorBidi"/>
          <w:sz w:val="24"/>
          <w:szCs w:val="24"/>
        </w:rPr>
        <w:t xml:space="preserve">. In this case, a comprehensive diagnosis of acute appendicitis with acute cholecystitis, acute hepatitis, fibrosis and cirrhosis, parasitic liver diseases is carried out on the basis of a set of complaints and anamnesis. Soreness in </w:t>
      </w:r>
      <w:proofErr w:type="spellStart"/>
      <w:r w:rsidR="00B82E02" w:rsidRPr="00B82E02">
        <w:rPr>
          <w:rFonts w:asciiTheme="majorBidi" w:hAnsiTheme="majorBidi" w:cstheme="majorBidi"/>
          <w:sz w:val="24"/>
          <w:szCs w:val="24"/>
        </w:rPr>
        <w:t>mesogastrium</w:t>
      </w:r>
      <w:proofErr w:type="spellEnd"/>
      <w:r w:rsidR="00B82E02" w:rsidRPr="00B82E02">
        <w:rPr>
          <w:rFonts w:asciiTheme="majorBidi" w:hAnsiTheme="majorBidi" w:cstheme="majorBidi"/>
          <w:sz w:val="24"/>
          <w:szCs w:val="24"/>
        </w:rPr>
        <w:t xml:space="preserve">, nausea, vomiting, rapid fluid stool </w:t>
      </w:r>
      <w:proofErr w:type="gramStart"/>
      <w:r w:rsidR="00B82E02" w:rsidRPr="00B82E02">
        <w:rPr>
          <w:rFonts w:asciiTheme="majorBidi" w:hAnsiTheme="majorBidi" w:cstheme="majorBidi"/>
          <w:sz w:val="24"/>
          <w:szCs w:val="24"/>
        </w:rPr>
        <w:t>require</w:t>
      </w:r>
      <w:proofErr w:type="gramEnd"/>
      <w:r w:rsidR="00B82E02" w:rsidRPr="00B82E02">
        <w:rPr>
          <w:rFonts w:asciiTheme="majorBidi" w:hAnsiTheme="majorBidi" w:cstheme="majorBidi"/>
          <w:sz w:val="24"/>
          <w:szCs w:val="24"/>
        </w:rPr>
        <w:t xml:space="preserve"> differentiation of the medial location of the inflamed vermiform appendage with acute </w:t>
      </w:r>
      <w:proofErr w:type="spellStart"/>
      <w:r w:rsidR="00B82E02" w:rsidRPr="00B82E02">
        <w:rPr>
          <w:rFonts w:asciiTheme="majorBidi" w:hAnsiTheme="majorBidi" w:cstheme="majorBidi"/>
          <w:sz w:val="24"/>
          <w:szCs w:val="24"/>
        </w:rPr>
        <w:t>gastroenterocolitis</w:t>
      </w:r>
      <w:proofErr w:type="spellEnd"/>
      <w:r w:rsidR="00B82E02" w:rsidRPr="00B82E02">
        <w:rPr>
          <w:rFonts w:asciiTheme="majorBidi" w:hAnsiTheme="majorBidi" w:cstheme="majorBidi"/>
          <w:sz w:val="24"/>
          <w:szCs w:val="24"/>
        </w:rPr>
        <w:t xml:space="preserve"> and acute </w:t>
      </w:r>
      <w:proofErr w:type="spellStart"/>
      <w:r w:rsidR="00B82E02" w:rsidRPr="00B82E02">
        <w:rPr>
          <w:rFonts w:asciiTheme="majorBidi" w:hAnsiTheme="majorBidi" w:cstheme="majorBidi"/>
          <w:sz w:val="24"/>
          <w:szCs w:val="24"/>
        </w:rPr>
        <w:t>mesagenesis</w:t>
      </w:r>
      <w:proofErr w:type="spellEnd"/>
      <w:r w:rsidR="00B82E02" w:rsidRPr="00B82E02">
        <w:rPr>
          <w:rFonts w:asciiTheme="majorBidi" w:hAnsiTheme="majorBidi" w:cstheme="majorBidi"/>
          <w:sz w:val="24"/>
          <w:szCs w:val="24"/>
        </w:rPr>
        <w:t xml:space="preserve">. Irradiation of pain in the lumbar region, pain in the Petit triangle, soreness with lumbar </w:t>
      </w:r>
      <w:proofErr w:type="spellStart"/>
      <w:r w:rsidR="00B82E02" w:rsidRPr="00B82E02">
        <w:rPr>
          <w:rFonts w:asciiTheme="majorBidi" w:hAnsiTheme="majorBidi" w:cstheme="majorBidi"/>
          <w:sz w:val="24"/>
          <w:szCs w:val="24"/>
        </w:rPr>
        <w:t>lumbar</w:t>
      </w:r>
      <w:proofErr w:type="spellEnd"/>
      <w:r w:rsidR="00B82E02" w:rsidRPr="00B82E02">
        <w:rPr>
          <w:rFonts w:asciiTheme="majorBidi" w:hAnsiTheme="majorBidi" w:cstheme="majorBidi"/>
          <w:sz w:val="24"/>
          <w:szCs w:val="24"/>
        </w:rPr>
        <w:t xml:space="preserve"> region on the right, the presence of </w:t>
      </w:r>
      <w:proofErr w:type="spellStart"/>
      <w:r w:rsidR="00B82E02" w:rsidRPr="00B82E02">
        <w:rPr>
          <w:rFonts w:asciiTheme="majorBidi" w:hAnsiTheme="majorBidi" w:cstheme="majorBidi"/>
          <w:sz w:val="24"/>
          <w:szCs w:val="24"/>
        </w:rPr>
        <w:t>dysuric</w:t>
      </w:r>
      <w:proofErr w:type="spellEnd"/>
      <w:r w:rsidR="00B82E02" w:rsidRPr="00B82E02">
        <w:rPr>
          <w:rFonts w:asciiTheme="majorBidi" w:hAnsiTheme="majorBidi" w:cstheme="majorBidi"/>
          <w:sz w:val="24"/>
          <w:szCs w:val="24"/>
        </w:rPr>
        <w:t xml:space="preserve"> disorders require differentiation of diagnoses of acute appendicitis, retroperitoneal arrangement of the appendix and right-sided renal colic. Peristaltic sounds are normal, they are heard evenly.</w:t>
      </w:r>
      <w:r w:rsidR="00A756EC">
        <w:rPr>
          <w:rFonts w:asciiTheme="majorBidi" w:hAnsiTheme="majorBidi" w:cstheme="majorBidi"/>
          <w:sz w:val="24"/>
          <w:szCs w:val="24"/>
        </w:rPr>
        <w:t xml:space="preserve">                                                                                                              </w:t>
      </w:r>
      <w:r w:rsidR="00A756EC" w:rsidRPr="00A756EC">
        <w:rPr>
          <w:rFonts w:asciiTheme="majorBidi" w:hAnsiTheme="majorBidi" w:cstheme="majorBidi"/>
          <w:sz w:val="24"/>
          <w:szCs w:val="24"/>
        </w:rPr>
        <w:t>A sharp weakening of the peristalsis of the small intestine serves as a sign of a toxic or terminal phase of appendicular peritonitis. In rectal examination, soreness in palpation of the right or posterior wall of the rectum may indicate acute appendicitis with a pelvic arrangement of the process. In this case, a frequent loose stool is possible. Differential diagnosis is conducted between acute appendicitis, acute enterocolitis and diseases of female internal genital organs. Objectively, the presence of acute appendicitis is indicated by symptoms. Begin the study from the less painful areas of the anterior abdominal wall and identify those symptoms that are defined in</w:t>
      </w:r>
      <w:r w:rsidR="00A756EC">
        <w:rPr>
          <w:rFonts w:asciiTheme="majorBidi" w:hAnsiTheme="majorBidi" w:cstheme="majorBidi"/>
          <w:sz w:val="24"/>
          <w:szCs w:val="24"/>
        </w:rPr>
        <w:t xml:space="preserve"> </w:t>
      </w:r>
      <w:r w:rsidR="00A756EC" w:rsidRPr="00A756EC">
        <w:rPr>
          <w:rFonts w:asciiTheme="majorBidi" w:hAnsiTheme="majorBidi" w:cstheme="majorBidi"/>
          <w:sz w:val="24"/>
          <w:szCs w:val="24"/>
        </w:rPr>
        <w:t>horizontal position of the patient.</w:t>
      </w:r>
      <w:r w:rsidR="00A756EC" w:rsidRPr="00A756EC">
        <w:rPr>
          <w:rFonts w:asciiTheme="majorBidi" w:hAnsiTheme="majorBidi" w:cstheme="majorBidi"/>
          <w:b/>
          <w:bCs/>
          <w:sz w:val="24"/>
          <w:szCs w:val="24"/>
        </w:rPr>
        <w:t xml:space="preserve"> </w:t>
      </w:r>
      <w:r w:rsidR="00A756EC">
        <w:rPr>
          <w:rFonts w:asciiTheme="majorBidi" w:hAnsiTheme="majorBidi" w:cstheme="majorBidi"/>
          <w:b/>
          <w:bCs/>
          <w:sz w:val="24"/>
          <w:szCs w:val="24"/>
        </w:rPr>
        <w:t xml:space="preserve">                                                                                                 </w:t>
      </w:r>
      <w:r w:rsidR="00A756EC" w:rsidRPr="00A756EC">
        <w:rPr>
          <w:rFonts w:asciiTheme="majorBidi" w:hAnsiTheme="majorBidi" w:cstheme="majorBidi"/>
          <w:b/>
          <w:bCs/>
          <w:sz w:val="24"/>
          <w:szCs w:val="24"/>
        </w:rPr>
        <w:t xml:space="preserve">Mendel’s symptom- </w:t>
      </w:r>
      <w:r w:rsidR="00A756EC" w:rsidRPr="00A756EC">
        <w:rPr>
          <w:rFonts w:asciiTheme="majorBidi" w:hAnsiTheme="majorBidi" w:cstheme="majorBidi"/>
          <w:sz w:val="24"/>
          <w:szCs w:val="24"/>
        </w:rPr>
        <w:t>pain in the right iliac region when the finger is rubbed on the abdominal wall</w:t>
      </w:r>
      <w:r w:rsidR="00A756EC">
        <w:rPr>
          <w:rFonts w:asciiTheme="majorBidi" w:hAnsiTheme="majorBidi" w:cstheme="majorBidi"/>
          <w:sz w:val="24"/>
          <w:szCs w:val="24"/>
        </w:rPr>
        <w:t>.</w:t>
      </w:r>
      <w:r w:rsidR="00A756EC" w:rsidRPr="00A756EC">
        <w:t xml:space="preserve"> </w:t>
      </w:r>
      <w:proofErr w:type="spellStart"/>
      <w:r w:rsidR="00A756EC" w:rsidRPr="00A756EC">
        <w:rPr>
          <w:rFonts w:asciiTheme="majorBidi" w:hAnsiTheme="majorBidi" w:cstheme="majorBidi"/>
          <w:b/>
          <w:bCs/>
          <w:sz w:val="24"/>
          <w:szCs w:val="24"/>
        </w:rPr>
        <w:t>Schetkina</w:t>
      </w:r>
      <w:proofErr w:type="spellEnd"/>
      <w:r w:rsidR="00A756EC" w:rsidRPr="00A756EC">
        <w:rPr>
          <w:rFonts w:asciiTheme="majorBidi" w:hAnsiTheme="majorBidi" w:cstheme="majorBidi"/>
          <w:b/>
          <w:bCs/>
          <w:sz w:val="24"/>
          <w:szCs w:val="24"/>
        </w:rPr>
        <w:t>-Blumberg’s symptom</w:t>
      </w:r>
      <w:r w:rsidR="00A756EC">
        <w:rPr>
          <w:rFonts w:asciiTheme="majorBidi" w:hAnsiTheme="majorBidi" w:cstheme="majorBidi"/>
          <w:sz w:val="24"/>
          <w:szCs w:val="24"/>
        </w:rPr>
        <w:t xml:space="preserve"> – a </w:t>
      </w:r>
      <w:r w:rsidR="00A756EC" w:rsidRPr="00A756EC">
        <w:rPr>
          <w:rFonts w:asciiTheme="majorBidi" w:hAnsiTheme="majorBidi" w:cstheme="majorBidi"/>
          <w:sz w:val="24"/>
          <w:szCs w:val="24"/>
        </w:rPr>
        <w:t>sharp soreness</w:t>
      </w:r>
      <w:r w:rsidR="00A756EC">
        <w:rPr>
          <w:rFonts w:asciiTheme="majorBidi" w:hAnsiTheme="majorBidi" w:cstheme="majorBidi"/>
          <w:sz w:val="24"/>
          <w:szCs w:val="24"/>
        </w:rPr>
        <w:t xml:space="preserve"> caused by raising the hand,</w:t>
      </w:r>
      <w:r w:rsidR="00A756EC" w:rsidRPr="00A756EC">
        <w:rPr>
          <w:rFonts w:asciiTheme="majorBidi" w:hAnsiTheme="majorBidi" w:cstheme="majorBidi"/>
          <w:sz w:val="24"/>
          <w:szCs w:val="24"/>
        </w:rPr>
        <w:t xml:space="preserve"> introduced into the right iliac region</w:t>
      </w:r>
      <w:r w:rsidR="00A756EC">
        <w:rPr>
          <w:rFonts w:asciiTheme="majorBidi" w:hAnsiTheme="majorBidi" w:cstheme="majorBidi"/>
          <w:sz w:val="24"/>
          <w:szCs w:val="24"/>
        </w:rPr>
        <w:t>.</w:t>
      </w:r>
      <w:r w:rsidR="00A756EC" w:rsidRPr="00A756EC">
        <w:t xml:space="preserve"> </w:t>
      </w:r>
      <w:proofErr w:type="spellStart"/>
      <w:r w:rsidR="00A756EC" w:rsidRPr="00A756EC">
        <w:rPr>
          <w:rFonts w:asciiTheme="majorBidi" w:hAnsiTheme="majorBidi" w:cstheme="majorBidi"/>
          <w:b/>
          <w:bCs/>
          <w:sz w:val="24"/>
          <w:szCs w:val="24"/>
        </w:rPr>
        <w:t>Rovzinga’s</w:t>
      </w:r>
      <w:proofErr w:type="spellEnd"/>
      <w:r w:rsidR="00A756EC" w:rsidRPr="00A756EC">
        <w:rPr>
          <w:rFonts w:asciiTheme="majorBidi" w:hAnsiTheme="majorBidi" w:cstheme="majorBidi"/>
          <w:b/>
          <w:bCs/>
          <w:sz w:val="24"/>
          <w:szCs w:val="24"/>
        </w:rPr>
        <w:t xml:space="preserve"> symptom</w:t>
      </w:r>
      <w:r w:rsidR="00A756EC" w:rsidRPr="00A756EC">
        <w:rPr>
          <w:rFonts w:asciiTheme="majorBidi" w:hAnsiTheme="majorBidi" w:cstheme="majorBidi"/>
          <w:sz w:val="24"/>
          <w:szCs w:val="24"/>
        </w:rPr>
        <w:t xml:space="preserve"> </w:t>
      </w:r>
      <w:r w:rsidR="00A756EC">
        <w:rPr>
          <w:rFonts w:asciiTheme="majorBidi" w:hAnsiTheme="majorBidi" w:cstheme="majorBidi"/>
          <w:sz w:val="24"/>
          <w:szCs w:val="24"/>
        </w:rPr>
        <w:t>–</w:t>
      </w:r>
      <w:r w:rsidR="00A756EC" w:rsidRPr="00A756EC">
        <w:rPr>
          <w:rFonts w:asciiTheme="majorBidi" w:hAnsiTheme="majorBidi" w:cstheme="majorBidi"/>
          <w:sz w:val="24"/>
          <w:szCs w:val="24"/>
        </w:rPr>
        <w:t xml:space="preserve"> </w:t>
      </w:r>
      <w:r w:rsidR="00A756EC">
        <w:rPr>
          <w:rFonts w:asciiTheme="majorBidi" w:hAnsiTheme="majorBidi" w:cstheme="majorBidi"/>
          <w:sz w:val="24"/>
          <w:szCs w:val="24"/>
        </w:rPr>
        <w:t xml:space="preserve">when left hand </w:t>
      </w:r>
      <w:r w:rsidR="00A756EC" w:rsidRPr="00A756EC">
        <w:rPr>
          <w:rFonts w:asciiTheme="majorBidi" w:hAnsiTheme="majorBidi" w:cstheme="majorBidi"/>
          <w:sz w:val="24"/>
          <w:szCs w:val="24"/>
        </w:rPr>
        <w:t>pressed against the abdominal wall in the left iliac region according to the location of the descending part of the large intestine, the right jerky movements along the overlying segment of the large intestine (with acute appendicitis pain in the right iliac region should appear).</w:t>
      </w:r>
      <w:r w:rsidR="00A756EC">
        <w:rPr>
          <w:rFonts w:asciiTheme="majorBidi" w:hAnsiTheme="majorBidi" w:cstheme="majorBidi"/>
          <w:sz w:val="24"/>
          <w:szCs w:val="24"/>
        </w:rPr>
        <w:t xml:space="preserve"> </w:t>
      </w:r>
      <w:r w:rsidR="00A756EC" w:rsidRPr="00A756EC">
        <w:rPr>
          <w:rFonts w:asciiTheme="majorBidi" w:hAnsiTheme="majorBidi" w:cstheme="majorBidi"/>
          <w:sz w:val="24"/>
          <w:szCs w:val="24"/>
        </w:rPr>
        <w:t xml:space="preserve">In the same position, the </w:t>
      </w:r>
      <w:proofErr w:type="spellStart"/>
      <w:r w:rsidR="00A756EC" w:rsidRPr="00D51773">
        <w:rPr>
          <w:rFonts w:asciiTheme="majorBidi" w:hAnsiTheme="majorBidi" w:cstheme="majorBidi"/>
          <w:b/>
          <w:bCs/>
          <w:sz w:val="24"/>
          <w:szCs w:val="24"/>
        </w:rPr>
        <w:t>Voskresensky's</w:t>
      </w:r>
      <w:proofErr w:type="spellEnd"/>
      <w:r w:rsidR="00A756EC" w:rsidRPr="00D51773">
        <w:rPr>
          <w:rFonts w:asciiTheme="majorBidi" w:hAnsiTheme="majorBidi" w:cstheme="majorBidi"/>
          <w:b/>
          <w:bCs/>
          <w:sz w:val="24"/>
          <w:szCs w:val="24"/>
        </w:rPr>
        <w:t xml:space="preserve"> </w:t>
      </w:r>
      <w:r w:rsidR="00D51773" w:rsidRPr="00D51773">
        <w:rPr>
          <w:rFonts w:asciiTheme="majorBidi" w:hAnsiTheme="majorBidi" w:cstheme="majorBidi"/>
          <w:b/>
          <w:bCs/>
          <w:sz w:val="24"/>
          <w:szCs w:val="24"/>
        </w:rPr>
        <w:t>symptom</w:t>
      </w:r>
      <w:r w:rsidR="00D51773">
        <w:rPr>
          <w:rFonts w:asciiTheme="majorBidi" w:hAnsiTheme="majorBidi" w:cstheme="majorBidi"/>
          <w:sz w:val="24"/>
          <w:szCs w:val="24"/>
        </w:rPr>
        <w:t xml:space="preserve"> </w:t>
      </w:r>
      <w:r w:rsidR="00A756EC" w:rsidRPr="00A756EC">
        <w:rPr>
          <w:rFonts w:asciiTheme="majorBidi" w:hAnsiTheme="majorBidi" w:cstheme="majorBidi"/>
          <w:sz w:val="24"/>
          <w:szCs w:val="24"/>
        </w:rPr>
        <w:t>slip is checked, carrying of fingertips over the shirt from the costal arch to</w:t>
      </w:r>
      <w:r w:rsidR="00D51773">
        <w:rPr>
          <w:rFonts w:asciiTheme="majorBidi" w:hAnsiTheme="majorBidi" w:cstheme="majorBidi"/>
          <w:sz w:val="24"/>
          <w:szCs w:val="24"/>
        </w:rPr>
        <w:t xml:space="preserve"> </w:t>
      </w:r>
      <w:r w:rsidR="00A756EC" w:rsidRPr="00A756EC">
        <w:rPr>
          <w:rFonts w:asciiTheme="majorBidi" w:hAnsiTheme="majorBidi" w:cstheme="majorBidi"/>
          <w:sz w:val="24"/>
          <w:szCs w:val="24"/>
        </w:rPr>
        <w:t xml:space="preserve">inguinal fold in the right iliac region appears a sharp </w:t>
      </w:r>
      <w:r w:rsidR="00D51773" w:rsidRPr="00D51773">
        <w:rPr>
          <w:rFonts w:asciiTheme="majorBidi" w:hAnsiTheme="majorBidi" w:cstheme="majorBidi"/>
          <w:sz w:val="24"/>
          <w:szCs w:val="24"/>
        </w:rPr>
        <w:t>soreness.</w:t>
      </w:r>
      <w:r w:rsidR="00D51773">
        <w:rPr>
          <w:rFonts w:asciiTheme="majorBidi" w:hAnsiTheme="majorBidi" w:cstheme="majorBidi"/>
          <w:sz w:val="24"/>
          <w:szCs w:val="24"/>
        </w:rPr>
        <w:t xml:space="preserve"> </w:t>
      </w:r>
      <w:r w:rsidR="00D51773" w:rsidRPr="00D51773">
        <w:rPr>
          <w:rFonts w:asciiTheme="majorBidi" w:hAnsiTheme="majorBidi" w:cstheme="majorBidi"/>
          <w:sz w:val="24"/>
          <w:szCs w:val="24"/>
        </w:rPr>
        <w:t xml:space="preserve">If </w:t>
      </w:r>
      <w:r w:rsidR="00D51773">
        <w:rPr>
          <w:rFonts w:asciiTheme="majorBidi" w:hAnsiTheme="majorBidi" w:cstheme="majorBidi"/>
          <w:sz w:val="24"/>
          <w:szCs w:val="24"/>
        </w:rPr>
        <w:t xml:space="preserve">the patient turned </w:t>
      </w:r>
      <w:r w:rsidR="00D51773" w:rsidRPr="00D51773">
        <w:rPr>
          <w:rFonts w:asciiTheme="majorBidi" w:hAnsiTheme="majorBidi" w:cstheme="majorBidi"/>
          <w:sz w:val="24"/>
          <w:szCs w:val="24"/>
        </w:rPr>
        <w:t>to the left side, there is an increase in pain in the</w:t>
      </w:r>
      <w:r w:rsidR="00D51773">
        <w:rPr>
          <w:rFonts w:asciiTheme="majorBidi" w:hAnsiTheme="majorBidi" w:cstheme="majorBidi"/>
          <w:sz w:val="24"/>
          <w:szCs w:val="24"/>
        </w:rPr>
        <w:t xml:space="preserve"> </w:t>
      </w:r>
      <w:r w:rsidR="00D51773" w:rsidRPr="00D51773">
        <w:rPr>
          <w:rFonts w:asciiTheme="majorBidi" w:hAnsiTheme="majorBidi" w:cstheme="majorBidi"/>
          <w:sz w:val="24"/>
          <w:szCs w:val="24"/>
        </w:rPr>
        <w:t>right iliac region (</w:t>
      </w:r>
      <w:proofErr w:type="spellStart"/>
      <w:r w:rsidR="00D51773" w:rsidRPr="00D51773">
        <w:rPr>
          <w:rFonts w:asciiTheme="majorBidi" w:hAnsiTheme="majorBidi" w:cstheme="majorBidi"/>
          <w:b/>
          <w:bCs/>
          <w:sz w:val="24"/>
          <w:szCs w:val="24"/>
        </w:rPr>
        <w:t>Sitkovsky’s</w:t>
      </w:r>
      <w:proofErr w:type="spellEnd"/>
      <w:r w:rsidR="00D51773" w:rsidRPr="00D51773">
        <w:rPr>
          <w:rFonts w:asciiTheme="majorBidi" w:hAnsiTheme="majorBidi" w:cstheme="majorBidi"/>
          <w:b/>
          <w:bCs/>
          <w:sz w:val="24"/>
          <w:szCs w:val="24"/>
        </w:rPr>
        <w:t xml:space="preserve"> symptom</w:t>
      </w:r>
      <w:r w:rsidR="00D51773" w:rsidRPr="00D51773">
        <w:rPr>
          <w:rFonts w:asciiTheme="majorBidi" w:hAnsiTheme="majorBidi" w:cstheme="majorBidi"/>
          <w:sz w:val="24"/>
          <w:szCs w:val="24"/>
        </w:rPr>
        <w:t>), with palpation of the right</w:t>
      </w:r>
      <w:r w:rsidR="00D51773">
        <w:rPr>
          <w:rFonts w:asciiTheme="majorBidi" w:hAnsiTheme="majorBidi" w:cstheme="majorBidi"/>
          <w:sz w:val="24"/>
          <w:szCs w:val="24"/>
        </w:rPr>
        <w:t xml:space="preserve"> </w:t>
      </w:r>
      <w:r w:rsidR="00D51773" w:rsidRPr="00D51773">
        <w:rPr>
          <w:rFonts w:asciiTheme="majorBidi" w:hAnsiTheme="majorBidi" w:cstheme="majorBidi"/>
          <w:sz w:val="24"/>
          <w:szCs w:val="24"/>
        </w:rPr>
        <w:t>iliac region in this position, tenderness will increase (</w:t>
      </w:r>
      <w:proofErr w:type="spellStart"/>
      <w:r w:rsidR="00D51773" w:rsidRPr="00D51773">
        <w:rPr>
          <w:rFonts w:asciiTheme="majorBidi" w:hAnsiTheme="majorBidi" w:cstheme="majorBidi"/>
          <w:b/>
          <w:bCs/>
          <w:sz w:val="24"/>
          <w:szCs w:val="24"/>
        </w:rPr>
        <w:t>Bartome</w:t>
      </w:r>
      <w:proofErr w:type="spellEnd"/>
      <w:r w:rsidR="00D51773" w:rsidRPr="00D51773">
        <w:rPr>
          <w:rFonts w:asciiTheme="majorBidi" w:hAnsiTheme="majorBidi" w:cstheme="majorBidi"/>
          <w:b/>
          <w:bCs/>
          <w:sz w:val="24"/>
          <w:szCs w:val="24"/>
        </w:rPr>
        <w:t>-Michelson’s symptom).</w:t>
      </w:r>
      <w:r w:rsidR="00D51773">
        <w:rPr>
          <w:rFonts w:asciiTheme="majorBidi" w:hAnsiTheme="majorBidi" w:cstheme="majorBidi"/>
          <w:b/>
          <w:bCs/>
          <w:sz w:val="24"/>
          <w:szCs w:val="24"/>
        </w:rPr>
        <w:t xml:space="preserve"> </w:t>
      </w:r>
      <w:r w:rsidR="00D51773" w:rsidRPr="00D51773">
        <w:rPr>
          <w:rFonts w:asciiTheme="majorBidi" w:hAnsiTheme="majorBidi" w:cstheme="majorBidi"/>
          <w:sz w:val="24"/>
          <w:szCs w:val="24"/>
        </w:rPr>
        <w:t>In the vertical position, with a sharp drop of the patient from the toe to the heel, pain in the right iliac region</w:t>
      </w:r>
      <w:r w:rsidR="00D51773" w:rsidRPr="00D51773">
        <w:rPr>
          <w:rFonts w:asciiTheme="majorBidi" w:hAnsiTheme="majorBidi" w:cstheme="majorBidi"/>
          <w:b/>
          <w:bCs/>
          <w:sz w:val="24"/>
          <w:szCs w:val="24"/>
        </w:rPr>
        <w:t xml:space="preserve"> (</w:t>
      </w:r>
      <w:proofErr w:type="spellStart"/>
      <w:r w:rsidR="00D51773" w:rsidRPr="00D51773">
        <w:rPr>
          <w:rFonts w:asciiTheme="majorBidi" w:hAnsiTheme="majorBidi" w:cstheme="majorBidi"/>
          <w:b/>
          <w:bCs/>
          <w:sz w:val="24"/>
          <w:szCs w:val="24"/>
        </w:rPr>
        <w:t>Marklei's</w:t>
      </w:r>
      <w:proofErr w:type="spellEnd"/>
      <w:r w:rsidR="00D51773" w:rsidRPr="00D51773">
        <w:rPr>
          <w:rFonts w:asciiTheme="majorBidi" w:hAnsiTheme="majorBidi" w:cstheme="majorBidi"/>
          <w:b/>
          <w:bCs/>
          <w:sz w:val="24"/>
          <w:szCs w:val="24"/>
        </w:rPr>
        <w:t xml:space="preserve"> symptom) </w:t>
      </w:r>
      <w:r w:rsidR="00D51773" w:rsidRPr="00D51773">
        <w:rPr>
          <w:rFonts w:asciiTheme="majorBidi" w:hAnsiTheme="majorBidi" w:cstheme="majorBidi"/>
          <w:sz w:val="24"/>
          <w:szCs w:val="24"/>
        </w:rPr>
        <w:t>increases.</w:t>
      </w:r>
      <w:r w:rsidR="00D51773">
        <w:rPr>
          <w:rFonts w:asciiTheme="majorBidi" w:hAnsiTheme="majorBidi" w:cstheme="majorBidi"/>
          <w:sz w:val="24"/>
          <w:szCs w:val="24"/>
        </w:rPr>
        <w:t xml:space="preserve"> </w:t>
      </w:r>
      <w:proofErr w:type="spellStart"/>
      <w:r w:rsidR="00D51773" w:rsidRPr="00D51773">
        <w:rPr>
          <w:rFonts w:asciiTheme="majorBidi" w:hAnsiTheme="majorBidi" w:cstheme="majorBidi"/>
          <w:b/>
          <w:bCs/>
          <w:sz w:val="24"/>
          <w:szCs w:val="24"/>
        </w:rPr>
        <w:t>Krymov's</w:t>
      </w:r>
      <w:proofErr w:type="spellEnd"/>
      <w:r w:rsidR="00D51773" w:rsidRPr="00D51773">
        <w:rPr>
          <w:rFonts w:asciiTheme="majorBidi" w:hAnsiTheme="majorBidi" w:cstheme="majorBidi"/>
          <w:b/>
          <w:bCs/>
          <w:sz w:val="24"/>
          <w:szCs w:val="24"/>
        </w:rPr>
        <w:t xml:space="preserve"> symptom</w:t>
      </w:r>
      <w:r w:rsidR="00D51773" w:rsidRPr="00D51773">
        <w:rPr>
          <w:rFonts w:asciiTheme="majorBidi" w:hAnsiTheme="majorBidi" w:cstheme="majorBidi"/>
          <w:sz w:val="24"/>
          <w:szCs w:val="24"/>
        </w:rPr>
        <w:t xml:space="preserve"> is the appearance or strengthening of pain in the right iliac region when the finger of the outer </w:t>
      </w:r>
      <w:r w:rsidR="00D51773" w:rsidRPr="00D51773">
        <w:rPr>
          <w:rFonts w:asciiTheme="majorBidi" w:hAnsiTheme="majorBidi" w:cstheme="majorBidi"/>
          <w:sz w:val="24"/>
          <w:szCs w:val="24"/>
        </w:rPr>
        <w:lastRenderedPageBreak/>
        <w:t>opening of the right inguinal canal is examined.</w:t>
      </w:r>
      <w:r w:rsidR="00D51773">
        <w:rPr>
          <w:rFonts w:asciiTheme="majorBidi" w:hAnsiTheme="majorBidi" w:cstheme="majorBidi"/>
          <w:sz w:val="24"/>
          <w:szCs w:val="24"/>
        </w:rPr>
        <w:t xml:space="preserve"> </w:t>
      </w:r>
      <w:r w:rsidR="00D51773" w:rsidRPr="00D51773">
        <w:rPr>
          <w:rFonts w:asciiTheme="majorBidi" w:hAnsiTheme="majorBidi" w:cstheme="majorBidi"/>
          <w:b/>
          <w:bCs/>
          <w:sz w:val="24"/>
          <w:szCs w:val="24"/>
        </w:rPr>
        <w:t xml:space="preserve">The </w:t>
      </w:r>
      <w:proofErr w:type="spellStart"/>
      <w:r w:rsidR="00D51773" w:rsidRPr="00D51773">
        <w:rPr>
          <w:rFonts w:asciiTheme="majorBidi" w:hAnsiTheme="majorBidi" w:cstheme="majorBidi"/>
          <w:b/>
          <w:bCs/>
          <w:sz w:val="24"/>
          <w:szCs w:val="24"/>
        </w:rPr>
        <w:t>Kymmel’s</w:t>
      </w:r>
      <w:proofErr w:type="spellEnd"/>
      <w:r w:rsidR="00D51773" w:rsidRPr="00D51773">
        <w:rPr>
          <w:rFonts w:asciiTheme="majorBidi" w:hAnsiTheme="majorBidi" w:cstheme="majorBidi"/>
          <w:b/>
          <w:bCs/>
          <w:sz w:val="24"/>
          <w:szCs w:val="24"/>
        </w:rPr>
        <w:t xml:space="preserve"> point</w:t>
      </w:r>
      <w:r w:rsidR="00D51773">
        <w:rPr>
          <w:rFonts w:asciiTheme="majorBidi" w:hAnsiTheme="majorBidi" w:cstheme="majorBidi"/>
          <w:sz w:val="24"/>
          <w:szCs w:val="24"/>
        </w:rPr>
        <w:t xml:space="preserve"> –pain, </w:t>
      </w:r>
      <w:r w:rsidR="00D51773" w:rsidRPr="00D51773">
        <w:rPr>
          <w:rFonts w:asciiTheme="majorBidi" w:hAnsiTheme="majorBidi" w:cstheme="majorBidi"/>
          <w:sz w:val="24"/>
          <w:szCs w:val="24"/>
        </w:rPr>
        <w:t xml:space="preserve">2 cm to the right and below the navel. </w:t>
      </w:r>
      <w:r w:rsidR="00D51773" w:rsidRPr="00D51773">
        <w:rPr>
          <w:rFonts w:asciiTheme="majorBidi" w:hAnsiTheme="majorBidi" w:cstheme="majorBidi"/>
          <w:b/>
          <w:bCs/>
          <w:sz w:val="24"/>
          <w:szCs w:val="24"/>
        </w:rPr>
        <w:t>Lanza’s point</w:t>
      </w:r>
      <w:r w:rsidR="00D51773" w:rsidRPr="00D51773">
        <w:rPr>
          <w:rFonts w:asciiTheme="majorBidi" w:hAnsiTheme="majorBidi" w:cstheme="majorBidi"/>
          <w:sz w:val="24"/>
          <w:szCs w:val="24"/>
        </w:rPr>
        <w:t xml:space="preserve"> </w:t>
      </w:r>
      <w:r w:rsidR="00D51773">
        <w:rPr>
          <w:rFonts w:asciiTheme="majorBidi" w:hAnsiTheme="majorBidi" w:cstheme="majorBidi"/>
          <w:sz w:val="24"/>
          <w:szCs w:val="24"/>
        </w:rPr>
        <w:t xml:space="preserve">–pain </w:t>
      </w:r>
      <w:r w:rsidR="00D51773" w:rsidRPr="00D51773">
        <w:rPr>
          <w:rFonts w:asciiTheme="majorBidi" w:hAnsiTheme="majorBidi" w:cstheme="majorBidi"/>
          <w:sz w:val="24"/>
          <w:szCs w:val="24"/>
        </w:rPr>
        <w:t xml:space="preserve">on the line connecting the two upper-front </w:t>
      </w:r>
      <w:proofErr w:type="spellStart"/>
      <w:r w:rsidR="00D51773" w:rsidRPr="00D51773">
        <w:rPr>
          <w:rFonts w:asciiTheme="majorBidi" w:hAnsiTheme="majorBidi" w:cstheme="majorBidi"/>
          <w:sz w:val="24"/>
          <w:szCs w:val="24"/>
        </w:rPr>
        <w:t>awns</w:t>
      </w:r>
      <w:proofErr w:type="spellEnd"/>
      <w:r w:rsidR="00D51773" w:rsidRPr="00D51773">
        <w:rPr>
          <w:rFonts w:asciiTheme="majorBidi" w:hAnsiTheme="majorBidi" w:cstheme="majorBidi"/>
          <w:sz w:val="24"/>
          <w:szCs w:val="24"/>
        </w:rPr>
        <w:t xml:space="preserve"> of the ileum (5 cm from the right awn). </w:t>
      </w:r>
      <w:r w:rsidR="00D51773" w:rsidRPr="00D51773">
        <w:rPr>
          <w:rFonts w:asciiTheme="majorBidi" w:hAnsiTheme="majorBidi" w:cstheme="majorBidi"/>
          <w:b/>
          <w:bCs/>
          <w:sz w:val="24"/>
          <w:szCs w:val="24"/>
        </w:rPr>
        <w:t xml:space="preserve">Lantz's symptom </w:t>
      </w:r>
      <w:r w:rsidR="00D51773">
        <w:rPr>
          <w:rFonts w:asciiTheme="majorBidi" w:hAnsiTheme="majorBidi" w:cstheme="majorBidi"/>
          <w:sz w:val="24"/>
          <w:szCs w:val="24"/>
        </w:rPr>
        <w:t>is weakening or disappearance</w:t>
      </w:r>
      <w:r w:rsidR="00D51773" w:rsidRPr="00D51773">
        <w:t xml:space="preserve"> </w:t>
      </w:r>
      <w:r w:rsidR="00D51773" w:rsidRPr="00D51773">
        <w:rPr>
          <w:rFonts w:asciiTheme="majorBidi" w:hAnsiTheme="majorBidi" w:cstheme="majorBidi"/>
          <w:b/>
          <w:bCs/>
          <w:sz w:val="24"/>
          <w:szCs w:val="24"/>
        </w:rPr>
        <w:t>Cremaster- reflex</w:t>
      </w:r>
      <w:r w:rsidR="00D51773">
        <w:rPr>
          <w:rFonts w:asciiTheme="majorBidi" w:hAnsiTheme="majorBidi" w:cstheme="majorBidi"/>
          <w:sz w:val="24"/>
          <w:szCs w:val="24"/>
        </w:rPr>
        <w:t xml:space="preserve"> </w:t>
      </w:r>
      <w:r w:rsidR="00D51773" w:rsidRPr="00D51773">
        <w:rPr>
          <w:rFonts w:asciiTheme="majorBidi" w:hAnsiTheme="majorBidi" w:cstheme="majorBidi"/>
          <w:sz w:val="24"/>
          <w:szCs w:val="24"/>
        </w:rPr>
        <w:t>on the right.</w:t>
      </w:r>
      <w:r w:rsidR="00183833" w:rsidRPr="00183833">
        <w:t xml:space="preserve"> </w:t>
      </w:r>
      <w:proofErr w:type="spellStart"/>
      <w:r w:rsidR="00183833" w:rsidRPr="00183833">
        <w:rPr>
          <w:rFonts w:asciiTheme="majorBidi" w:hAnsiTheme="majorBidi" w:cstheme="majorBidi"/>
          <w:b/>
          <w:bCs/>
          <w:sz w:val="24"/>
          <w:szCs w:val="24"/>
        </w:rPr>
        <w:t>Triada</w:t>
      </w:r>
      <w:proofErr w:type="spellEnd"/>
      <w:r w:rsidR="00183833" w:rsidRPr="00183833">
        <w:rPr>
          <w:rFonts w:asciiTheme="majorBidi" w:hAnsiTheme="majorBidi" w:cstheme="majorBidi"/>
          <w:b/>
          <w:bCs/>
          <w:sz w:val="24"/>
          <w:szCs w:val="24"/>
        </w:rPr>
        <w:t xml:space="preserve"> </w:t>
      </w:r>
      <w:proofErr w:type="spellStart"/>
      <w:r w:rsidR="00183833" w:rsidRPr="00183833">
        <w:rPr>
          <w:rFonts w:asciiTheme="majorBidi" w:hAnsiTheme="majorBidi" w:cstheme="majorBidi"/>
          <w:b/>
          <w:bCs/>
          <w:sz w:val="24"/>
          <w:szCs w:val="24"/>
        </w:rPr>
        <w:t>Djelafua</w:t>
      </w:r>
      <w:proofErr w:type="spellEnd"/>
      <w:r w:rsidR="00183833" w:rsidRPr="00183833">
        <w:rPr>
          <w:rFonts w:asciiTheme="majorBidi" w:hAnsiTheme="majorBidi" w:cstheme="majorBidi"/>
          <w:sz w:val="24"/>
          <w:szCs w:val="24"/>
        </w:rPr>
        <w:t xml:space="preserve"> pain, muscle</w:t>
      </w:r>
      <w:r w:rsidR="00183833">
        <w:rPr>
          <w:rFonts w:asciiTheme="majorBidi" w:hAnsiTheme="majorBidi" w:cstheme="majorBidi"/>
          <w:sz w:val="24"/>
          <w:szCs w:val="24"/>
        </w:rPr>
        <w:t>’s</w:t>
      </w:r>
      <w:r w:rsidR="00183833" w:rsidRPr="00183833">
        <w:rPr>
          <w:rFonts w:asciiTheme="majorBidi" w:hAnsiTheme="majorBidi" w:cstheme="majorBidi"/>
          <w:sz w:val="24"/>
          <w:szCs w:val="24"/>
        </w:rPr>
        <w:t xml:space="preserve"> tension and hyperesthesia of the skin in the right</w:t>
      </w:r>
      <w:r w:rsidR="00183833">
        <w:rPr>
          <w:rFonts w:asciiTheme="majorBidi" w:hAnsiTheme="majorBidi" w:cstheme="majorBidi"/>
          <w:sz w:val="24"/>
          <w:szCs w:val="24"/>
        </w:rPr>
        <w:t xml:space="preserve"> </w:t>
      </w:r>
      <w:r w:rsidR="00183833" w:rsidRPr="00183833">
        <w:rPr>
          <w:rFonts w:asciiTheme="majorBidi" w:hAnsiTheme="majorBidi" w:cstheme="majorBidi"/>
          <w:sz w:val="24"/>
          <w:szCs w:val="24"/>
        </w:rPr>
        <w:t>ileum.</w:t>
      </w:r>
      <w:r w:rsidR="00183833">
        <w:rPr>
          <w:rFonts w:asciiTheme="majorBidi" w:hAnsiTheme="majorBidi" w:cstheme="majorBidi"/>
          <w:sz w:val="24"/>
          <w:szCs w:val="24"/>
        </w:rPr>
        <w:t xml:space="preserve"> </w:t>
      </w:r>
      <w:proofErr w:type="spellStart"/>
      <w:r w:rsidR="00183833" w:rsidRPr="00183833">
        <w:rPr>
          <w:rFonts w:asciiTheme="majorBidi" w:hAnsiTheme="majorBidi" w:cstheme="majorBidi"/>
          <w:b/>
          <w:bCs/>
          <w:sz w:val="24"/>
          <w:szCs w:val="24"/>
        </w:rPr>
        <w:t>Zhendrinsky’s</w:t>
      </w:r>
      <w:proofErr w:type="spellEnd"/>
      <w:r w:rsidR="00183833" w:rsidRPr="00183833">
        <w:rPr>
          <w:rFonts w:asciiTheme="majorBidi" w:hAnsiTheme="majorBidi" w:cstheme="majorBidi"/>
          <w:b/>
          <w:bCs/>
          <w:sz w:val="24"/>
          <w:szCs w:val="24"/>
        </w:rPr>
        <w:t xml:space="preserve"> symptom</w:t>
      </w:r>
      <w:r w:rsidR="00183833">
        <w:rPr>
          <w:rFonts w:asciiTheme="majorBidi" w:hAnsiTheme="majorBidi" w:cstheme="majorBidi"/>
          <w:sz w:val="24"/>
          <w:szCs w:val="24"/>
        </w:rPr>
        <w:t xml:space="preserve">- </w:t>
      </w:r>
      <w:r w:rsidR="00183833" w:rsidRPr="00183833">
        <w:rPr>
          <w:rFonts w:asciiTheme="majorBidi" w:hAnsiTheme="majorBidi" w:cstheme="majorBidi"/>
          <w:sz w:val="24"/>
          <w:szCs w:val="24"/>
        </w:rPr>
        <w:t>lay down position of the patient</w:t>
      </w:r>
      <w:r w:rsidR="00183833">
        <w:rPr>
          <w:rFonts w:asciiTheme="majorBidi" w:hAnsiTheme="majorBidi" w:cstheme="majorBidi"/>
          <w:sz w:val="24"/>
          <w:szCs w:val="24"/>
        </w:rPr>
        <w:t xml:space="preserve">, </w:t>
      </w:r>
      <w:r w:rsidR="00183833" w:rsidRPr="00183833">
        <w:rPr>
          <w:rFonts w:asciiTheme="majorBidi" w:hAnsiTheme="majorBidi" w:cstheme="majorBidi"/>
          <w:sz w:val="24"/>
          <w:szCs w:val="24"/>
        </w:rPr>
        <w:t>click on the abdominal</w:t>
      </w:r>
      <w:r w:rsidR="00183833">
        <w:rPr>
          <w:rFonts w:asciiTheme="majorBidi" w:hAnsiTheme="majorBidi" w:cstheme="majorBidi"/>
          <w:sz w:val="24"/>
          <w:szCs w:val="24"/>
        </w:rPr>
        <w:t xml:space="preserve"> wall at the Kummel’s </w:t>
      </w:r>
      <w:r w:rsidR="00183833" w:rsidRPr="00183833">
        <w:rPr>
          <w:rFonts w:asciiTheme="majorBidi" w:hAnsiTheme="majorBidi" w:cstheme="majorBidi"/>
          <w:sz w:val="24"/>
          <w:szCs w:val="24"/>
        </w:rPr>
        <w:t>point (2 cm to the right and below the navel)</w:t>
      </w:r>
      <w:r w:rsidR="00183833">
        <w:rPr>
          <w:rFonts w:asciiTheme="majorBidi" w:hAnsiTheme="majorBidi" w:cstheme="majorBidi"/>
          <w:sz w:val="24"/>
          <w:szCs w:val="24"/>
        </w:rPr>
        <w:t xml:space="preserve"> </w:t>
      </w:r>
      <w:r w:rsidR="00183833" w:rsidRPr="00183833">
        <w:rPr>
          <w:rFonts w:asciiTheme="majorBidi" w:hAnsiTheme="majorBidi" w:cstheme="majorBidi"/>
          <w:sz w:val="24"/>
          <w:szCs w:val="24"/>
        </w:rPr>
        <w:t>with a fin</w:t>
      </w:r>
      <w:r w:rsidR="00183833">
        <w:rPr>
          <w:rFonts w:asciiTheme="majorBidi" w:hAnsiTheme="majorBidi" w:cstheme="majorBidi"/>
          <w:sz w:val="24"/>
          <w:szCs w:val="24"/>
        </w:rPr>
        <w:t xml:space="preserve">ger, without removing it, offer </w:t>
      </w:r>
      <w:r w:rsidR="00183833" w:rsidRPr="00183833">
        <w:rPr>
          <w:rFonts w:asciiTheme="majorBidi" w:hAnsiTheme="majorBidi" w:cstheme="majorBidi"/>
          <w:sz w:val="24"/>
          <w:szCs w:val="24"/>
        </w:rPr>
        <w:t>the patient to stand up. Increased pain</w:t>
      </w:r>
      <w:r w:rsidR="00183833">
        <w:rPr>
          <w:rFonts w:asciiTheme="majorBidi" w:hAnsiTheme="majorBidi" w:cstheme="majorBidi"/>
          <w:sz w:val="24"/>
          <w:szCs w:val="24"/>
        </w:rPr>
        <w:t xml:space="preserve"> </w:t>
      </w:r>
      <w:r w:rsidR="00183833" w:rsidRPr="00183833">
        <w:rPr>
          <w:rFonts w:asciiTheme="majorBidi" w:hAnsiTheme="majorBidi" w:cstheme="majorBidi"/>
          <w:sz w:val="24"/>
          <w:szCs w:val="24"/>
        </w:rPr>
        <w:t xml:space="preserve">testifies to appendicitis, decrease </w:t>
      </w:r>
      <w:r w:rsidR="00183833">
        <w:rPr>
          <w:rFonts w:asciiTheme="majorBidi" w:hAnsiTheme="majorBidi" w:cstheme="majorBidi"/>
          <w:sz w:val="24"/>
          <w:szCs w:val="24"/>
        </w:rPr>
        <w:t>–</w:t>
      </w:r>
      <w:r w:rsidR="00183833" w:rsidRPr="00183833">
        <w:rPr>
          <w:rFonts w:asciiTheme="majorBidi" w:hAnsiTheme="majorBidi" w:cstheme="majorBidi"/>
          <w:sz w:val="24"/>
          <w:szCs w:val="24"/>
        </w:rPr>
        <w:t xml:space="preserve"> a</w:t>
      </w:r>
      <w:r w:rsidR="00183833">
        <w:rPr>
          <w:rFonts w:asciiTheme="majorBidi" w:hAnsiTheme="majorBidi" w:cstheme="majorBidi"/>
          <w:sz w:val="24"/>
          <w:szCs w:val="24"/>
        </w:rPr>
        <w:t xml:space="preserve">n acute </w:t>
      </w:r>
      <w:proofErr w:type="spellStart"/>
      <w:r w:rsidR="00183833">
        <w:rPr>
          <w:rFonts w:asciiTheme="majorBidi" w:hAnsiTheme="majorBidi" w:cstheme="majorBidi"/>
          <w:sz w:val="24"/>
          <w:szCs w:val="24"/>
        </w:rPr>
        <w:t>salpingo-o</w:t>
      </w:r>
      <w:r w:rsidR="00183833" w:rsidRPr="00183833">
        <w:rPr>
          <w:rFonts w:asciiTheme="majorBidi" w:hAnsiTheme="majorBidi" w:cstheme="majorBidi"/>
          <w:sz w:val="24"/>
          <w:szCs w:val="24"/>
        </w:rPr>
        <w:t>ophoritis</w:t>
      </w:r>
      <w:proofErr w:type="spellEnd"/>
      <w:r w:rsidR="00183833" w:rsidRPr="00183833">
        <w:rPr>
          <w:rFonts w:asciiTheme="majorBidi" w:hAnsiTheme="majorBidi" w:cstheme="majorBidi"/>
          <w:sz w:val="24"/>
          <w:szCs w:val="24"/>
        </w:rPr>
        <w:t>.</w:t>
      </w:r>
      <w:r w:rsidR="00183833">
        <w:rPr>
          <w:rFonts w:asciiTheme="majorBidi" w:hAnsiTheme="majorBidi" w:cstheme="majorBidi"/>
          <w:sz w:val="24"/>
          <w:szCs w:val="24"/>
        </w:rPr>
        <w:t xml:space="preserve"> </w:t>
      </w:r>
      <w:proofErr w:type="spellStart"/>
      <w:r w:rsidR="00183833" w:rsidRPr="00183833">
        <w:rPr>
          <w:rFonts w:asciiTheme="majorBidi" w:hAnsiTheme="majorBidi" w:cstheme="majorBidi"/>
          <w:b/>
          <w:bCs/>
          <w:sz w:val="24"/>
          <w:szCs w:val="24"/>
        </w:rPr>
        <w:t>Lenander’s</w:t>
      </w:r>
      <w:proofErr w:type="spellEnd"/>
      <w:r w:rsidR="00183833" w:rsidRPr="00183833">
        <w:rPr>
          <w:rFonts w:asciiTheme="majorBidi" w:hAnsiTheme="majorBidi" w:cstheme="majorBidi"/>
          <w:b/>
          <w:bCs/>
          <w:sz w:val="24"/>
          <w:szCs w:val="24"/>
        </w:rPr>
        <w:t xml:space="preserve"> symptom</w:t>
      </w:r>
      <w:r w:rsidR="00183833">
        <w:rPr>
          <w:rFonts w:asciiTheme="majorBidi" w:hAnsiTheme="majorBidi" w:cstheme="majorBidi"/>
          <w:sz w:val="24"/>
          <w:szCs w:val="24"/>
        </w:rPr>
        <w:t>-</w:t>
      </w:r>
      <w:r w:rsidR="00183833" w:rsidRPr="00183833">
        <w:rPr>
          <w:rFonts w:asciiTheme="majorBidi" w:hAnsiTheme="majorBidi" w:cstheme="majorBidi"/>
          <w:sz w:val="24"/>
          <w:szCs w:val="24"/>
        </w:rPr>
        <w:t>the difference between the axillary and rectal temperatures is greater</w:t>
      </w:r>
      <w:r w:rsidR="00183833">
        <w:rPr>
          <w:rFonts w:asciiTheme="majorBidi" w:hAnsiTheme="majorBidi" w:cstheme="majorBidi"/>
          <w:sz w:val="24"/>
          <w:szCs w:val="24"/>
        </w:rPr>
        <w:t xml:space="preserve"> than 1'</w:t>
      </w:r>
      <w:r w:rsidR="00183833" w:rsidRPr="00183833">
        <w:rPr>
          <w:rFonts w:asciiTheme="majorBidi" w:hAnsiTheme="majorBidi" w:cstheme="majorBidi"/>
          <w:sz w:val="24"/>
          <w:szCs w:val="24"/>
        </w:rPr>
        <w:t xml:space="preserve">C, is observed in </w:t>
      </w:r>
      <w:r w:rsidR="00454FD1">
        <w:rPr>
          <w:rFonts w:asciiTheme="majorBidi" w:hAnsiTheme="majorBidi" w:cstheme="majorBidi"/>
          <w:sz w:val="24"/>
          <w:szCs w:val="24"/>
        </w:rPr>
        <w:t xml:space="preserve">acute destructive appendicitis. </w:t>
      </w:r>
      <w:proofErr w:type="spellStart"/>
      <w:r w:rsidR="00454FD1" w:rsidRPr="00454FD1">
        <w:rPr>
          <w:rFonts w:asciiTheme="majorBidi" w:hAnsiTheme="majorBidi" w:cstheme="majorBidi"/>
          <w:b/>
          <w:bCs/>
          <w:sz w:val="24"/>
          <w:szCs w:val="24"/>
        </w:rPr>
        <w:t>Volkovicha’s</w:t>
      </w:r>
      <w:proofErr w:type="spellEnd"/>
      <w:r w:rsidR="00454FD1" w:rsidRPr="00454FD1">
        <w:rPr>
          <w:rFonts w:asciiTheme="majorBidi" w:hAnsiTheme="majorBidi" w:cstheme="majorBidi"/>
          <w:b/>
          <w:bCs/>
          <w:sz w:val="24"/>
          <w:szCs w:val="24"/>
        </w:rPr>
        <w:t xml:space="preserve"> </w:t>
      </w:r>
      <w:r w:rsidR="00183833" w:rsidRPr="00454FD1">
        <w:rPr>
          <w:rFonts w:asciiTheme="majorBidi" w:hAnsiTheme="majorBidi" w:cstheme="majorBidi"/>
          <w:b/>
          <w:bCs/>
          <w:sz w:val="24"/>
          <w:szCs w:val="24"/>
        </w:rPr>
        <w:t>symptom</w:t>
      </w:r>
      <w:r w:rsidR="00454FD1">
        <w:rPr>
          <w:rFonts w:asciiTheme="majorBidi" w:hAnsiTheme="majorBidi" w:cstheme="majorBidi"/>
          <w:sz w:val="24"/>
          <w:szCs w:val="24"/>
        </w:rPr>
        <w:t>-</w:t>
      </w:r>
      <w:r w:rsidR="00183833" w:rsidRPr="00183833">
        <w:rPr>
          <w:rFonts w:asciiTheme="majorBidi" w:hAnsiTheme="majorBidi" w:cstheme="majorBidi"/>
          <w:sz w:val="24"/>
          <w:szCs w:val="24"/>
        </w:rPr>
        <w:t>patients with chronic appendicitis is the abd</w:t>
      </w:r>
      <w:r w:rsidR="00454FD1">
        <w:rPr>
          <w:rFonts w:asciiTheme="majorBidi" w:hAnsiTheme="majorBidi" w:cstheme="majorBidi"/>
          <w:sz w:val="24"/>
          <w:szCs w:val="24"/>
        </w:rPr>
        <w:t xml:space="preserve">omen on the right that is </w:t>
      </w:r>
      <w:proofErr w:type="spellStart"/>
      <w:proofErr w:type="gramStart"/>
      <w:r w:rsidR="00454FD1">
        <w:rPr>
          <w:rFonts w:asciiTheme="majorBidi" w:hAnsiTheme="majorBidi" w:cstheme="majorBidi"/>
          <w:sz w:val="24"/>
          <w:szCs w:val="24"/>
        </w:rPr>
        <w:t>lean,</w:t>
      </w:r>
      <w:r w:rsidR="00183833" w:rsidRPr="00183833">
        <w:rPr>
          <w:rFonts w:asciiTheme="majorBidi" w:hAnsiTheme="majorBidi" w:cstheme="majorBidi"/>
          <w:sz w:val="24"/>
          <w:szCs w:val="24"/>
        </w:rPr>
        <w:t>with</w:t>
      </w:r>
      <w:proofErr w:type="spellEnd"/>
      <w:proofErr w:type="gramEnd"/>
      <w:r w:rsidR="00183833" w:rsidRPr="00183833">
        <w:rPr>
          <w:rFonts w:asciiTheme="majorBidi" w:hAnsiTheme="majorBidi" w:cstheme="majorBidi"/>
          <w:sz w:val="24"/>
          <w:szCs w:val="24"/>
        </w:rPr>
        <w:t xml:space="preserve"> a greater depth of the right hypochondrium and right iliac region. The abdominal wall is softer and more pliable than on the left. In most cases, these symptoms are sufficient to determine the nature of the pathology and the diagnosis of acute appendicitis.</w:t>
      </w:r>
    </w:p>
    <w:p w:rsidR="00454FD1" w:rsidRDefault="00454FD1" w:rsidP="00454FD1">
      <w:pPr>
        <w:jc w:val="center"/>
        <w:rPr>
          <w:rFonts w:asciiTheme="majorBidi" w:hAnsiTheme="majorBidi" w:cstheme="majorBidi"/>
          <w:b/>
          <w:bCs/>
          <w:sz w:val="24"/>
          <w:szCs w:val="24"/>
        </w:rPr>
      </w:pPr>
      <w:r w:rsidRPr="00454FD1">
        <w:rPr>
          <w:rFonts w:asciiTheme="majorBidi" w:hAnsiTheme="majorBidi" w:cstheme="majorBidi"/>
          <w:b/>
          <w:bCs/>
          <w:sz w:val="24"/>
          <w:szCs w:val="24"/>
        </w:rPr>
        <w:t>A typical clinic for acute appendicitis</w:t>
      </w:r>
    </w:p>
    <w:p w:rsidR="00454FD1" w:rsidRDefault="00454FD1" w:rsidP="008342EB">
      <w:pPr>
        <w:rPr>
          <w:rFonts w:asciiTheme="majorBidi" w:hAnsiTheme="majorBidi" w:cstheme="majorBidi"/>
          <w:sz w:val="24"/>
          <w:szCs w:val="24"/>
        </w:rPr>
      </w:pPr>
      <w:r>
        <w:rPr>
          <w:rFonts w:asciiTheme="majorBidi" w:hAnsiTheme="majorBidi" w:cstheme="majorBidi"/>
          <w:sz w:val="24"/>
          <w:szCs w:val="24"/>
        </w:rPr>
        <w:t xml:space="preserve">With </w:t>
      </w:r>
      <w:proofErr w:type="gramStart"/>
      <w:r>
        <w:rPr>
          <w:rFonts w:asciiTheme="majorBidi" w:hAnsiTheme="majorBidi" w:cstheme="majorBidi"/>
          <w:sz w:val="24"/>
          <w:szCs w:val="24"/>
        </w:rPr>
        <w:t>the  l</w:t>
      </w:r>
      <w:r w:rsidRPr="00454FD1">
        <w:rPr>
          <w:rFonts w:asciiTheme="majorBidi" w:hAnsiTheme="majorBidi" w:cstheme="majorBidi"/>
          <w:sz w:val="24"/>
          <w:szCs w:val="24"/>
        </w:rPr>
        <w:t>eft</w:t>
      </w:r>
      <w:proofErr w:type="gramEnd"/>
      <w:r w:rsidRPr="00454FD1">
        <w:rPr>
          <w:rFonts w:asciiTheme="majorBidi" w:hAnsiTheme="majorBidi" w:cstheme="majorBidi"/>
          <w:sz w:val="24"/>
          <w:szCs w:val="24"/>
        </w:rPr>
        <w:t>-sided location of the cecum and vermiform appendix</w:t>
      </w:r>
      <w:r>
        <w:rPr>
          <w:rFonts w:asciiTheme="majorBidi" w:hAnsiTheme="majorBidi" w:cstheme="majorBidi"/>
          <w:sz w:val="24"/>
          <w:szCs w:val="24"/>
        </w:rPr>
        <w:t xml:space="preserve"> </w:t>
      </w:r>
      <w:r w:rsidRPr="00454FD1">
        <w:rPr>
          <w:rFonts w:asciiTheme="majorBidi" w:hAnsiTheme="majorBidi" w:cstheme="majorBidi"/>
          <w:sz w:val="24"/>
          <w:szCs w:val="24"/>
        </w:rPr>
        <w:t xml:space="preserve">there is a "left-sided" clinic for </w:t>
      </w:r>
      <w:r>
        <w:rPr>
          <w:rFonts w:asciiTheme="majorBidi" w:hAnsiTheme="majorBidi" w:cstheme="majorBidi"/>
          <w:sz w:val="24"/>
          <w:szCs w:val="24"/>
        </w:rPr>
        <w:t>acute appendicitis. T</w:t>
      </w:r>
      <w:r w:rsidRPr="00454FD1">
        <w:rPr>
          <w:rFonts w:asciiTheme="majorBidi" w:hAnsiTheme="majorBidi" w:cstheme="majorBidi"/>
          <w:sz w:val="24"/>
          <w:szCs w:val="24"/>
        </w:rPr>
        <w:t>he location of the cecum and vermiform appendix determines and</w:t>
      </w:r>
      <w:r>
        <w:rPr>
          <w:rFonts w:asciiTheme="majorBidi" w:hAnsiTheme="majorBidi" w:cstheme="majorBidi"/>
          <w:sz w:val="24"/>
          <w:szCs w:val="24"/>
        </w:rPr>
        <w:t xml:space="preserve"> </w:t>
      </w:r>
      <w:r w:rsidRPr="00454FD1">
        <w:rPr>
          <w:rFonts w:asciiTheme="majorBidi" w:hAnsiTheme="majorBidi" w:cstheme="majorBidi"/>
          <w:sz w:val="24"/>
          <w:szCs w:val="24"/>
        </w:rPr>
        <w:t>features of the clinical picture. So, from the front abdominal wall</w:t>
      </w:r>
      <w:r>
        <w:rPr>
          <w:rFonts w:asciiTheme="majorBidi" w:hAnsiTheme="majorBidi" w:cstheme="majorBidi"/>
          <w:sz w:val="24"/>
          <w:szCs w:val="24"/>
        </w:rPr>
        <w:t>, t</w:t>
      </w:r>
      <w:r w:rsidRPr="00454FD1">
        <w:rPr>
          <w:rFonts w:asciiTheme="majorBidi" w:hAnsiTheme="majorBidi" w:cstheme="majorBidi"/>
          <w:sz w:val="24"/>
          <w:szCs w:val="24"/>
        </w:rPr>
        <w:t>he local manifestations are extremely poorly expressed;</w:t>
      </w:r>
      <w:r>
        <w:rPr>
          <w:rFonts w:asciiTheme="majorBidi" w:hAnsiTheme="majorBidi" w:cstheme="majorBidi"/>
          <w:sz w:val="24"/>
          <w:szCs w:val="24"/>
        </w:rPr>
        <w:t xml:space="preserve"> </w:t>
      </w:r>
      <w:r w:rsidRPr="00454FD1">
        <w:rPr>
          <w:rFonts w:asciiTheme="majorBidi" w:hAnsiTheme="majorBidi" w:cstheme="majorBidi"/>
          <w:sz w:val="24"/>
          <w:szCs w:val="24"/>
        </w:rPr>
        <w:t>reactive proctitis, which is manifested by tenesmus, liquid stool, sometimes</w:t>
      </w:r>
      <w:r>
        <w:rPr>
          <w:rFonts w:asciiTheme="majorBidi" w:hAnsiTheme="majorBidi" w:cstheme="majorBidi"/>
          <w:sz w:val="24"/>
          <w:szCs w:val="24"/>
        </w:rPr>
        <w:t xml:space="preserve"> </w:t>
      </w:r>
      <w:r w:rsidRPr="00454FD1">
        <w:rPr>
          <w:rFonts w:asciiTheme="majorBidi" w:hAnsiTheme="majorBidi" w:cstheme="majorBidi"/>
          <w:sz w:val="24"/>
          <w:szCs w:val="24"/>
        </w:rPr>
        <w:t>with mucus. It should be borne in mind that in the pelvic position of the vermiform</w:t>
      </w:r>
      <w:r>
        <w:rPr>
          <w:rFonts w:asciiTheme="majorBidi" w:hAnsiTheme="majorBidi" w:cstheme="majorBidi"/>
          <w:sz w:val="24"/>
          <w:szCs w:val="24"/>
        </w:rPr>
        <w:t xml:space="preserve"> </w:t>
      </w:r>
      <w:r w:rsidRPr="00454FD1">
        <w:rPr>
          <w:rFonts w:asciiTheme="majorBidi" w:hAnsiTheme="majorBidi" w:cstheme="majorBidi"/>
          <w:sz w:val="24"/>
          <w:szCs w:val="24"/>
        </w:rPr>
        <w:t>the clinic imitating diseases of female internal</w:t>
      </w:r>
      <w:r>
        <w:rPr>
          <w:rFonts w:asciiTheme="majorBidi" w:hAnsiTheme="majorBidi" w:cstheme="majorBidi"/>
          <w:sz w:val="24"/>
          <w:szCs w:val="24"/>
        </w:rPr>
        <w:t xml:space="preserve"> </w:t>
      </w:r>
      <w:r w:rsidRPr="00454FD1">
        <w:rPr>
          <w:rFonts w:asciiTheme="majorBidi" w:hAnsiTheme="majorBidi" w:cstheme="majorBidi"/>
          <w:sz w:val="24"/>
          <w:szCs w:val="24"/>
        </w:rPr>
        <w:t>genital organs.</w:t>
      </w:r>
      <w:r>
        <w:rPr>
          <w:rFonts w:asciiTheme="majorBidi" w:hAnsiTheme="majorBidi" w:cstheme="majorBidi"/>
          <w:sz w:val="24"/>
          <w:szCs w:val="24"/>
        </w:rPr>
        <w:t xml:space="preserve"> </w:t>
      </w:r>
      <w:r w:rsidRPr="00454FD1">
        <w:rPr>
          <w:rFonts w:asciiTheme="majorBidi" w:hAnsiTheme="majorBidi" w:cstheme="majorBidi"/>
          <w:sz w:val="24"/>
          <w:szCs w:val="24"/>
        </w:rPr>
        <w:t>In conducting a differential diagnosis, rectal and vaginal examination will help: with acute appendicitis on the right, soreness will be determined. Clinical manifestations with the medial location of the appendix are: early onset of peritoneal symptoms, rapid</w:t>
      </w:r>
      <w:r>
        <w:rPr>
          <w:rFonts w:asciiTheme="majorBidi" w:hAnsiTheme="majorBidi" w:cstheme="majorBidi"/>
          <w:sz w:val="24"/>
          <w:szCs w:val="24"/>
        </w:rPr>
        <w:t xml:space="preserve"> flow, frequent loose stools </w:t>
      </w:r>
      <w:proofErr w:type="gramStart"/>
      <w:r>
        <w:rPr>
          <w:rFonts w:asciiTheme="majorBidi" w:hAnsiTheme="majorBidi" w:cstheme="majorBidi"/>
          <w:sz w:val="24"/>
          <w:szCs w:val="24"/>
        </w:rPr>
        <w:t>is</w:t>
      </w:r>
      <w:proofErr w:type="gramEnd"/>
      <w:r w:rsidRPr="00454FD1">
        <w:rPr>
          <w:rFonts w:asciiTheme="majorBidi" w:hAnsiTheme="majorBidi" w:cstheme="majorBidi"/>
          <w:sz w:val="24"/>
          <w:szCs w:val="24"/>
        </w:rPr>
        <w:t xml:space="preserve"> possible.</w:t>
      </w:r>
      <w:r>
        <w:rPr>
          <w:rFonts w:asciiTheme="majorBidi" w:hAnsiTheme="majorBidi" w:cstheme="majorBidi"/>
          <w:sz w:val="24"/>
          <w:szCs w:val="24"/>
        </w:rPr>
        <w:t xml:space="preserve"> The</w:t>
      </w:r>
      <w:r w:rsidRPr="00454FD1">
        <w:rPr>
          <w:rFonts w:asciiTheme="majorBidi" w:hAnsiTheme="majorBidi" w:cstheme="majorBidi"/>
          <w:sz w:val="24"/>
          <w:szCs w:val="24"/>
        </w:rPr>
        <w:t xml:space="preserve"> </w:t>
      </w:r>
      <w:r w:rsidRPr="00454FD1">
        <w:rPr>
          <w:rFonts w:asciiTheme="majorBidi" w:hAnsiTheme="majorBidi" w:cstheme="majorBidi"/>
          <w:b/>
          <w:bCs/>
          <w:sz w:val="24"/>
          <w:szCs w:val="24"/>
        </w:rPr>
        <w:t>Sternberg's symptom</w:t>
      </w:r>
      <w:r>
        <w:rPr>
          <w:rFonts w:asciiTheme="majorBidi" w:hAnsiTheme="majorBidi" w:cstheme="majorBidi"/>
          <w:sz w:val="24"/>
          <w:szCs w:val="24"/>
        </w:rPr>
        <w:t>-</w:t>
      </w:r>
      <w:r w:rsidRPr="00454FD1">
        <w:rPr>
          <w:rFonts w:asciiTheme="majorBidi" w:hAnsiTheme="majorBidi" w:cstheme="majorBidi"/>
          <w:sz w:val="24"/>
          <w:szCs w:val="24"/>
        </w:rPr>
        <w:t xml:space="preserve"> pain during palpation </w:t>
      </w:r>
      <w:r>
        <w:rPr>
          <w:rFonts w:asciiTheme="majorBidi" w:hAnsiTheme="majorBidi" w:cstheme="majorBidi"/>
          <w:sz w:val="24"/>
          <w:szCs w:val="24"/>
        </w:rPr>
        <w:t xml:space="preserve">along the root of the mesentery, </w:t>
      </w:r>
      <w:r w:rsidRPr="00454FD1">
        <w:rPr>
          <w:rFonts w:asciiTheme="majorBidi" w:hAnsiTheme="majorBidi" w:cstheme="majorBidi"/>
          <w:sz w:val="24"/>
          <w:szCs w:val="24"/>
        </w:rPr>
        <w:t>along the oblique line of Sternberg, coming from the right iliac region in</w:t>
      </w:r>
      <w:r>
        <w:rPr>
          <w:rFonts w:asciiTheme="majorBidi" w:hAnsiTheme="majorBidi" w:cstheme="majorBidi"/>
          <w:sz w:val="24"/>
          <w:szCs w:val="24"/>
        </w:rPr>
        <w:t xml:space="preserve"> </w:t>
      </w:r>
      <w:r w:rsidRPr="00454FD1">
        <w:rPr>
          <w:rFonts w:asciiTheme="majorBidi" w:hAnsiTheme="majorBidi" w:cstheme="majorBidi"/>
          <w:sz w:val="24"/>
          <w:szCs w:val="24"/>
        </w:rPr>
        <w:t xml:space="preserve">left hypochondrium. Determined for </w:t>
      </w:r>
      <w:proofErr w:type="spellStart"/>
      <w:r w:rsidRPr="00454FD1">
        <w:rPr>
          <w:rFonts w:asciiTheme="majorBidi" w:hAnsiTheme="majorBidi" w:cstheme="majorBidi"/>
          <w:sz w:val="24"/>
          <w:szCs w:val="24"/>
        </w:rPr>
        <w:t>mesenenitis</w:t>
      </w:r>
      <w:proofErr w:type="spellEnd"/>
      <w:r w:rsidRPr="00454FD1">
        <w:rPr>
          <w:rFonts w:asciiTheme="majorBidi" w:hAnsiTheme="majorBidi" w:cstheme="majorBidi"/>
          <w:sz w:val="24"/>
          <w:szCs w:val="24"/>
        </w:rPr>
        <w:t xml:space="preserve">, serves for differential diagnosis between appendicitis and </w:t>
      </w:r>
      <w:proofErr w:type="spellStart"/>
      <w:r w:rsidRPr="00454FD1">
        <w:rPr>
          <w:rFonts w:asciiTheme="majorBidi" w:hAnsiTheme="majorBidi" w:cstheme="majorBidi"/>
          <w:sz w:val="24"/>
          <w:szCs w:val="24"/>
        </w:rPr>
        <w:t>mesadenitis</w:t>
      </w:r>
      <w:proofErr w:type="spellEnd"/>
      <w:r w:rsidRPr="00454FD1">
        <w:rPr>
          <w:rFonts w:asciiTheme="majorBidi" w:hAnsiTheme="majorBidi" w:cstheme="majorBidi"/>
          <w:sz w:val="24"/>
          <w:szCs w:val="24"/>
        </w:rPr>
        <w:t>. Acute appendicitis with retro-vascular and retroperitoneal position of the appendix is ​​especially difficult to recognize. The pain in the right ileum is insignificant, radiates into the lumbar region, sometimes downwards, into the thigh.</w:t>
      </w:r>
      <w:r>
        <w:rPr>
          <w:rFonts w:asciiTheme="majorBidi" w:hAnsiTheme="majorBidi" w:cstheme="majorBidi"/>
          <w:sz w:val="24"/>
          <w:szCs w:val="24"/>
        </w:rPr>
        <w:t xml:space="preserve"> </w:t>
      </w:r>
      <w:r w:rsidR="008342EB" w:rsidRPr="008342EB">
        <w:rPr>
          <w:rFonts w:asciiTheme="majorBidi" w:hAnsiTheme="majorBidi" w:cstheme="majorBidi"/>
          <w:sz w:val="24"/>
          <w:szCs w:val="24"/>
        </w:rPr>
        <w:t xml:space="preserve">In the right </w:t>
      </w:r>
      <w:proofErr w:type="spellStart"/>
      <w:r w:rsidR="008342EB" w:rsidRPr="008342EB">
        <w:rPr>
          <w:rFonts w:asciiTheme="majorBidi" w:hAnsiTheme="majorBidi" w:cstheme="majorBidi"/>
          <w:sz w:val="24"/>
          <w:szCs w:val="24"/>
        </w:rPr>
        <w:t>ileal</w:t>
      </w:r>
      <w:proofErr w:type="spellEnd"/>
      <w:r w:rsidR="008342EB" w:rsidRPr="008342EB">
        <w:rPr>
          <w:rFonts w:asciiTheme="majorBidi" w:hAnsiTheme="majorBidi" w:cstheme="majorBidi"/>
          <w:sz w:val="24"/>
          <w:szCs w:val="24"/>
        </w:rPr>
        <w:t xml:space="preserve"> region with deep palpation, only mild tenderness is determined, the peritoneal syndrome is weak or absent. Diagnosis </w:t>
      </w:r>
      <w:r w:rsidR="008342EB">
        <w:rPr>
          <w:rFonts w:asciiTheme="majorBidi" w:hAnsiTheme="majorBidi" w:cstheme="majorBidi"/>
          <w:sz w:val="24"/>
          <w:szCs w:val="24"/>
        </w:rPr>
        <w:t xml:space="preserve">that </w:t>
      </w:r>
      <w:r w:rsidR="008342EB" w:rsidRPr="008342EB">
        <w:rPr>
          <w:rFonts w:asciiTheme="majorBidi" w:hAnsiTheme="majorBidi" w:cstheme="majorBidi"/>
          <w:sz w:val="24"/>
          <w:szCs w:val="24"/>
        </w:rPr>
        <w:t>can help</w:t>
      </w:r>
      <w:r w:rsidR="008342EB">
        <w:rPr>
          <w:rFonts w:asciiTheme="majorBidi" w:hAnsiTheme="majorBidi" w:cstheme="majorBidi"/>
          <w:sz w:val="24"/>
          <w:szCs w:val="24"/>
        </w:rPr>
        <w:t>:</w:t>
      </w:r>
      <w:r w:rsidR="008342EB" w:rsidRPr="008342EB">
        <w:rPr>
          <w:rFonts w:asciiTheme="majorBidi" w:hAnsiTheme="majorBidi" w:cstheme="majorBidi"/>
          <w:sz w:val="24"/>
          <w:szCs w:val="24"/>
        </w:rPr>
        <w:t xml:space="preserve"> </w:t>
      </w:r>
      <w:proofErr w:type="spellStart"/>
      <w:r w:rsidR="008342EB" w:rsidRPr="008342EB">
        <w:rPr>
          <w:rFonts w:asciiTheme="majorBidi" w:hAnsiTheme="majorBidi" w:cstheme="majorBidi"/>
          <w:b/>
          <w:bCs/>
          <w:sz w:val="24"/>
          <w:szCs w:val="24"/>
        </w:rPr>
        <w:t>Gabaya’s</w:t>
      </w:r>
      <w:proofErr w:type="spellEnd"/>
      <w:r w:rsidR="008342EB" w:rsidRPr="008342EB">
        <w:rPr>
          <w:rFonts w:asciiTheme="majorBidi" w:hAnsiTheme="majorBidi" w:cstheme="majorBidi"/>
          <w:b/>
          <w:bCs/>
          <w:sz w:val="24"/>
          <w:szCs w:val="24"/>
        </w:rPr>
        <w:t xml:space="preserve"> symptoms</w:t>
      </w:r>
      <w:r w:rsidR="008342EB">
        <w:rPr>
          <w:rFonts w:asciiTheme="majorBidi" w:hAnsiTheme="majorBidi" w:cstheme="majorBidi"/>
          <w:sz w:val="24"/>
          <w:szCs w:val="24"/>
        </w:rPr>
        <w:t xml:space="preserve"> </w:t>
      </w:r>
      <w:r w:rsidR="008342EB" w:rsidRPr="008342EB">
        <w:rPr>
          <w:rFonts w:asciiTheme="majorBidi" w:hAnsiTheme="majorBidi" w:cstheme="majorBidi"/>
          <w:sz w:val="24"/>
          <w:szCs w:val="24"/>
        </w:rPr>
        <w:t xml:space="preserve">(soreness in the Petit triangle), </w:t>
      </w:r>
      <w:r w:rsidR="008342EB" w:rsidRPr="008342EB">
        <w:rPr>
          <w:rFonts w:asciiTheme="majorBidi" w:hAnsiTheme="majorBidi" w:cstheme="majorBidi"/>
          <w:b/>
          <w:bCs/>
          <w:sz w:val="24"/>
          <w:szCs w:val="24"/>
        </w:rPr>
        <w:t>Obraztsova</w:t>
      </w:r>
      <w:r w:rsidR="008342EB" w:rsidRPr="008342EB">
        <w:rPr>
          <w:rFonts w:asciiTheme="majorBidi" w:hAnsiTheme="majorBidi" w:cstheme="majorBidi"/>
          <w:sz w:val="24"/>
          <w:szCs w:val="24"/>
        </w:rPr>
        <w:t xml:space="preserve"> (soreness in palpation of the right iliac region is enhanced when the patient is lifted by the right lower extremity at an angle of 45 °), erythrocytes may appear in the urine analysis. </w:t>
      </w:r>
      <w:proofErr w:type="spellStart"/>
      <w:r w:rsidR="008342EB" w:rsidRPr="008342EB">
        <w:rPr>
          <w:rFonts w:asciiTheme="majorBidi" w:hAnsiTheme="majorBidi" w:cstheme="majorBidi"/>
          <w:b/>
          <w:bCs/>
          <w:sz w:val="24"/>
          <w:szCs w:val="24"/>
        </w:rPr>
        <w:t>Yaure-Rozanov’s</w:t>
      </w:r>
      <w:proofErr w:type="spellEnd"/>
      <w:r w:rsidR="008342EB" w:rsidRPr="008342EB">
        <w:rPr>
          <w:rFonts w:asciiTheme="majorBidi" w:hAnsiTheme="majorBidi" w:cstheme="majorBidi"/>
          <w:b/>
          <w:bCs/>
          <w:sz w:val="24"/>
          <w:szCs w:val="24"/>
        </w:rPr>
        <w:t xml:space="preserve"> symptom</w:t>
      </w:r>
      <w:r w:rsidR="008342EB">
        <w:rPr>
          <w:rFonts w:asciiTheme="majorBidi" w:hAnsiTheme="majorBidi" w:cstheme="majorBidi"/>
          <w:sz w:val="24"/>
          <w:szCs w:val="24"/>
        </w:rPr>
        <w:t>-</w:t>
      </w:r>
      <w:r w:rsidR="008342EB" w:rsidRPr="008342EB">
        <w:rPr>
          <w:rFonts w:asciiTheme="majorBidi" w:hAnsiTheme="majorBidi" w:cstheme="majorBidi"/>
          <w:sz w:val="24"/>
          <w:szCs w:val="24"/>
        </w:rPr>
        <w:t>pain</w:t>
      </w:r>
      <w:r w:rsidR="008342EB">
        <w:rPr>
          <w:rFonts w:asciiTheme="majorBidi" w:hAnsiTheme="majorBidi" w:cstheme="majorBidi"/>
          <w:sz w:val="24"/>
          <w:szCs w:val="24"/>
        </w:rPr>
        <w:t xml:space="preserve"> appears by</w:t>
      </w:r>
      <w:r w:rsidR="008342EB" w:rsidRPr="008342EB">
        <w:rPr>
          <w:rFonts w:asciiTheme="majorBidi" w:hAnsiTheme="majorBidi" w:cstheme="majorBidi"/>
          <w:sz w:val="24"/>
          <w:szCs w:val="24"/>
        </w:rPr>
        <w:t xml:space="preserve"> pressing a finger in the region of the inguinal triangle, observed with retro-</w:t>
      </w:r>
      <w:proofErr w:type="spellStart"/>
      <w:r w:rsidR="008342EB" w:rsidRPr="008342EB">
        <w:rPr>
          <w:rFonts w:asciiTheme="majorBidi" w:hAnsiTheme="majorBidi" w:cstheme="majorBidi"/>
          <w:sz w:val="24"/>
          <w:szCs w:val="24"/>
        </w:rPr>
        <w:t>calcal</w:t>
      </w:r>
      <w:proofErr w:type="spellEnd"/>
      <w:r w:rsidR="008342EB" w:rsidRPr="008342EB">
        <w:rPr>
          <w:rFonts w:asciiTheme="majorBidi" w:hAnsiTheme="majorBidi" w:cstheme="majorBidi"/>
          <w:sz w:val="24"/>
          <w:szCs w:val="24"/>
        </w:rPr>
        <w:t xml:space="preserve"> appendicitis. </w:t>
      </w:r>
      <w:proofErr w:type="spellStart"/>
      <w:r w:rsidR="008342EB" w:rsidRPr="008342EB">
        <w:rPr>
          <w:rFonts w:asciiTheme="majorBidi" w:hAnsiTheme="majorBidi" w:cstheme="majorBidi"/>
          <w:b/>
          <w:bCs/>
          <w:sz w:val="24"/>
          <w:szCs w:val="24"/>
        </w:rPr>
        <w:t>Suppolt</w:t>
      </w:r>
      <w:proofErr w:type="spellEnd"/>
      <w:r w:rsidR="008342EB" w:rsidRPr="008342EB">
        <w:rPr>
          <w:rFonts w:asciiTheme="majorBidi" w:hAnsiTheme="majorBidi" w:cstheme="majorBidi"/>
          <w:b/>
          <w:bCs/>
          <w:sz w:val="24"/>
          <w:szCs w:val="24"/>
        </w:rPr>
        <w:t>-Seine’s symptom</w:t>
      </w:r>
      <w:r w:rsidR="008342EB" w:rsidRPr="008342EB">
        <w:rPr>
          <w:rFonts w:asciiTheme="majorBidi" w:hAnsiTheme="majorBidi" w:cstheme="majorBidi"/>
          <w:sz w:val="24"/>
          <w:szCs w:val="24"/>
        </w:rPr>
        <w:t xml:space="preserve">, a deep breath causes the patient pain over the bladder, observed with inflammation located in the pelvis process. </w:t>
      </w:r>
      <w:proofErr w:type="spellStart"/>
      <w:r w:rsidR="008342EB" w:rsidRPr="008342EB">
        <w:rPr>
          <w:rFonts w:asciiTheme="majorBidi" w:hAnsiTheme="majorBidi" w:cstheme="majorBidi"/>
          <w:b/>
          <w:bCs/>
          <w:sz w:val="24"/>
          <w:szCs w:val="24"/>
        </w:rPr>
        <w:t>Lorin</w:t>
      </w:r>
      <w:proofErr w:type="spellEnd"/>
      <w:r w:rsidR="008342EB" w:rsidRPr="008342EB">
        <w:rPr>
          <w:rFonts w:asciiTheme="majorBidi" w:hAnsiTheme="majorBidi" w:cstheme="majorBidi"/>
          <w:b/>
          <w:bCs/>
          <w:sz w:val="24"/>
          <w:szCs w:val="24"/>
        </w:rPr>
        <w:t>-Epstein’s symptom</w:t>
      </w:r>
      <w:r w:rsidR="008342EB">
        <w:rPr>
          <w:rFonts w:asciiTheme="majorBidi" w:hAnsiTheme="majorBidi" w:cstheme="majorBidi"/>
          <w:sz w:val="24"/>
          <w:szCs w:val="24"/>
        </w:rPr>
        <w:t xml:space="preserve"> for </w:t>
      </w:r>
      <w:r w:rsidR="008342EB" w:rsidRPr="008342EB">
        <w:rPr>
          <w:rFonts w:asciiTheme="majorBidi" w:hAnsiTheme="majorBidi" w:cstheme="majorBidi"/>
          <w:sz w:val="24"/>
          <w:szCs w:val="24"/>
        </w:rPr>
        <w:t>differential diagnosis of acute appendicitis and renal colic is the sipping of the testicle. Increased pain confirms renal colic.</w:t>
      </w:r>
      <w:r w:rsidR="008342EB">
        <w:rPr>
          <w:rFonts w:asciiTheme="majorBidi" w:hAnsiTheme="majorBidi" w:cstheme="majorBidi"/>
          <w:sz w:val="24"/>
          <w:szCs w:val="24"/>
        </w:rPr>
        <w:t xml:space="preserve"> </w:t>
      </w:r>
    </w:p>
    <w:p w:rsidR="008342EB" w:rsidRDefault="008342EB" w:rsidP="008342EB">
      <w:pPr>
        <w:rPr>
          <w:rFonts w:asciiTheme="majorBidi" w:hAnsiTheme="majorBidi" w:cstheme="majorBidi"/>
          <w:sz w:val="24"/>
          <w:szCs w:val="24"/>
        </w:rPr>
      </w:pPr>
    </w:p>
    <w:p w:rsidR="008342EB" w:rsidRDefault="008342EB" w:rsidP="008342EB">
      <w:pPr>
        <w:jc w:val="center"/>
        <w:rPr>
          <w:rFonts w:asciiTheme="majorBidi" w:hAnsiTheme="majorBidi" w:cstheme="majorBidi"/>
          <w:b/>
          <w:bCs/>
          <w:sz w:val="24"/>
          <w:szCs w:val="24"/>
        </w:rPr>
      </w:pPr>
      <w:r w:rsidRPr="008342EB">
        <w:rPr>
          <w:rFonts w:asciiTheme="majorBidi" w:hAnsiTheme="majorBidi" w:cstheme="majorBidi"/>
          <w:b/>
          <w:bCs/>
          <w:sz w:val="24"/>
          <w:szCs w:val="24"/>
        </w:rPr>
        <w:lastRenderedPageBreak/>
        <w:t>The clinical course features of acute appendicitis of pregnant women</w:t>
      </w:r>
    </w:p>
    <w:p w:rsidR="008342EB" w:rsidRDefault="008342EB" w:rsidP="008342EB">
      <w:pPr>
        <w:rPr>
          <w:rFonts w:asciiTheme="majorBidi" w:hAnsiTheme="majorBidi" w:cstheme="majorBidi"/>
          <w:sz w:val="24"/>
          <w:szCs w:val="24"/>
        </w:rPr>
      </w:pPr>
      <w:r w:rsidRPr="008342EB">
        <w:rPr>
          <w:rFonts w:asciiTheme="majorBidi" w:hAnsiTheme="majorBidi" w:cstheme="majorBidi"/>
          <w:sz w:val="24"/>
          <w:szCs w:val="24"/>
        </w:rPr>
        <w:t>Gradual increase in the pregnant uterus changes the topographic</w:t>
      </w:r>
      <w:r>
        <w:rPr>
          <w:rFonts w:asciiTheme="majorBidi" w:hAnsiTheme="majorBidi" w:cstheme="majorBidi"/>
          <w:sz w:val="24"/>
          <w:szCs w:val="24"/>
        </w:rPr>
        <w:t xml:space="preserve"> </w:t>
      </w:r>
      <w:r w:rsidRPr="008342EB">
        <w:rPr>
          <w:rFonts w:asciiTheme="majorBidi" w:hAnsiTheme="majorBidi" w:cstheme="majorBidi"/>
          <w:sz w:val="24"/>
          <w:szCs w:val="24"/>
        </w:rPr>
        <w:t>ratio in the abdominal cavity. The cecum and the appendix</w:t>
      </w:r>
      <w:r>
        <w:rPr>
          <w:rFonts w:asciiTheme="majorBidi" w:hAnsiTheme="majorBidi" w:cstheme="majorBidi"/>
          <w:sz w:val="24"/>
          <w:szCs w:val="24"/>
        </w:rPr>
        <w:t xml:space="preserve"> </w:t>
      </w:r>
      <w:r w:rsidRPr="008342EB">
        <w:rPr>
          <w:rFonts w:asciiTheme="majorBidi" w:hAnsiTheme="majorBidi" w:cstheme="majorBidi"/>
          <w:sz w:val="24"/>
          <w:szCs w:val="24"/>
        </w:rPr>
        <w:t>shift up and are behind the pregnant uterus. Concerning</w:t>
      </w:r>
      <w:r>
        <w:rPr>
          <w:rFonts w:asciiTheme="majorBidi" w:hAnsiTheme="majorBidi" w:cstheme="majorBidi"/>
          <w:sz w:val="24"/>
          <w:szCs w:val="24"/>
        </w:rPr>
        <w:t xml:space="preserve"> </w:t>
      </w:r>
      <w:r w:rsidRPr="008342EB">
        <w:rPr>
          <w:rFonts w:asciiTheme="majorBidi" w:hAnsiTheme="majorBidi" w:cstheme="majorBidi"/>
          <w:sz w:val="24"/>
          <w:szCs w:val="24"/>
        </w:rPr>
        <w:t>the clinical picture of acute appendicitis in pregnant women varies. Pain and tenderness</w:t>
      </w:r>
      <w:r>
        <w:rPr>
          <w:rFonts w:asciiTheme="majorBidi" w:hAnsiTheme="majorBidi" w:cstheme="majorBidi"/>
          <w:sz w:val="24"/>
          <w:szCs w:val="24"/>
        </w:rPr>
        <w:t xml:space="preserve"> </w:t>
      </w:r>
      <w:r w:rsidR="006E7D7D" w:rsidRPr="006E7D7D">
        <w:rPr>
          <w:rFonts w:asciiTheme="majorBidi" w:hAnsiTheme="majorBidi" w:cstheme="majorBidi"/>
          <w:sz w:val="24"/>
          <w:szCs w:val="24"/>
        </w:rPr>
        <w:t>zones</w:t>
      </w:r>
      <w:r w:rsidRPr="008342EB">
        <w:rPr>
          <w:rFonts w:asciiTheme="majorBidi" w:hAnsiTheme="majorBidi" w:cstheme="majorBidi"/>
          <w:sz w:val="24"/>
          <w:szCs w:val="24"/>
        </w:rPr>
        <w:t xml:space="preserve"> in palpation is localized in the right </w:t>
      </w:r>
      <w:proofErr w:type="spellStart"/>
      <w:r w:rsidRPr="008342EB">
        <w:rPr>
          <w:rFonts w:asciiTheme="majorBidi" w:hAnsiTheme="majorBidi" w:cstheme="majorBidi"/>
          <w:sz w:val="24"/>
          <w:szCs w:val="24"/>
        </w:rPr>
        <w:t>mesogastric</w:t>
      </w:r>
      <w:proofErr w:type="spellEnd"/>
      <w:r w:rsidRPr="008342EB">
        <w:rPr>
          <w:rFonts w:asciiTheme="majorBidi" w:hAnsiTheme="majorBidi" w:cstheme="majorBidi"/>
          <w:sz w:val="24"/>
          <w:szCs w:val="24"/>
        </w:rPr>
        <w:t xml:space="preserve"> or</w:t>
      </w:r>
      <w:r>
        <w:rPr>
          <w:rFonts w:asciiTheme="majorBidi" w:hAnsiTheme="majorBidi" w:cstheme="majorBidi"/>
          <w:sz w:val="24"/>
          <w:szCs w:val="24"/>
        </w:rPr>
        <w:t xml:space="preserve"> </w:t>
      </w:r>
      <w:r w:rsidRPr="008342EB">
        <w:rPr>
          <w:rFonts w:asciiTheme="majorBidi" w:hAnsiTheme="majorBidi" w:cstheme="majorBidi"/>
          <w:sz w:val="24"/>
          <w:szCs w:val="24"/>
        </w:rPr>
        <w:t>right subcostal area. Muscle tension is indistinct,</w:t>
      </w:r>
      <w:r>
        <w:rPr>
          <w:rFonts w:asciiTheme="majorBidi" w:hAnsiTheme="majorBidi" w:cstheme="majorBidi"/>
          <w:sz w:val="24"/>
          <w:szCs w:val="24"/>
        </w:rPr>
        <w:t xml:space="preserve"> </w:t>
      </w:r>
      <w:r w:rsidRPr="008342EB">
        <w:rPr>
          <w:rFonts w:asciiTheme="majorBidi" w:hAnsiTheme="majorBidi" w:cstheme="majorBidi"/>
          <w:sz w:val="24"/>
          <w:szCs w:val="24"/>
        </w:rPr>
        <w:t>peritoneal symptoms are mild.</w:t>
      </w:r>
      <w:r w:rsidR="006E7D7D">
        <w:rPr>
          <w:rFonts w:asciiTheme="majorBidi" w:hAnsiTheme="majorBidi" w:cstheme="majorBidi"/>
          <w:sz w:val="24"/>
          <w:szCs w:val="24"/>
        </w:rPr>
        <w:t xml:space="preserve">                                                                                                                       </w:t>
      </w:r>
      <w:proofErr w:type="spellStart"/>
      <w:r w:rsidR="006E7D7D" w:rsidRPr="006E7D7D">
        <w:rPr>
          <w:rFonts w:asciiTheme="majorBidi" w:hAnsiTheme="majorBidi" w:cstheme="majorBidi"/>
          <w:b/>
          <w:bCs/>
          <w:sz w:val="24"/>
          <w:szCs w:val="24"/>
        </w:rPr>
        <w:t>Mikhelson's</w:t>
      </w:r>
      <w:proofErr w:type="spellEnd"/>
      <w:r w:rsidR="006E7D7D" w:rsidRPr="006E7D7D">
        <w:rPr>
          <w:rFonts w:asciiTheme="majorBidi" w:hAnsiTheme="majorBidi" w:cstheme="majorBidi"/>
          <w:b/>
          <w:bCs/>
          <w:sz w:val="24"/>
          <w:szCs w:val="24"/>
        </w:rPr>
        <w:t xml:space="preserve"> symptom</w:t>
      </w:r>
      <w:r w:rsidR="006E7D7D" w:rsidRPr="006E7D7D">
        <w:rPr>
          <w:rFonts w:asciiTheme="majorBidi" w:hAnsiTheme="majorBidi" w:cstheme="majorBidi"/>
          <w:sz w:val="24"/>
          <w:szCs w:val="24"/>
        </w:rPr>
        <w:t xml:space="preserve"> - tenderness in the right iliac region increases when the woman lies on the right side, when the uterus presses on the inflamed focus, is typical for the destructive forms of appendicitis in pregnant women.</w:t>
      </w:r>
    </w:p>
    <w:p w:rsidR="006E7D7D" w:rsidRDefault="006E7D7D" w:rsidP="006E7D7D">
      <w:pPr>
        <w:jc w:val="center"/>
        <w:rPr>
          <w:rFonts w:asciiTheme="majorBidi" w:hAnsiTheme="majorBidi" w:cstheme="majorBidi"/>
          <w:b/>
          <w:bCs/>
          <w:sz w:val="24"/>
          <w:szCs w:val="24"/>
        </w:rPr>
      </w:pPr>
      <w:r w:rsidRPr="006E7D7D">
        <w:rPr>
          <w:rFonts w:asciiTheme="majorBidi" w:hAnsiTheme="majorBidi" w:cstheme="majorBidi"/>
          <w:b/>
          <w:bCs/>
          <w:sz w:val="24"/>
          <w:szCs w:val="24"/>
        </w:rPr>
        <w:t>Complications of acute appendicitis</w:t>
      </w:r>
    </w:p>
    <w:p w:rsidR="006E7D7D" w:rsidRDefault="006E7D7D" w:rsidP="00737BBF">
      <w:pPr>
        <w:rPr>
          <w:rFonts w:asciiTheme="majorBidi" w:hAnsiTheme="majorBidi" w:cstheme="majorBidi"/>
          <w:sz w:val="24"/>
          <w:szCs w:val="24"/>
        </w:rPr>
      </w:pPr>
      <w:r w:rsidRPr="006E7D7D">
        <w:rPr>
          <w:rFonts w:asciiTheme="majorBidi" w:hAnsiTheme="majorBidi" w:cstheme="majorBidi"/>
          <w:sz w:val="24"/>
          <w:szCs w:val="24"/>
        </w:rPr>
        <w:t>Appendicular (</w:t>
      </w:r>
      <w:proofErr w:type="spellStart"/>
      <w:r w:rsidRPr="006E7D7D">
        <w:rPr>
          <w:rFonts w:asciiTheme="majorBidi" w:hAnsiTheme="majorBidi" w:cstheme="majorBidi"/>
          <w:sz w:val="24"/>
          <w:szCs w:val="24"/>
        </w:rPr>
        <w:t>periapendicular</w:t>
      </w:r>
      <w:proofErr w:type="spellEnd"/>
      <w:r w:rsidRPr="006E7D7D">
        <w:rPr>
          <w:rFonts w:asciiTheme="majorBidi" w:hAnsiTheme="majorBidi" w:cstheme="majorBidi"/>
          <w:sz w:val="24"/>
          <w:szCs w:val="24"/>
        </w:rPr>
        <w:t>) infiltration.</w:t>
      </w:r>
      <w:r>
        <w:rPr>
          <w:rFonts w:asciiTheme="majorBidi" w:hAnsiTheme="majorBidi" w:cstheme="majorBidi"/>
          <w:sz w:val="24"/>
          <w:szCs w:val="24"/>
        </w:rPr>
        <w:t xml:space="preserve"> </w:t>
      </w:r>
      <w:r w:rsidRPr="006E7D7D">
        <w:rPr>
          <w:rFonts w:asciiTheme="majorBidi" w:hAnsiTheme="majorBidi" w:cstheme="majorBidi"/>
          <w:sz w:val="24"/>
          <w:szCs w:val="24"/>
        </w:rPr>
        <w:t xml:space="preserve"> This is a kind </w:t>
      </w:r>
      <w:r>
        <w:rPr>
          <w:rFonts w:asciiTheme="majorBidi" w:hAnsiTheme="majorBidi" w:cstheme="majorBidi"/>
          <w:sz w:val="24"/>
          <w:szCs w:val="24"/>
        </w:rPr>
        <w:t xml:space="preserve">of local bordered </w:t>
      </w:r>
      <w:proofErr w:type="spellStart"/>
      <w:r>
        <w:rPr>
          <w:rFonts w:asciiTheme="majorBidi" w:hAnsiTheme="majorBidi" w:cstheme="majorBidi"/>
          <w:sz w:val="24"/>
          <w:szCs w:val="24"/>
        </w:rPr>
        <w:t>peritonitis.The</w:t>
      </w:r>
      <w:proofErr w:type="spellEnd"/>
      <w:r>
        <w:rPr>
          <w:rFonts w:asciiTheme="majorBidi" w:hAnsiTheme="majorBidi" w:cstheme="majorBidi"/>
          <w:sz w:val="24"/>
          <w:szCs w:val="24"/>
        </w:rPr>
        <w:t xml:space="preserve"> l</w:t>
      </w:r>
      <w:r w:rsidRPr="006E7D7D">
        <w:rPr>
          <w:rFonts w:asciiTheme="majorBidi" w:hAnsiTheme="majorBidi" w:cstheme="majorBidi"/>
          <w:sz w:val="24"/>
          <w:szCs w:val="24"/>
        </w:rPr>
        <w:t xml:space="preserve">eading </w:t>
      </w:r>
      <w:r>
        <w:rPr>
          <w:rFonts w:asciiTheme="majorBidi" w:hAnsiTheme="majorBidi" w:cstheme="majorBidi"/>
          <w:sz w:val="24"/>
          <w:szCs w:val="24"/>
        </w:rPr>
        <w:t>s</w:t>
      </w:r>
      <w:r w:rsidRPr="006E7D7D">
        <w:rPr>
          <w:rFonts w:asciiTheme="majorBidi" w:hAnsiTheme="majorBidi" w:cstheme="majorBidi"/>
          <w:sz w:val="24"/>
          <w:szCs w:val="24"/>
        </w:rPr>
        <w:t>ign</w:t>
      </w:r>
      <w:r>
        <w:rPr>
          <w:rFonts w:asciiTheme="majorBidi" w:hAnsiTheme="majorBidi" w:cstheme="majorBidi"/>
          <w:sz w:val="24"/>
          <w:szCs w:val="24"/>
        </w:rPr>
        <w:t xml:space="preserve"> of </w:t>
      </w:r>
      <w:r w:rsidRPr="006E7D7D">
        <w:rPr>
          <w:rFonts w:asciiTheme="majorBidi" w:hAnsiTheme="majorBidi" w:cstheme="majorBidi"/>
          <w:sz w:val="24"/>
          <w:szCs w:val="24"/>
        </w:rPr>
        <w:t>this complication is the appearance in the abdomi</w:t>
      </w:r>
      <w:r>
        <w:rPr>
          <w:rFonts w:asciiTheme="majorBidi" w:hAnsiTheme="majorBidi" w:cstheme="majorBidi"/>
          <w:sz w:val="24"/>
          <w:szCs w:val="24"/>
        </w:rPr>
        <w:t>nal cavity of a moderately pain</w:t>
      </w:r>
      <w:r w:rsidRPr="006E7D7D">
        <w:rPr>
          <w:rFonts w:asciiTheme="majorBidi" w:hAnsiTheme="majorBidi" w:cstheme="majorBidi"/>
          <w:sz w:val="24"/>
          <w:szCs w:val="24"/>
        </w:rPr>
        <w:t>, and its localization roughly corresponds to the location</w:t>
      </w:r>
      <w:r>
        <w:rPr>
          <w:rFonts w:asciiTheme="majorBidi" w:hAnsiTheme="majorBidi" w:cstheme="majorBidi"/>
          <w:sz w:val="24"/>
          <w:szCs w:val="24"/>
        </w:rPr>
        <w:t xml:space="preserve"> </w:t>
      </w:r>
      <w:r w:rsidRPr="006E7D7D">
        <w:rPr>
          <w:rFonts w:asciiTheme="majorBidi" w:hAnsiTheme="majorBidi" w:cstheme="majorBidi"/>
          <w:sz w:val="24"/>
          <w:szCs w:val="24"/>
        </w:rPr>
        <w:t>vermiform appendix. At first, this is relatively mild,</w:t>
      </w:r>
      <w:r>
        <w:rPr>
          <w:rFonts w:asciiTheme="majorBidi" w:hAnsiTheme="majorBidi" w:cstheme="majorBidi"/>
          <w:sz w:val="24"/>
          <w:szCs w:val="24"/>
        </w:rPr>
        <w:t xml:space="preserve"> painful, has fuzzy edges. Then, </w:t>
      </w:r>
      <w:r w:rsidRPr="006E7D7D">
        <w:rPr>
          <w:rFonts w:asciiTheme="majorBidi" w:hAnsiTheme="majorBidi" w:cstheme="majorBidi"/>
          <w:sz w:val="24"/>
          <w:szCs w:val="24"/>
        </w:rPr>
        <w:t>the infiltration decreases, becomes denser and less painful.</w:t>
      </w:r>
      <w:r>
        <w:rPr>
          <w:rFonts w:asciiTheme="majorBidi" w:hAnsiTheme="majorBidi" w:cstheme="majorBidi"/>
          <w:sz w:val="24"/>
          <w:szCs w:val="24"/>
        </w:rPr>
        <w:t xml:space="preserve"> </w:t>
      </w:r>
      <w:r w:rsidRPr="006E7D7D">
        <w:rPr>
          <w:rFonts w:asciiTheme="majorBidi" w:hAnsiTheme="majorBidi" w:cstheme="majorBidi"/>
          <w:sz w:val="24"/>
          <w:szCs w:val="24"/>
        </w:rPr>
        <w:t>During this period, he can easily be mistaken for a</w:t>
      </w:r>
      <w:r>
        <w:rPr>
          <w:rFonts w:asciiTheme="majorBidi" w:hAnsiTheme="majorBidi" w:cstheme="majorBidi"/>
          <w:sz w:val="24"/>
          <w:szCs w:val="24"/>
        </w:rPr>
        <w:t xml:space="preserve"> tumor of the cecum. F</w:t>
      </w:r>
      <w:r w:rsidRPr="006E7D7D">
        <w:rPr>
          <w:rFonts w:asciiTheme="majorBidi" w:hAnsiTheme="majorBidi" w:cstheme="majorBidi"/>
          <w:sz w:val="24"/>
          <w:szCs w:val="24"/>
        </w:rPr>
        <w:t>urther in a significant part of patients appendicular infiltration</w:t>
      </w:r>
      <w:r>
        <w:rPr>
          <w:rFonts w:asciiTheme="majorBidi" w:hAnsiTheme="majorBidi" w:cstheme="majorBidi"/>
          <w:sz w:val="24"/>
          <w:szCs w:val="24"/>
        </w:rPr>
        <w:t xml:space="preserve"> </w:t>
      </w:r>
      <w:r w:rsidRPr="006E7D7D">
        <w:rPr>
          <w:rFonts w:asciiTheme="majorBidi" w:hAnsiTheme="majorBidi" w:cstheme="majorBidi"/>
          <w:sz w:val="24"/>
          <w:szCs w:val="24"/>
        </w:rPr>
        <w:t>gradually dissolves and ceases to be determined. Diagnostics</w:t>
      </w:r>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6E7D7D">
        <w:rPr>
          <w:rFonts w:asciiTheme="majorBidi" w:hAnsiTheme="majorBidi" w:cstheme="majorBidi"/>
          <w:sz w:val="24"/>
          <w:szCs w:val="24"/>
        </w:rPr>
        <w:t>eriapendicular</w:t>
      </w:r>
      <w:proofErr w:type="spellEnd"/>
      <w:r w:rsidRPr="006E7D7D">
        <w:rPr>
          <w:rFonts w:asciiTheme="majorBidi" w:hAnsiTheme="majorBidi" w:cstheme="majorBidi"/>
          <w:sz w:val="24"/>
          <w:szCs w:val="24"/>
        </w:rPr>
        <w:t xml:space="preserve"> infiltrate is based on the detection of symptoms</w:t>
      </w:r>
      <w:r>
        <w:rPr>
          <w:rFonts w:asciiTheme="majorBidi" w:hAnsiTheme="majorBidi" w:cstheme="majorBidi"/>
          <w:sz w:val="24"/>
          <w:szCs w:val="24"/>
        </w:rPr>
        <w:t xml:space="preserve"> -</w:t>
      </w:r>
      <w:r w:rsidRPr="006E7D7D">
        <w:rPr>
          <w:rFonts w:asciiTheme="majorBidi" w:hAnsiTheme="majorBidi" w:cstheme="majorBidi"/>
          <w:sz w:val="24"/>
          <w:szCs w:val="24"/>
        </w:rPr>
        <w:t>acute appendicitis at the onset of the disease, which gradually subside, and</w:t>
      </w:r>
      <w:r>
        <w:rPr>
          <w:rFonts w:asciiTheme="majorBidi" w:hAnsiTheme="majorBidi" w:cstheme="majorBidi"/>
          <w:sz w:val="24"/>
          <w:szCs w:val="24"/>
        </w:rPr>
        <w:t xml:space="preserve"> </w:t>
      </w:r>
      <w:r w:rsidRPr="006E7D7D">
        <w:rPr>
          <w:rFonts w:asciiTheme="majorBidi" w:hAnsiTheme="majorBidi" w:cstheme="majorBidi"/>
          <w:sz w:val="24"/>
          <w:szCs w:val="24"/>
        </w:rPr>
        <w:t xml:space="preserve">revealing a palpable infiltrate. It should be remembered that some </w:t>
      </w:r>
      <w:proofErr w:type="spellStart"/>
      <w:r w:rsidRPr="006E7D7D">
        <w:rPr>
          <w:rFonts w:asciiTheme="majorBidi" w:hAnsiTheme="majorBidi" w:cstheme="majorBidi"/>
          <w:sz w:val="24"/>
          <w:szCs w:val="24"/>
        </w:rPr>
        <w:t>patientsinfiltrate</w:t>
      </w:r>
      <w:proofErr w:type="spellEnd"/>
      <w:r w:rsidRPr="006E7D7D">
        <w:rPr>
          <w:rFonts w:asciiTheme="majorBidi" w:hAnsiTheme="majorBidi" w:cstheme="majorBidi"/>
          <w:sz w:val="24"/>
          <w:szCs w:val="24"/>
        </w:rPr>
        <w:t xml:space="preserve"> may not be located in the right </w:t>
      </w:r>
      <w:proofErr w:type="spellStart"/>
      <w:r w:rsidRPr="006E7D7D">
        <w:rPr>
          <w:rFonts w:asciiTheme="majorBidi" w:hAnsiTheme="majorBidi" w:cstheme="majorBidi"/>
          <w:sz w:val="24"/>
          <w:szCs w:val="24"/>
        </w:rPr>
        <w:t>ileal</w:t>
      </w:r>
      <w:proofErr w:type="spellEnd"/>
      <w:r w:rsidRPr="006E7D7D">
        <w:rPr>
          <w:rFonts w:asciiTheme="majorBidi" w:hAnsiTheme="majorBidi" w:cstheme="majorBidi"/>
          <w:sz w:val="24"/>
          <w:szCs w:val="24"/>
        </w:rPr>
        <w:t xml:space="preserve"> region, but under</w:t>
      </w:r>
      <w:r>
        <w:rPr>
          <w:rFonts w:asciiTheme="majorBidi" w:hAnsiTheme="majorBidi" w:cstheme="majorBidi"/>
          <w:sz w:val="24"/>
          <w:szCs w:val="24"/>
        </w:rPr>
        <w:t xml:space="preserve"> </w:t>
      </w:r>
      <w:r w:rsidRPr="006E7D7D">
        <w:rPr>
          <w:rFonts w:asciiTheme="majorBidi" w:hAnsiTheme="majorBidi" w:cstheme="majorBidi"/>
          <w:sz w:val="24"/>
          <w:szCs w:val="24"/>
        </w:rPr>
        <w:t>liver with a sub-hepatic location of the appendage; appendicular</w:t>
      </w:r>
      <w:r>
        <w:rPr>
          <w:rFonts w:asciiTheme="majorBidi" w:hAnsiTheme="majorBidi" w:cstheme="majorBidi"/>
          <w:sz w:val="24"/>
          <w:szCs w:val="24"/>
        </w:rPr>
        <w:t xml:space="preserve"> </w:t>
      </w:r>
      <w:r w:rsidRPr="006E7D7D">
        <w:rPr>
          <w:rFonts w:asciiTheme="majorBidi" w:hAnsiTheme="majorBidi" w:cstheme="majorBidi"/>
          <w:sz w:val="24"/>
          <w:szCs w:val="24"/>
        </w:rPr>
        <w:t>Infiltration in the small pelvis is often found only when rectal</w:t>
      </w:r>
      <w:r>
        <w:rPr>
          <w:rFonts w:asciiTheme="majorBidi" w:hAnsiTheme="majorBidi" w:cstheme="majorBidi"/>
          <w:sz w:val="24"/>
          <w:szCs w:val="24"/>
        </w:rPr>
        <w:t xml:space="preserve"> </w:t>
      </w:r>
      <w:r w:rsidRPr="006E7D7D">
        <w:rPr>
          <w:rFonts w:asciiTheme="majorBidi" w:hAnsiTheme="majorBidi" w:cstheme="majorBidi"/>
          <w:sz w:val="24"/>
          <w:szCs w:val="24"/>
        </w:rPr>
        <w:t>or vaginal examination.</w:t>
      </w:r>
      <w:r>
        <w:rPr>
          <w:rFonts w:asciiTheme="majorBidi" w:hAnsiTheme="majorBidi" w:cstheme="majorBidi"/>
          <w:sz w:val="24"/>
          <w:szCs w:val="24"/>
        </w:rPr>
        <w:t xml:space="preserve">                       After the resorption of </w:t>
      </w:r>
      <w:r w:rsidRPr="006E7D7D">
        <w:rPr>
          <w:rFonts w:asciiTheme="majorBidi" w:hAnsiTheme="majorBidi" w:cstheme="majorBidi"/>
          <w:sz w:val="24"/>
          <w:szCs w:val="24"/>
        </w:rPr>
        <w:t>complete restoration of the vermiform function, the process does not occur. In most cases in the appendage</w:t>
      </w:r>
      <w:r>
        <w:rPr>
          <w:rFonts w:asciiTheme="majorBidi" w:hAnsiTheme="majorBidi" w:cstheme="majorBidi"/>
          <w:sz w:val="24"/>
          <w:szCs w:val="24"/>
        </w:rPr>
        <w:t xml:space="preserve"> </w:t>
      </w:r>
      <w:r w:rsidRPr="006E7D7D">
        <w:rPr>
          <w:rFonts w:asciiTheme="majorBidi" w:hAnsiTheme="majorBidi" w:cstheme="majorBidi"/>
          <w:sz w:val="24"/>
          <w:szCs w:val="24"/>
        </w:rPr>
        <w:t>some sclerotic changes remain,</w:t>
      </w:r>
      <w:r>
        <w:rPr>
          <w:rFonts w:asciiTheme="majorBidi" w:hAnsiTheme="majorBidi" w:cstheme="majorBidi"/>
          <w:sz w:val="24"/>
          <w:szCs w:val="24"/>
        </w:rPr>
        <w:t xml:space="preserve"> </w:t>
      </w:r>
      <w:proofErr w:type="spellStart"/>
      <w:r w:rsidRPr="006E7D7D">
        <w:rPr>
          <w:rFonts w:asciiTheme="majorBidi" w:hAnsiTheme="majorBidi" w:cstheme="majorBidi"/>
          <w:sz w:val="24"/>
          <w:szCs w:val="24"/>
        </w:rPr>
        <w:t>periapendicular</w:t>
      </w:r>
      <w:proofErr w:type="spellEnd"/>
      <w:r w:rsidRPr="006E7D7D">
        <w:rPr>
          <w:rFonts w:asciiTheme="majorBidi" w:hAnsiTheme="majorBidi" w:cstheme="majorBidi"/>
          <w:sz w:val="24"/>
          <w:szCs w:val="24"/>
        </w:rPr>
        <w:t xml:space="preserve"> cords. It is customary to combine these changes</w:t>
      </w:r>
      <w:r>
        <w:rPr>
          <w:rFonts w:asciiTheme="majorBidi" w:hAnsiTheme="majorBidi" w:cstheme="majorBidi"/>
          <w:sz w:val="24"/>
          <w:szCs w:val="24"/>
        </w:rPr>
        <w:t xml:space="preserve"> </w:t>
      </w:r>
      <w:r w:rsidRPr="006E7D7D">
        <w:rPr>
          <w:rFonts w:asciiTheme="majorBidi" w:hAnsiTheme="majorBidi" w:cstheme="majorBidi"/>
          <w:sz w:val="24"/>
          <w:szCs w:val="24"/>
        </w:rPr>
        <w:t>the term "residual chronic appendicitis". Chronic appendicitis</w:t>
      </w:r>
      <w:r>
        <w:rPr>
          <w:rFonts w:asciiTheme="majorBidi" w:hAnsiTheme="majorBidi" w:cstheme="majorBidi"/>
          <w:sz w:val="24"/>
          <w:szCs w:val="24"/>
        </w:rPr>
        <w:t xml:space="preserve"> </w:t>
      </w:r>
      <w:r w:rsidRPr="006E7D7D">
        <w:rPr>
          <w:rFonts w:asciiTheme="majorBidi" w:hAnsiTheme="majorBidi" w:cstheme="majorBidi"/>
          <w:sz w:val="24"/>
          <w:szCs w:val="24"/>
        </w:rPr>
        <w:t>it is accepted to subdivide into three forms: 1) chronic residual</w:t>
      </w:r>
      <w:r>
        <w:rPr>
          <w:rFonts w:asciiTheme="majorBidi" w:hAnsiTheme="majorBidi" w:cstheme="majorBidi"/>
          <w:sz w:val="24"/>
          <w:szCs w:val="24"/>
        </w:rPr>
        <w:t xml:space="preserve"> </w:t>
      </w:r>
      <w:r w:rsidRPr="006E7D7D">
        <w:rPr>
          <w:rFonts w:asciiTheme="majorBidi" w:hAnsiTheme="majorBidi" w:cstheme="majorBidi"/>
          <w:sz w:val="24"/>
          <w:szCs w:val="24"/>
        </w:rPr>
        <w:t>(residual) appendicitis; 2) chronic recurrent appendicitis; 3)</w:t>
      </w:r>
      <w:r>
        <w:rPr>
          <w:rFonts w:asciiTheme="majorBidi" w:hAnsiTheme="majorBidi" w:cstheme="majorBidi"/>
          <w:sz w:val="24"/>
          <w:szCs w:val="24"/>
        </w:rPr>
        <w:t xml:space="preserve"> </w:t>
      </w:r>
      <w:r w:rsidRPr="006E7D7D">
        <w:rPr>
          <w:rFonts w:asciiTheme="majorBidi" w:hAnsiTheme="majorBidi" w:cstheme="majorBidi"/>
          <w:sz w:val="24"/>
          <w:szCs w:val="24"/>
        </w:rPr>
        <w:t>Primarily chronic appendicitis. Chronic residual appendicitis</w:t>
      </w:r>
      <w:r>
        <w:rPr>
          <w:rFonts w:asciiTheme="majorBidi" w:hAnsiTheme="majorBidi" w:cstheme="majorBidi"/>
          <w:sz w:val="24"/>
          <w:szCs w:val="24"/>
        </w:rPr>
        <w:t xml:space="preserve"> </w:t>
      </w:r>
      <w:r w:rsidRPr="006E7D7D">
        <w:rPr>
          <w:rFonts w:asciiTheme="majorBidi" w:hAnsiTheme="majorBidi" w:cstheme="majorBidi"/>
          <w:sz w:val="24"/>
          <w:szCs w:val="24"/>
        </w:rPr>
        <w:t>characterized by the presence of pain, defined in the projection</w:t>
      </w:r>
      <w:r>
        <w:rPr>
          <w:rFonts w:asciiTheme="majorBidi" w:hAnsiTheme="majorBidi" w:cstheme="majorBidi"/>
          <w:sz w:val="24"/>
          <w:szCs w:val="24"/>
        </w:rPr>
        <w:t xml:space="preserve"> </w:t>
      </w:r>
      <w:r w:rsidRPr="006E7D7D">
        <w:rPr>
          <w:rFonts w:asciiTheme="majorBidi" w:hAnsiTheme="majorBidi" w:cstheme="majorBidi"/>
          <w:sz w:val="24"/>
          <w:szCs w:val="24"/>
        </w:rPr>
        <w:t>vermiform appendage, which is associated, as a rule, with the previously transferred</w:t>
      </w:r>
      <w:r>
        <w:rPr>
          <w:rFonts w:asciiTheme="majorBidi" w:hAnsiTheme="majorBidi" w:cstheme="majorBidi"/>
          <w:sz w:val="24"/>
          <w:szCs w:val="24"/>
        </w:rPr>
        <w:t xml:space="preserve"> </w:t>
      </w:r>
      <w:r w:rsidRPr="006E7D7D">
        <w:rPr>
          <w:rFonts w:asciiTheme="majorBidi" w:hAnsiTheme="majorBidi" w:cstheme="majorBidi"/>
          <w:sz w:val="24"/>
          <w:szCs w:val="24"/>
        </w:rPr>
        <w:t>fit. Chronic recurrent appendicitis is characterized by</w:t>
      </w:r>
      <w:r>
        <w:rPr>
          <w:rFonts w:asciiTheme="majorBidi" w:hAnsiTheme="majorBidi" w:cstheme="majorBidi"/>
          <w:sz w:val="24"/>
          <w:szCs w:val="24"/>
        </w:rPr>
        <w:t xml:space="preserve"> </w:t>
      </w:r>
      <w:r w:rsidRPr="006E7D7D">
        <w:rPr>
          <w:rFonts w:asciiTheme="majorBidi" w:hAnsiTheme="majorBidi" w:cstheme="majorBidi"/>
          <w:sz w:val="24"/>
          <w:szCs w:val="24"/>
        </w:rPr>
        <w:t>the presence of frequent attacks of the disease. Primary chronic appendicitis,</w:t>
      </w:r>
      <w:r>
        <w:rPr>
          <w:rFonts w:asciiTheme="majorBidi" w:hAnsiTheme="majorBidi" w:cstheme="majorBidi"/>
          <w:sz w:val="24"/>
          <w:szCs w:val="24"/>
        </w:rPr>
        <w:t xml:space="preserve"> </w:t>
      </w:r>
      <w:r w:rsidRPr="006E7D7D">
        <w:rPr>
          <w:rFonts w:asciiTheme="majorBidi" w:hAnsiTheme="majorBidi" w:cstheme="majorBidi"/>
          <w:sz w:val="24"/>
          <w:szCs w:val="24"/>
        </w:rPr>
        <w:t>In contrast to residual, does not have a typical episode</w:t>
      </w:r>
      <w:r>
        <w:rPr>
          <w:rFonts w:asciiTheme="majorBidi" w:hAnsiTheme="majorBidi" w:cstheme="majorBidi"/>
          <w:sz w:val="24"/>
          <w:szCs w:val="24"/>
        </w:rPr>
        <w:t xml:space="preserve"> at the beginning of the disease.                                                                                                                                           </w:t>
      </w:r>
      <w:r w:rsidRPr="006E7D7D">
        <w:rPr>
          <w:rFonts w:asciiTheme="majorBidi" w:hAnsiTheme="majorBidi" w:cstheme="majorBidi"/>
          <w:sz w:val="24"/>
          <w:szCs w:val="24"/>
        </w:rPr>
        <w:t>Sufficiently controversial from the theoretical standpoint is the selection</w:t>
      </w:r>
      <w:r>
        <w:rPr>
          <w:rFonts w:asciiTheme="majorBidi" w:hAnsiTheme="majorBidi" w:cstheme="majorBidi"/>
          <w:sz w:val="24"/>
          <w:szCs w:val="24"/>
        </w:rPr>
        <w:t xml:space="preserve"> </w:t>
      </w:r>
      <w:r w:rsidR="00737BBF">
        <w:rPr>
          <w:rFonts w:asciiTheme="majorBidi" w:hAnsiTheme="majorBidi" w:cstheme="majorBidi"/>
          <w:sz w:val="24"/>
          <w:szCs w:val="24"/>
        </w:rPr>
        <w:t xml:space="preserve">primary of </w:t>
      </w:r>
      <w:r w:rsidRPr="006E7D7D">
        <w:rPr>
          <w:rFonts w:asciiTheme="majorBidi" w:hAnsiTheme="majorBidi" w:cstheme="majorBidi"/>
          <w:sz w:val="24"/>
          <w:szCs w:val="24"/>
        </w:rPr>
        <w:t>chronic appendicitis. It should be noted here that the majority</w:t>
      </w:r>
      <w:r>
        <w:rPr>
          <w:rFonts w:asciiTheme="majorBidi" w:hAnsiTheme="majorBidi" w:cstheme="majorBidi"/>
          <w:sz w:val="24"/>
          <w:szCs w:val="24"/>
        </w:rPr>
        <w:t xml:space="preserve"> </w:t>
      </w:r>
      <w:r w:rsidRPr="006E7D7D">
        <w:rPr>
          <w:rFonts w:asciiTheme="majorBidi" w:hAnsiTheme="majorBidi" w:cstheme="majorBidi"/>
          <w:sz w:val="24"/>
          <w:szCs w:val="24"/>
        </w:rPr>
        <w:t>researchers deny the possibility of a primary occurrence in the appendage</w:t>
      </w:r>
      <w:r>
        <w:rPr>
          <w:rFonts w:asciiTheme="majorBidi" w:hAnsiTheme="majorBidi" w:cstheme="majorBidi"/>
          <w:sz w:val="24"/>
          <w:szCs w:val="24"/>
        </w:rPr>
        <w:t xml:space="preserve"> </w:t>
      </w:r>
      <w:r w:rsidRPr="006E7D7D">
        <w:rPr>
          <w:rFonts w:asciiTheme="majorBidi" w:hAnsiTheme="majorBidi" w:cstheme="majorBidi"/>
          <w:sz w:val="24"/>
          <w:szCs w:val="24"/>
        </w:rPr>
        <w:t>chronic inflammation. However, experience shows that the typical</w:t>
      </w:r>
      <w:r>
        <w:rPr>
          <w:rFonts w:asciiTheme="majorBidi" w:hAnsiTheme="majorBidi" w:cstheme="majorBidi"/>
          <w:sz w:val="24"/>
          <w:szCs w:val="24"/>
        </w:rPr>
        <w:t xml:space="preserve"> </w:t>
      </w:r>
      <w:r w:rsidRPr="006E7D7D">
        <w:rPr>
          <w:rFonts w:asciiTheme="majorBidi" w:hAnsiTheme="majorBidi" w:cstheme="majorBidi"/>
          <w:sz w:val="24"/>
          <w:szCs w:val="24"/>
        </w:rPr>
        <w:t>morphological changes in patients who did not have a single history, even</w:t>
      </w:r>
      <w:r>
        <w:rPr>
          <w:rFonts w:asciiTheme="majorBidi" w:hAnsiTheme="majorBidi" w:cstheme="majorBidi"/>
          <w:sz w:val="24"/>
          <w:szCs w:val="24"/>
        </w:rPr>
        <w:t xml:space="preserve"> </w:t>
      </w:r>
      <w:r w:rsidRPr="006E7D7D">
        <w:rPr>
          <w:rFonts w:asciiTheme="majorBidi" w:hAnsiTheme="majorBidi" w:cstheme="majorBidi"/>
          <w:sz w:val="24"/>
          <w:szCs w:val="24"/>
        </w:rPr>
        <w:t>the easiest attack of appendicitis. Therefore, from the point of view of the clinician,</w:t>
      </w:r>
      <w:r>
        <w:rPr>
          <w:rFonts w:asciiTheme="majorBidi" w:hAnsiTheme="majorBidi" w:cstheme="majorBidi"/>
          <w:sz w:val="24"/>
          <w:szCs w:val="24"/>
        </w:rPr>
        <w:t xml:space="preserve"> </w:t>
      </w:r>
      <w:r w:rsidRPr="006E7D7D">
        <w:rPr>
          <w:rFonts w:asciiTheme="majorBidi" w:hAnsiTheme="majorBidi" w:cstheme="majorBidi"/>
          <w:sz w:val="24"/>
          <w:szCs w:val="24"/>
        </w:rPr>
        <w:t>the division of this form is justified.</w:t>
      </w:r>
      <w:r>
        <w:rPr>
          <w:rFonts w:asciiTheme="majorBidi" w:hAnsiTheme="majorBidi" w:cstheme="majorBidi"/>
          <w:sz w:val="24"/>
          <w:szCs w:val="24"/>
        </w:rPr>
        <w:t xml:space="preserve"> </w:t>
      </w:r>
      <w:r w:rsidRPr="006E7D7D">
        <w:rPr>
          <w:rFonts w:asciiTheme="majorBidi" w:hAnsiTheme="majorBidi" w:cstheme="majorBidi"/>
          <w:sz w:val="24"/>
          <w:szCs w:val="24"/>
        </w:rPr>
        <w:t> Diagnosis of all forms of chronic appendicitis is bas</w:t>
      </w:r>
      <w:r>
        <w:rPr>
          <w:rFonts w:asciiTheme="majorBidi" w:hAnsiTheme="majorBidi" w:cstheme="majorBidi"/>
          <w:sz w:val="24"/>
          <w:szCs w:val="24"/>
        </w:rPr>
        <w:t>ed</w:t>
      </w:r>
      <w:r w:rsidR="00737BBF">
        <w:rPr>
          <w:rFonts w:asciiTheme="majorBidi" w:hAnsiTheme="majorBidi" w:cstheme="majorBidi"/>
          <w:sz w:val="24"/>
          <w:szCs w:val="24"/>
        </w:rPr>
        <w:t xml:space="preserve"> </w:t>
      </w:r>
      <w:r w:rsidRPr="006E7D7D">
        <w:rPr>
          <w:rFonts w:asciiTheme="majorBidi" w:hAnsiTheme="majorBidi" w:cstheme="majorBidi"/>
          <w:sz w:val="24"/>
          <w:szCs w:val="24"/>
        </w:rPr>
        <w:t>on the history. With th</w:t>
      </w:r>
      <w:r w:rsidR="00737BBF">
        <w:rPr>
          <w:rFonts w:asciiTheme="majorBidi" w:hAnsiTheme="majorBidi" w:cstheme="majorBidi"/>
          <w:sz w:val="24"/>
          <w:szCs w:val="24"/>
        </w:rPr>
        <w:t xml:space="preserve">e primary chronic appendicitis, it </w:t>
      </w:r>
      <w:r w:rsidRPr="006E7D7D">
        <w:rPr>
          <w:rFonts w:asciiTheme="majorBidi" w:hAnsiTheme="majorBidi" w:cstheme="majorBidi"/>
          <w:sz w:val="24"/>
          <w:szCs w:val="24"/>
        </w:rPr>
        <w:t>can</w:t>
      </w:r>
      <w:r>
        <w:rPr>
          <w:rFonts w:asciiTheme="majorBidi" w:hAnsiTheme="majorBidi" w:cstheme="majorBidi"/>
          <w:sz w:val="24"/>
          <w:szCs w:val="24"/>
        </w:rPr>
        <w:t xml:space="preserve"> </w:t>
      </w:r>
      <w:r w:rsidRPr="006E7D7D">
        <w:rPr>
          <w:rFonts w:asciiTheme="majorBidi" w:hAnsiTheme="majorBidi" w:cstheme="majorBidi"/>
          <w:sz w:val="24"/>
          <w:szCs w:val="24"/>
        </w:rPr>
        <w:t>be difficult. And here it is necessary to make a differential diagnosis with</w:t>
      </w:r>
      <w:r>
        <w:rPr>
          <w:rFonts w:asciiTheme="majorBidi" w:hAnsiTheme="majorBidi" w:cstheme="majorBidi"/>
          <w:sz w:val="24"/>
          <w:szCs w:val="24"/>
        </w:rPr>
        <w:t xml:space="preserve"> </w:t>
      </w:r>
      <w:r w:rsidRPr="006E7D7D">
        <w:rPr>
          <w:rFonts w:asciiTheme="majorBidi" w:hAnsiTheme="majorBidi" w:cstheme="majorBidi"/>
          <w:sz w:val="24"/>
          <w:szCs w:val="24"/>
        </w:rPr>
        <w:t xml:space="preserve">tuberculosis of the appendage, tumors of the appendix, and, </w:t>
      </w:r>
      <w:proofErr w:type="spellStart"/>
      <w:proofErr w:type="gramStart"/>
      <w:r w:rsidRPr="006E7D7D">
        <w:rPr>
          <w:rFonts w:asciiTheme="majorBidi" w:hAnsiTheme="majorBidi" w:cstheme="majorBidi"/>
          <w:sz w:val="24"/>
          <w:szCs w:val="24"/>
        </w:rPr>
        <w:t>possibly,diverticulum</w:t>
      </w:r>
      <w:proofErr w:type="spellEnd"/>
      <w:proofErr w:type="gramEnd"/>
      <w:r w:rsidRPr="006E7D7D">
        <w:rPr>
          <w:rFonts w:asciiTheme="majorBidi" w:hAnsiTheme="majorBidi" w:cstheme="majorBidi"/>
          <w:sz w:val="24"/>
          <w:szCs w:val="24"/>
        </w:rPr>
        <w:t xml:space="preserve"> </w:t>
      </w:r>
      <w:r w:rsidRPr="006E7D7D">
        <w:rPr>
          <w:rFonts w:asciiTheme="majorBidi" w:hAnsiTheme="majorBidi" w:cstheme="majorBidi"/>
          <w:sz w:val="24"/>
          <w:szCs w:val="24"/>
        </w:rPr>
        <w:lastRenderedPageBreak/>
        <w:t>of appendix. In some cases, the statement</w:t>
      </w:r>
      <w:r>
        <w:rPr>
          <w:rFonts w:asciiTheme="majorBidi" w:hAnsiTheme="majorBidi" w:cstheme="majorBidi"/>
          <w:sz w:val="24"/>
          <w:szCs w:val="24"/>
        </w:rPr>
        <w:t xml:space="preserve"> </w:t>
      </w:r>
      <w:r w:rsidRPr="006E7D7D">
        <w:rPr>
          <w:rFonts w:asciiTheme="majorBidi" w:hAnsiTheme="majorBidi" w:cstheme="majorBidi"/>
          <w:sz w:val="24"/>
          <w:szCs w:val="24"/>
        </w:rPr>
        <w:t>diagnosis of chronic appendicitis can be obtained with a contrast</w:t>
      </w:r>
      <w:r>
        <w:rPr>
          <w:rFonts w:asciiTheme="majorBidi" w:hAnsiTheme="majorBidi" w:cstheme="majorBidi"/>
          <w:sz w:val="24"/>
          <w:szCs w:val="24"/>
        </w:rPr>
        <w:t xml:space="preserve"> </w:t>
      </w:r>
      <w:r w:rsidRPr="006E7D7D">
        <w:rPr>
          <w:rFonts w:asciiTheme="majorBidi" w:hAnsiTheme="majorBidi" w:cstheme="majorBidi"/>
          <w:sz w:val="24"/>
          <w:szCs w:val="24"/>
        </w:rPr>
        <w:t>examination of the intestine with barium. Presence of stable contrasting</w:t>
      </w:r>
      <w:r>
        <w:rPr>
          <w:rFonts w:asciiTheme="majorBidi" w:hAnsiTheme="majorBidi" w:cstheme="majorBidi"/>
          <w:sz w:val="24"/>
          <w:szCs w:val="24"/>
        </w:rPr>
        <w:t xml:space="preserve"> </w:t>
      </w:r>
      <w:r w:rsidRPr="006E7D7D">
        <w:rPr>
          <w:rFonts w:asciiTheme="majorBidi" w:hAnsiTheme="majorBidi" w:cstheme="majorBidi"/>
          <w:sz w:val="24"/>
          <w:szCs w:val="24"/>
        </w:rPr>
        <w:t>process within a few days and even weeks after taking the barium and</w:t>
      </w:r>
      <w:r>
        <w:rPr>
          <w:rFonts w:asciiTheme="majorBidi" w:hAnsiTheme="majorBidi" w:cstheme="majorBidi"/>
          <w:sz w:val="24"/>
          <w:szCs w:val="24"/>
        </w:rPr>
        <w:t xml:space="preserve"> </w:t>
      </w:r>
      <w:r w:rsidRPr="006E7D7D">
        <w:rPr>
          <w:rFonts w:asciiTheme="majorBidi" w:hAnsiTheme="majorBidi" w:cstheme="majorBidi"/>
          <w:sz w:val="24"/>
          <w:szCs w:val="24"/>
        </w:rPr>
        <w:t>emptying it from the intestine testifies to the presence of the chronic appendicitis</w:t>
      </w:r>
      <w:r w:rsidR="00737BBF">
        <w:rPr>
          <w:rFonts w:asciiTheme="majorBidi" w:hAnsiTheme="majorBidi" w:cstheme="majorBidi"/>
          <w:sz w:val="24"/>
          <w:szCs w:val="24"/>
        </w:rPr>
        <w:t xml:space="preserve"> </w:t>
      </w:r>
      <w:r w:rsidR="00737BBF" w:rsidRPr="006E7D7D">
        <w:rPr>
          <w:rFonts w:asciiTheme="majorBidi" w:hAnsiTheme="majorBidi" w:cstheme="majorBidi"/>
          <w:sz w:val="24"/>
          <w:szCs w:val="24"/>
        </w:rPr>
        <w:t>patient</w:t>
      </w:r>
      <w:r w:rsidRPr="006E7D7D">
        <w:rPr>
          <w:rFonts w:asciiTheme="majorBidi" w:hAnsiTheme="majorBidi" w:cstheme="majorBidi"/>
          <w:sz w:val="24"/>
          <w:szCs w:val="24"/>
        </w:rPr>
        <w:t>.</w:t>
      </w:r>
    </w:p>
    <w:p w:rsidR="00737BBF" w:rsidRDefault="00737BBF" w:rsidP="00737BBF">
      <w:pPr>
        <w:jc w:val="center"/>
        <w:rPr>
          <w:rFonts w:asciiTheme="majorBidi" w:hAnsiTheme="majorBidi" w:cstheme="majorBidi"/>
          <w:sz w:val="24"/>
          <w:szCs w:val="24"/>
        </w:rPr>
      </w:pPr>
      <w:r w:rsidRPr="00737BBF">
        <w:rPr>
          <w:rFonts w:asciiTheme="majorBidi" w:hAnsiTheme="majorBidi" w:cstheme="majorBidi"/>
          <w:sz w:val="24"/>
          <w:szCs w:val="24"/>
        </w:rPr>
        <w:t>Appendicular (</w:t>
      </w:r>
      <w:proofErr w:type="spellStart"/>
      <w:r w:rsidRPr="00737BBF">
        <w:rPr>
          <w:rFonts w:asciiTheme="majorBidi" w:hAnsiTheme="majorBidi" w:cstheme="majorBidi"/>
          <w:sz w:val="24"/>
          <w:szCs w:val="24"/>
        </w:rPr>
        <w:t>peria-pendicular</w:t>
      </w:r>
      <w:proofErr w:type="spellEnd"/>
      <w:r w:rsidRPr="00737BBF">
        <w:rPr>
          <w:rFonts w:asciiTheme="majorBidi" w:hAnsiTheme="majorBidi" w:cstheme="majorBidi"/>
          <w:sz w:val="24"/>
          <w:szCs w:val="24"/>
        </w:rPr>
        <w:t>) abscess</w:t>
      </w:r>
    </w:p>
    <w:p w:rsidR="00737BBF" w:rsidRDefault="00737BBF" w:rsidP="00737BBF">
      <w:pPr>
        <w:rPr>
          <w:rFonts w:asciiTheme="majorBidi" w:hAnsiTheme="majorBidi" w:cstheme="majorBidi"/>
          <w:sz w:val="24"/>
          <w:szCs w:val="24"/>
        </w:rPr>
      </w:pPr>
      <w:r w:rsidRPr="00737BBF">
        <w:rPr>
          <w:rFonts w:asciiTheme="majorBidi" w:hAnsiTheme="majorBidi" w:cstheme="majorBidi"/>
          <w:sz w:val="24"/>
          <w:szCs w:val="24"/>
        </w:rPr>
        <w:t>Appendicular abscess is a variant of delimited peritonitis. Unli</w:t>
      </w:r>
      <w:r>
        <w:rPr>
          <w:rFonts w:asciiTheme="majorBidi" w:hAnsiTheme="majorBidi" w:cstheme="majorBidi"/>
          <w:sz w:val="24"/>
          <w:szCs w:val="24"/>
        </w:rPr>
        <w:t xml:space="preserve">ke the appendicular infiltrate, </w:t>
      </w:r>
      <w:r w:rsidRPr="00737BBF">
        <w:rPr>
          <w:rFonts w:asciiTheme="majorBidi" w:hAnsiTheme="majorBidi" w:cstheme="majorBidi"/>
          <w:sz w:val="24"/>
          <w:szCs w:val="24"/>
        </w:rPr>
        <w:t>there is a cavity with pus between the inflamed process and the s</w:t>
      </w:r>
      <w:r>
        <w:rPr>
          <w:rFonts w:asciiTheme="majorBidi" w:hAnsiTheme="majorBidi" w:cstheme="majorBidi"/>
          <w:sz w:val="24"/>
          <w:szCs w:val="24"/>
        </w:rPr>
        <w:t xml:space="preserve">urrounding organs that form the </w:t>
      </w:r>
      <w:r w:rsidRPr="00737BBF">
        <w:rPr>
          <w:rFonts w:asciiTheme="majorBidi" w:hAnsiTheme="majorBidi" w:cstheme="majorBidi"/>
          <w:sz w:val="24"/>
          <w:szCs w:val="24"/>
        </w:rPr>
        <w:t>fusion. For this complication, the presence of symptoms of ir</w:t>
      </w:r>
      <w:r>
        <w:rPr>
          <w:rFonts w:asciiTheme="majorBidi" w:hAnsiTheme="majorBidi" w:cstheme="majorBidi"/>
          <w:sz w:val="24"/>
          <w:szCs w:val="24"/>
        </w:rPr>
        <w:t xml:space="preserve">ritation of the peritoneum, the </w:t>
      </w:r>
      <w:r w:rsidRPr="00737BBF">
        <w:rPr>
          <w:rFonts w:asciiTheme="majorBidi" w:hAnsiTheme="majorBidi" w:cstheme="majorBidi"/>
          <w:sz w:val="24"/>
          <w:szCs w:val="24"/>
        </w:rPr>
        <w:t>tension of the muscles of the abdominal wall, and other typical manifestations of acute</w:t>
      </w:r>
      <w:r>
        <w:rPr>
          <w:rFonts w:asciiTheme="majorBidi" w:hAnsiTheme="majorBidi" w:cstheme="majorBidi"/>
          <w:sz w:val="24"/>
          <w:szCs w:val="24"/>
        </w:rPr>
        <w:t xml:space="preserve"> </w:t>
      </w:r>
      <w:r w:rsidRPr="00737BBF">
        <w:rPr>
          <w:rFonts w:asciiTheme="majorBidi" w:hAnsiTheme="majorBidi" w:cstheme="majorBidi"/>
          <w:sz w:val="24"/>
          <w:szCs w:val="24"/>
        </w:rPr>
        <w:t>appendicitis are also uncharacteristic. Fluctuation typical f</w:t>
      </w:r>
      <w:r>
        <w:rPr>
          <w:rFonts w:asciiTheme="majorBidi" w:hAnsiTheme="majorBidi" w:cstheme="majorBidi"/>
          <w:sz w:val="24"/>
          <w:szCs w:val="24"/>
        </w:rPr>
        <w:t xml:space="preserve">or purulent processes is rarely </w:t>
      </w:r>
      <w:r w:rsidRPr="00737BBF">
        <w:rPr>
          <w:rFonts w:asciiTheme="majorBidi" w:hAnsiTheme="majorBidi" w:cstheme="majorBidi"/>
          <w:sz w:val="24"/>
          <w:szCs w:val="24"/>
        </w:rPr>
        <w:t>observed. Abscessing of appendicular infiltrate can be sus</w:t>
      </w:r>
      <w:r>
        <w:rPr>
          <w:rFonts w:asciiTheme="majorBidi" w:hAnsiTheme="majorBidi" w:cstheme="majorBidi"/>
          <w:sz w:val="24"/>
          <w:szCs w:val="24"/>
        </w:rPr>
        <w:t xml:space="preserve">pected if there is no effect of </w:t>
      </w:r>
      <w:r w:rsidRPr="00737BBF">
        <w:rPr>
          <w:rFonts w:asciiTheme="majorBidi" w:hAnsiTheme="majorBidi" w:cstheme="majorBidi"/>
          <w:sz w:val="24"/>
          <w:szCs w:val="24"/>
        </w:rPr>
        <w:t>conservative therapy, the r</w:t>
      </w:r>
      <w:r>
        <w:rPr>
          <w:rFonts w:asciiTheme="majorBidi" w:hAnsiTheme="majorBidi" w:cstheme="majorBidi"/>
          <w:sz w:val="24"/>
          <w:szCs w:val="24"/>
        </w:rPr>
        <w:t xml:space="preserve">esumption or intensification </w:t>
      </w:r>
      <w:r w:rsidRPr="00737BBF">
        <w:rPr>
          <w:rFonts w:asciiTheme="majorBidi" w:hAnsiTheme="majorBidi" w:cstheme="majorBidi"/>
          <w:sz w:val="24"/>
          <w:szCs w:val="24"/>
        </w:rPr>
        <w:t>soreness, the</w:t>
      </w:r>
      <w:r>
        <w:rPr>
          <w:rFonts w:asciiTheme="majorBidi" w:hAnsiTheme="majorBidi" w:cstheme="majorBidi"/>
          <w:sz w:val="24"/>
          <w:szCs w:val="24"/>
        </w:rPr>
        <w:t xml:space="preserve"> appearance signs of </w:t>
      </w:r>
      <w:r w:rsidRPr="00737BBF">
        <w:rPr>
          <w:rFonts w:asciiTheme="majorBidi" w:hAnsiTheme="majorBidi" w:cstheme="majorBidi"/>
          <w:sz w:val="24"/>
          <w:szCs w:val="24"/>
        </w:rPr>
        <w:t>purulent intoxication (fever, chi</w:t>
      </w:r>
      <w:r>
        <w:rPr>
          <w:rFonts w:asciiTheme="majorBidi" w:hAnsiTheme="majorBidi" w:cstheme="majorBidi"/>
          <w:sz w:val="24"/>
          <w:szCs w:val="24"/>
        </w:rPr>
        <w:t xml:space="preserve">lls, tachycardia, progression signs of inflammation according </w:t>
      </w:r>
      <w:r w:rsidRPr="00737BBF">
        <w:rPr>
          <w:rFonts w:asciiTheme="majorBidi" w:hAnsiTheme="majorBidi" w:cstheme="majorBidi"/>
          <w:sz w:val="24"/>
          <w:szCs w:val="24"/>
        </w:rPr>
        <w:t>to laboratory methods research).</w:t>
      </w:r>
    </w:p>
    <w:p w:rsidR="00737BBF" w:rsidRDefault="00737BBF" w:rsidP="00737BBF">
      <w:pPr>
        <w:jc w:val="center"/>
        <w:rPr>
          <w:rFonts w:asciiTheme="majorBidi" w:hAnsiTheme="majorBidi" w:cstheme="majorBidi"/>
          <w:sz w:val="24"/>
          <w:szCs w:val="24"/>
        </w:rPr>
      </w:pPr>
      <w:r>
        <w:rPr>
          <w:rFonts w:asciiTheme="majorBidi" w:hAnsiTheme="majorBidi" w:cstheme="majorBidi"/>
          <w:sz w:val="24"/>
          <w:szCs w:val="24"/>
        </w:rPr>
        <w:t>“</w:t>
      </w:r>
      <w:r w:rsidRPr="00737BBF">
        <w:rPr>
          <w:rFonts w:asciiTheme="majorBidi" w:hAnsiTheme="majorBidi" w:cstheme="majorBidi"/>
          <w:sz w:val="24"/>
          <w:szCs w:val="24"/>
        </w:rPr>
        <w:t>Unrestricted</w:t>
      </w:r>
      <w:r>
        <w:rPr>
          <w:rFonts w:asciiTheme="majorBidi" w:hAnsiTheme="majorBidi" w:cstheme="majorBidi"/>
          <w:sz w:val="24"/>
          <w:szCs w:val="24"/>
        </w:rPr>
        <w:t>”</w:t>
      </w:r>
      <w:r w:rsidRPr="00737BBF">
        <w:rPr>
          <w:rFonts w:asciiTheme="majorBidi" w:hAnsiTheme="majorBidi" w:cstheme="majorBidi"/>
          <w:sz w:val="24"/>
          <w:szCs w:val="24"/>
        </w:rPr>
        <w:t xml:space="preserve"> peritonitis</w:t>
      </w:r>
    </w:p>
    <w:p w:rsidR="00737BBF" w:rsidRDefault="00737BBF" w:rsidP="00737BBF">
      <w:pPr>
        <w:rPr>
          <w:rFonts w:asciiTheme="majorBidi" w:hAnsiTheme="majorBidi" w:cstheme="majorBidi"/>
          <w:sz w:val="24"/>
          <w:szCs w:val="24"/>
        </w:rPr>
      </w:pPr>
      <w:r w:rsidRPr="00737BBF">
        <w:rPr>
          <w:rFonts w:asciiTheme="majorBidi" w:hAnsiTheme="majorBidi" w:cstheme="majorBidi"/>
          <w:sz w:val="24"/>
          <w:szCs w:val="24"/>
        </w:rPr>
        <w:t>It is one of the most formidable complications of appendicitis. Local</w:t>
      </w:r>
      <w:r>
        <w:rPr>
          <w:rFonts w:asciiTheme="majorBidi" w:hAnsiTheme="majorBidi" w:cstheme="majorBidi"/>
          <w:sz w:val="24"/>
          <w:szCs w:val="24"/>
        </w:rPr>
        <w:t xml:space="preserve"> </w:t>
      </w:r>
      <w:r w:rsidRPr="00737BBF">
        <w:rPr>
          <w:rFonts w:asciiTheme="majorBidi" w:hAnsiTheme="majorBidi" w:cstheme="majorBidi"/>
          <w:sz w:val="24"/>
          <w:szCs w:val="24"/>
        </w:rPr>
        <w:t>Peritonitis is limited to one or two anatomical areas</w:t>
      </w:r>
      <w:r>
        <w:rPr>
          <w:rFonts w:asciiTheme="majorBidi" w:hAnsiTheme="majorBidi" w:cstheme="majorBidi"/>
          <w:sz w:val="24"/>
          <w:szCs w:val="24"/>
        </w:rPr>
        <w:t xml:space="preserve"> </w:t>
      </w:r>
      <w:r w:rsidRPr="00737BBF">
        <w:rPr>
          <w:rFonts w:asciiTheme="majorBidi" w:hAnsiTheme="majorBidi" w:cstheme="majorBidi"/>
          <w:sz w:val="24"/>
          <w:szCs w:val="24"/>
        </w:rPr>
        <w:t>(right iliac fossa and small pelvis), has a local character and almost no</w:t>
      </w:r>
      <w:r>
        <w:rPr>
          <w:rFonts w:asciiTheme="majorBidi" w:hAnsiTheme="majorBidi" w:cstheme="majorBidi"/>
          <w:sz w:val="24"/>
          <w:szCs w:val="24"/>
        </w:rPr>
        <w:t xml:space="preserve">t </w:t>
      </w:r>
      <w:r w:rsidRPr="00737BBF">
        <w:rPr>
          <w:rFonts w:asciiTheme="majorBidi" w:hAnsiTheme="majorBidi" w:cstheme="majorBidi"/>
          <w:sz w:val="24"/>
          <w:szCs w:val="24"/>
        </w:rPr>
        <w:t>reflected in the state of patients and clinical manifestations of the disease. When</w:t>
      </w:r>
      <w:r>
        <w:rPr>
          <w:rFonts w:asciiTheme="majorBidi" w:hAnsiTheme="majorBidi" w:cstheme="majorBidi"/>
          <w:sz w:val="24"/>
          <w:szCs w:val="24"/>
        </w:rPr>
        <w:t xml:space="preserve"> a</w:t>
      </w:r>
      <w:r w:rsidRPr="00737BBF">
        <w:rPr>
          <w:rFonts w:asciiTheme="majorBidi" w:hAnsiTheme="majorBidi" w:cstheme="majorBidi"/>
          <w:sz w:val="24"/>
          <w:szCs w:val="24"/>
        </w:rPr>
        <w:t xml:space="preserve"> widespread peritonitis inflammatory process strikes the right</w:t>
      </w:r>
      <w:r>
        <w:rPr>
          <w:rFonts w:asciiTheme="majorBidi" w:hAnsiTheme="majorBidi" w:cstheme="majorBidi"/>
          <w:sz w:val="24"/>
          <w:szCs w:val="24"/>
        </w:rPr>
        <w:t xml:space="preserve"> </w:t>
      </w:r>
      <w:r w:rsidRPr="00737BBF">
        <w:rPr>
          <w:rFonts w:asciiTheme="majorBidi" w:hAnsiTheme="majorBidi" w:cstheme="majorBidi"/>
          <w:sz w:val="24"/>
          <w:szCs w:val="24"/>
        </w:rPr>
        <w:t xml:space="preserve">iliac region, small pelvis and left iliac region, </w:t>
      </w:r>
      <w:r>
        <w:rPr>
          <w:rFonts w:asciiTheme="majorBidi" w:hAnsiTheme="majorBidi" w:cstheme="majorBidi"/>
          <w:sz w:val="24"/>
          <w:szCs w:val="24"/>
        </w:rPr>
        <w:t xml:space="preserve">it </w:t>
      </w:r>
      <w:r w:rsidRPr="00737BBF">
        <w:rPr>
          <w:rFonts w:asciiTheme="majorBidi" w:hAnsiTheme="majorBidi" w:cstheme="majorBidi"/>
          <w:sz w:val="24"/>
          <w:szCs w:val="24"/>
        </w:rPr>
        <w:t>extends to the whole floor of the abdominal cav</w:t>
      </w:r>
      <w:r>
        <w:rPr>
          <w:rFonts w:asciiTheme="majorBidi" w:hAnsiTheme="majorBidi" w:cstheme="majorBidi"/>
          <w:sz w:val="24"/>
          <w:szCs w:val="24"/>
        </w:rPr>
        <w:t xml:space="preserve">ity. Characterized by an earthy </w:t>
      </w:r>
      <w:r w:rsidRPr="00737BBF">
        <w:rPr>
          <w:rFonts w:asciiTheme="majorBidi" w:hAnsiTheme="majorBidi" w:cstheme="majorBidi"/>
          <w:sz w:val="24"/>
          <w:szCs w:val="24"/>
        </w:rPr>
        <w:t>complexion, dyspnea, tachycardia, dry, coated tongue, palpation</w:t>
      </w:r>
      <w:r>
        <w:rPr>
          <w:rFonts w:asciiTheme="majorBidi" w:hAnsiTheme="majorBidi" w:cstheme="majorBidi"/>
          <w:sz w:val="24"/>
          <w:szCs w:val="24"/>
        </w:rPr>
        <w:t xml:space="preserve"> </w:t>
      </w:r>
      <w:r w:rsidRPr="00737BBF">
        <w:rPr>
          <w:rFonts w:asciiTheme="majorBidi" w:hAnsiTheme="majorBidi" w:cstheme="majorBidi"/>
          <w:sz w:val="24"/>
          <w:szCs w:val="24"/>
        </w:rPr>
        <w:t>a</w:t>
      </w:r>
      <w:r>
        <w:rPr>
          <w:rFonts w:asciiTheme="majorBidi" w:hAnsiTheme="majorBidi" w:cstheme="majorBidi"/>
          <w:sz w:val="24"/>
          <w:szCs w:val="24"/>
        </w:rPr>
        <w:t xml:space="preserve">ccording to the distribution of </w:t>
      </w:r>
      <w:r w:rsidRPr="00737BBF">
        <w:rPr>
          <w:rFonts w:asciiTheme="majorBidi" w:hAnsiTheme="majorBidi" w:cstheme="majorBidi"/>
          <w:sz w:val="24"/>
          <w:szCs w:val="24"/>
        </w:rPr>
        <w:t>peritonitis, muscle tension is determined,</w:t>
      </w:r>
      <w:r>
        <w:rPr>
          <w:rFonts w:asciiTheme="majorBidi" w:hAnsiTheme="majorBidi" w:cstheme="majorBidi"/>
          <w:sz w:val="24"/>
          <w:szCs w:val="24"/>
        </w:rPr>
        <w:t xml:space="preserve"> </w:t>
      </w:r>
      <w:r w:rsidRPr="00737BBF">
        <w:rPr>
          <w:rFonts w:asciiTheme="majorBidi" w:hAnsiTheme="majorBidi" w:cstheme="majorBidi"/>
          <w:sz w:val="24"/>
          <w:szCs w:val="24"/>
        </w:rPr>
        <w:t>soreness and symptoms of irritation of the peritoneum.</w:t>
      </w:r>
    </w:p>
    <w:p w:rsidR="00737BBF" w:rsidRDefault="00737BBF" w:rsidP="00737BBF">
      <w:pPr>
        <w:rPr>
          <w:rFonts w:asciiTheme="majorBidi" w:hAnsiTheme="majorBidi" w:cstheme="majorBidi"/>
          <w:sz w:val="24"/>
          <w:szCs w:val="24"/>
        </w:rPr>
      </w:pPr>
    </w:p>
    <w:p w:rsidR="00737BBF" w:rsidRDefault="00737BBF" w:rsidP="00737BBF">
      <w:pPr>
        <w:rPr>
          <w:rFonts w:asciiTheme="majorBidi" w:hAnsiTheme="majorBidi" w:cstheme="majorBidi"/>
          <w:b/>
          <w:bCs/>
          <w:sz w:val="24"/>
          <w:szCs w:val="24"/>
        </w:rPr>
      </w:pPr>
      <w:r w:rsidRPr="00737BBF">
        <w:rPr>
          <w:rFonts w:asciiTheme="majorBidi" w:hAnsiTheme="majorBidi" w:cstheme="majorBidi"/>
          <w:b/>
          <w:bCs/>
          <w:sz w:val="24"/>
          <w:szCs w:val="24"/>
        </w:rPr>
        <w:t>DIAGNOSTICS</w:t>
      </w:r>
      <w:r>
        <w:rPr>
          <w:rFonts w:asciiTheme="majorBidi" w:hAnsiTheme="majorBidi" w:cstheme="majorBidi"/>
          <w:b/>
          <w:bCs/>
          <w:sz w:val="24"/>
          <w:szCs w:val="24"/>
        </w:rPr>
        <w:t xml:space="preserve">                                                                                                                     </w:t>
      </w:r>
      <w:r w:rsidRPr="00737BBF">
        <w:rPr>
          <w:rFonts w:asciiTheme="majorBidi" w:hAnsiTheme="majorBidi" w:cstheme="majorBidi"/>
          <w:b/>
          <w:bCs/>
          <w:sz w:val="24"/>
          <w:szCs w:val="24"/>
        </w:rPr>
        <w:t xml:space="preserve">LABORATORY AND INSTRUMENTAL METHODS </w:t>
      </w:r>
    </w:p>
    <w:p w:rsidR="00737BBF" w:rsidRDefault="00737BBF" w:rsidP="00125559">
      <w:pPr>
        <w:rPr>
          <w:rFonts w:asciiTheme="majorBidi" w:hAnsiTheme="majorBidi" w:cstheme="majorBidi"/>
          <w:sz w:val="24"/>
          <w:szCs w:val="24"/>
        </w:rPr>
      </w:pPr>
      <w:r w:rsidRPr="00737BBF">
        <w:rPr>
          <w:rFonts w:asciiTheme="majorBidi" w:hAnsiTheme="majorBidi" w:cstheme="majorBidi"/>
          <w:sz w:val="24"/>
          <w:szCs w:val="24"/>
        </w:rPr>
        <w:t>Emergency laboratory examination for acute appendicitis</w:t>
      </w:r>
      <w:r>
        <w:rPr>
          <w:rFonts w:asciiTheme="majorBidi" w:hAnsiTheme="majorBidi" w:cstheme="majorBidi"/>
          <w:sz w:val="24"/>
          <w:szCs w:val="24"/>
        </w:rPr>
        <w:t xml:space="preserve"> </w:t>
      </w:r>
      <w:r w:rsidRPr="00737BBF">
        <w:rPr>
          <w:rFonts w:asciiTheme="majorBidi" w:hAnsiTheme="majorBidi" w:cstheme="majorBidi"/>
          <w:sz w:val="24"/>
          <w:szCs w:val="24"/>
        </w:rPr>
        <w:t>is the analysis of peripheral blood on the number of leukocytes,</w:t>
      </w:r>
      <w:r>
        <w:rPr>
          <w:rFonts w:asciiTheme="majorBidi" w:hAnsiTheme="majorBidi" w:cstheme="majorBidi"/>
          <w:sz w:val="24"/>
          <w:szCs w:val="24"/>
        </w:rPr>
        <w:t xml:space="preserve"> </w:t>
      </w:r>
      <w:r w:rsidRPr="00737BBF">
        <w:rPr>
          <w:rFonts w:asciiTheme="majorBidi" w:hAnsiTheme="majorBidi" w:cstheme="majorBidi"/>
          <w:sz w:val="24"/>
          <w:szCs w:val="24"/>
        </w:rPr>
        <w:t>erythrocytes and hemoglobin level. A typical laboratory picture</w:t>
      </w:r>
      <w:r>
        <w:rPr>
          <w:rFonts w:asciiTheme="majorBidi" w:hAnsiTheme="majorBidi" w:cstheme="majorBidi"/>
          <w:sz w:val="24"/>
          <w:szCs w:val="24"/>
        </w:rPr>
        <w:t xml:space="preserve"> </w:t>
      </w:r>
      <w:r w:rsidRPr="00737BBF">
        <w:rPr>
          <w:rFonts w:asciiTheme="majorBidi" w:hAnsiTheme="majorBidi" w:cstheme="majorBidi"/>
          <w:sz w:val="24"/>
          <w:szCs w:val="24"/>
        </w:rPr>
        <w:t>characterized by normal indices of erythrocytes and hemoglobin and</w:t>
      </w:r>
      <w:r>
        <w:rPr>
          <w:rFonts w:asciiTheme="majorBidi" w:hAnsiTheme="majorBidi" w:cstheme="majorBidi"/>
          <w:sz w:val="24"/>
          <w:szCs w:val="24"/>
        </w:rPr>
        <w:t xml:space="preserve"> </w:t>
      </w:r>
      <w:r w:rsidRPr="00737BBF">
        <w:rPr>
          <w:rFonts w:asciiTheme="majorBidi" w:hAnsiTheme="majorBidi" w:cstheme="majorBidi"/>
          <w:sz w:val="24"/>
          <w:szCs w:val="24"/>
        </w:rPr>
        <w:t>an increase in the level of leukocytes. In severe appendicular peritonitis</w:t>
      </w:r>
      <w:r w:rsidR="008C1423">
        <w:rPr>
          <w:rFonts w:asciiTheme="majorBidi" w:hAnsiTheme="majorBidi" w:cstheme="majorBidi"/>
          <w:sz w:val="24"/>
          <w:szCs w:val="24"/>
        </w:rPr>
        <w:t>,</w:t>
      </w:r>
      <w:r>
        <w:rPr>
          <w:rFonts w:asciiTheme="majorBidi" w:hAnsiTheme="majorBidi" w:cstheme="majorBidi"/>
          <w:sz w:val="24"/>
          <w:szCs w:val="24"/>
        </w:rPr>
        <w:t xml:space="preserve"> </w:t>
      </w:r>
      <w:r w:rsidRPr="00737BBF">
        <w:rPr>
          <w:rFonts w:asciiTheme="majorBidi" w:hAnsiTheme="majorBidi" w:cstheme="majorBidi"/>
          <w:sz w:val="24"/>
          <w:szCs w:val="24"/>
        </w:rPr>
        <w:t>it is possible to increase the number of erythrocytes and hemoglobin level in the blood at the expense of</w:t>
      </w:r>
      <w:r>
        <w:rPr>
          <w:rFonts w:asciiTheme="majorBidi" w:hAnsiTheme="majorBidi" w:cstheme="majorBidi"/>
          <w:sz w:val="24"/>
          <w:szCs w:val="24"/>
        </w:rPr>
        <w:t xml:space="preserve"> </w:t>
      </w:r>
      <w:r w:rsidRPr="00737BBF">
        <w:rPr>
          <w:rFonts w:asciiTheme="majorBidi" w:hAnsiTheme="majorBidi" w:cstheme="majorBidi"/>
          <w:sz w:val="24"/>
          <w:szCs w:val="24"/>
        </w:rPr>
        <w:t>development of hypovolemia, followed by a decrease in these indicators due to</w:t>
      </w:r>
      <w:r>
        <w:rPr>
          <w:rFonts w:asciiTheme="majorBidi" w:hAnsiTheme="majorBidi" w:cstheme="majorBidi"/>
          <w:sz w:val="24"/>
          <w:szCs w:val="24"/>
        </w:rPr>
        <w:t xml:space="preserve"> </w:t>
      </w:r>
      <w:r w:rsidRPr="00737BBF">
        <w:rPr>
          <w:rFonts w:asciiTheme="majorBidi" w:hAnsiTheme="majorBidi" w:cstheme="majorBidi"/>
          <w:sz w:val="24"/>
          <w:szCs w:val="24"/>
        </w:rPr>
        <w:t>progressive toxemia. If there is a clinic for appendicular peri-</w:t>
      </w:r>
      <w:r>
        <w:rPr>
          <w:rFonts w:asciiTheme="majorBidi" w:hAnsiTheme="majorBidi" w:cstheme="majorBidi"/>
          <w:sz w:val="24"/>
          <w:szCs w:val="24"/>
        </w:rPr>
        <w:t xml:space="preserve"> </w:t>
      </w:r>
      <w:r w:rsidRPr="00737BBF">
        <w:rPr>
          <w:rFonts w:asciiTheme="majorBidi" w:hAnsiTheme="majorBidi" w:cstheme="majorBidi"/>
          <w:sz w:val="24"/>
          <w:szCs w:val="24"/>
        </w:rPr>
        <w:t>It is advisable to obtain an expanded leukocyte formula for</w:t>
      </w:r>
      <w:r>
        <w:rPr>
          <w:rFonts w:asciiTheme="majorBidi" w:hAnsiTheme="majorBidi" w:cstheme="majorBidi"/>
          <w:sz w:val="24"/>
          <w:szCs w:val="24"/>
        </w:rPr>
        <w:t xml:space="preserve"> </w:t>
      </w:r>
      <w:r w:rsidRPr="00737BBF">
        <w:rPr>
          <w:rFonts w:asciiTheme="majorBidi" w:hAnsiTheme="majorBidi" w:cstheme="majorBidi"/>
          <w:sz w:val="24"/>
          <w:szCs w:val="24"/>
        </w:rPr>
        <w:t>assessment of severity of intoxication. It is mandatory to investigate</w:t>
      </w:r>
      <w:r>
        <w:rPr>
          <w:rFonts w:asciiTheme="majorBidi" w:hAnsiTheme="majorBidi" w:cstheme="majorBidi"/>
          <w:sz w:val="24"/>
          <w:szCs w:val="24"/>
        </w:rPr>
        <w:t xml:space="preserve"> </w:t>
      </w:r>
      <w:r w:rsidRPr="00737BBF">
        <w:rPr>
          <w:rFonts w:asciiTheme="majorBidi" w:hAnsiTheme="majorBidi" w:cstheme="majorBidi"/>
          <w:sz w:val="24"/>
          <w:szCs w:val="24"/>
        </w:rPr>
        <w:t xml:space="preserve">also a precipitate of urine. In the usual course of acute appendicitis, </w:t>
      </w:r>
      <w:r w:rsidR="008C1423" w:rsidRPr="00737BBF">
        <w:rPr>
          <w:rFonts w:asciiTheme="majorBidi" w:hAnsiTheme="majorBidi" w:cstheme="majorBidi"/>
          <w:sz w:val="24"/>
          <w:szCs w:val="24"/>
        </w:rPr>
        <w:t xml:space="preserve">deviations </w:t>
      </w:r>
      <w:r w:rsidRPr="00737BBF">
        <w:rPr>
          <w:rFonts w:asciiTheme="majorBidi" w:hAnsiTheme="majorBidi" w:cstheme="majorBidi"/>
          <w:sz w:val="24"/>
          <w:szCs w:val="24"/>
        </w:rPr>
        <w:t>in the analysis of urine</w:t>
      </w:r>
      <w:r w:rsidR="008C1423">
        <w:rPr>
          <w:rFonts w:asciiTheme="majorBidi" w:hAnsiTheme="majorBidi" w:cstheme="majorBidi"/>
          <w:sz w:val="24"/>
          <w:szCs w:val="24"/>
        </w:rPr>
        <w:t xml:space="preserve"> is not norm</w:t>
      </w:r>
      <w:r w:rsidRPr="00737BBF">
        <w:rPr>
          <w:rFonts w:asciiTheme="majorBidi" w:hAnsiTheme="majorBidi" w:cstheme="majorBidi"/>
          <w:sz w:val="24"/>
          <w:szCs w:val="24"/>
        </w:rPr>
        <w:t>.</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 xml:space="preserve">An increase in the number of leukocytes, the appearance of leached erythrocytes and flat epithelium in the urine sediment requires differential diagnosis of acute pyelonephritis and renal </w:t>
      </w:r>
      <w:r w:rsidR="008C1423" w:rsidRPr="008C1423">
        <w:rPr>
          <w:rFonts w:asciiTheme="majorBidi" w:hAnsiTheme="majorBidi" w:cstheme="majorBidi"/>
          <w:sz w:val="24"/>
          <w:szCs w:val="24"/>
        </w:rPr>
        <w:lastRenderedPageBreak/>
        <w:t xml:space="preserve">colic with retroperitoneal arrangement of the appendix in acute appendicitis. From the biochemical parameters of </w:t>
      </w:r>
      <w:r w:rsidR="008C1423">
        <w:rPr>
          <w:rFonts w:asciiTheme="majorBidi" w:hAnsiTheme="majorBidi" w:cstheme="majorBidi"/>
          <w:sz w:val="24"/>
          <w:szCs w:val="24"/>
        </w:rPr>
        <w:t>patient’s blood</w:t>
      </w:r>
      <w:r w:rsidR="008C1423" w:rsidRPr="008C1423">
        <w:rPr>
          <w:rFonts w:asciiTheme="majorBidi" w:hAnsiTheme="majorBidi" w:cstheme="majorBidi"/>
          <w:sz w:val="24"/>
          <w:szCs w:val="24"/>
        </w:rPr>
        <w:t xml:space="preserve"> with acute appendicitis, the level of bilirubin, amylase, urea and sugar is determined.</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These analyzes are based on indications in the case of differential</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 xml:space="preserve">diagnosis and if the patient has a clinic of acute appendicitis with the phenomena of peritonitis. An increase in the level of bilirubin is possible with the development of </w:t>
      </w:r>
      <w:proofErr w:type="spellStart"/>
      <w:r w:rsidR="008C1423" w:rsidRPr="008C1423">
        <w:rPr>
          <w:rFonts w:asciiTheme="majorBidi" w:hAnsiTheme="majorBidi" w:cstheme="majorBidi"/>
          <w:sz w:val="24"/>
          <w:szCs w:val="24"/>
        </w:rPr>
        <w:t>pilephlebitis</w:t>
      </w:r>
      <w:proofErr w:type="spellEnd"/>
      <w:r w:rsidR="008C1423" w:rsidRPr="008C1423">
        <w:rPr>
          <w:rFonts w:asciiTheme="majorBidi" w:hAnsiTheme="majorBidi" w:cstheme="majorBidi"/>
          <w:sz w:val="24"/>
          <w:szCs w:val="24"/>
        </w:rPr>
        <w:t>, severe peritoneal intoxication, and requires differential diagnosis with mechanical and parenchymal jaundice on the background of choledocholithiasis, hepatitis, destructive cholecystitis. In this case, an additional laboratory study is to determine the level of transaminases (ALT</w:t>
      </w:r>
      <w:r w:rsidR="008C1423">
        <w:rPr>
          <w:rFonts w:asciiTheme="majorBidi" w:hAnsiTheme="majorBidi" w:cstheme="majorBidi"/>
          <w:sz w:val="24"/>
          <w:szCs w:val="24"/>
        </w:rPr>
        <w:t>-</w:t>
      </w:r>
      <w:r w:rsidR="008C1423" w:rsidRPr="008C1423">
        <w:t xml:space="preserve"> </w:t>
      </w:r>
      <w:r w:rsidR="008C1423" w:rsidRPr="008C1423">
        <w:rPr>
          <w:rFonts w:asciiTheme="majorBidi" w:hAnsiTheme="majorBidi" w:cstheme="majorBidi"/>
          <w:sz w:val="24"/>
          <w:szCs w:val="24"/>
        </w:rPr>
        <w:t>Alanine aminotransferase, AST</w:t>
      </w:r>
      <w:r w:rsidR="008C1423">
        <w:rPr>
          <w:rFonts w:asciiTheme="majorBidi" w:hAnsiTheme="majorBidi" w:cstheme="majorBidi"/>
          <w:sz w:val="24"/>
          <w:szCs w:val="24"/>
        </w:rPr>
        <w:t>-</w:t>
      </w:r>
      <w:r w:rsidR="008C1423" w:rsidRPr="008C1423">
        <w:t xml:space="preserve"> </w:t>
      </w:r>
      <w:r w:rsidR="008C1423" w:rsidRPr="008C1423">
        <w:rPr>
          <w:rFonts w:asciiTheme="majorBidi" w:hAnsiTheme="majorBidi" w:cstheme="majorBidi"/>
          <w:sz w:val="24"/>
          <w:szCs w:val="24"/>
        </w:rPr>
        <w:t>aspartate aminotransferase).</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With an</w:t>
      </w:r>
      <w:r w:rsidR="00125559">
        <w:rPr>
          <w:rFonts w:asciiTheme="majorBidi" w:hAnsiTheme="majorBidi" w:cstheme="majorBidi"/>
          <w:sz w:val="24"/>
          <w:szCs w:val="24"/>
        </w:rPr>
        <w:t xml:space="preserve"> increase in the level of </w:t>
      </w:r>
      <w:r w:rsidR="00125559" w:rsidRPr="008C1423">
        <w:rPr>
          <w:rFonts w:asciiTheme="majorBidi" w:hAnsiTheme="majorBidi" w:cstheme="majorBidi"/>
          <w:sz w:val="24"/>
          <w:szCs w:val="24"/>
        </w:rPr>
        <w:t xml:space="preserve">amylase </w:t>
      </w:r>
      <w:r w:rsidR="00125559">
        <w:rPr>
          <w:rFonts w:asciiTheme="majorBidi" w:hAnsiTheme="majorBidi" w:cstheme="majorBidi"/>
          <w:sz w:val="24"/>
          <w:szCs w:val="24"/>
        </w:rPr>
        <w:t xml:space="preserve">in the blood, </w:t>
      </w:r>
      <w:r w:rsidR="008C1423" w:rsidRPr="008C1423">
        <w:rPr>
          <w:rFonts w:asciiTheme="majorBidi" w:hAnsiTheme="majorBidi" w:cstheme="majorBidi"/>
          <w:sz w:val="24"/>
          <w:szCs w:val="24"/>
        </w:rPr>
        <w:t>it is necessary to differentiate the diagnosis</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acute appendicitis and destructive pancreatitis with development</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enzymatic peritonitis. The level of blood clots with acute</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appendicitis within normal limits. Increased blood urea levels and</w:t>
      </w:r>
      <w:r w:rsidR="008C1423">
        <w:rPr>
          <w:rFonts w:asciiTheme="majorBidi" w:hAnsiTheme="majorBidi" w:cstheme="majorBidi"/>
          <w:sz w:val="24"/>
          <w:szCs w:val="24"/>
        </w:rPr>
        <w:t xml:space="preserve"> </w:t>
      </w:r>
      <w:r w:rsidR="00125559">
        <w:rPr>
          <w:rFonts w:asciiTheme="majorBidi" w:hAnsiTheme="majorBidi" w:cstheme="majorBidi"/>
          <w:sz w:val="24"/>
          <w:szCs w:val="24"/>
        </w:rPr>
        <w:t>c</w:t>
      </w:r>
      <w:r w:rsidR="008C1423" w:rsidRPr="008C1423">
        <w:rPr>
          <w:rFonts w:asciiTheme="majorBidi" w:hAnsiTheme="majorBidi" w:cstheme="majorBidi"/>
          <w:sz w:val="24"/>
          <w:szCs w:val="24"/>
        </w:rPr>
        <w:t>reatinine is possible only with advanced forms of appendicular</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 xml:space="preserve">peritonitis and the development of acute renal failure. </w:t>
      </w:r>
      <w:r w:rsidR="00125559" w:rsidRPr="00125559">
        <w:rPr>
          <w:rFonts w:asciiTheme="majorBidi" w:hAnsiTheme="majorBidi" w:cstheme="majorBidi"/>
          <w:sz w:val="24"/>
          <w:szCs w:val="24"/>
        </w:rPr>
        <w:t xml:space="preserve">Chronic </w:t>
      </w:r>
      <w:r w:rsidR="00125559">
        <w:rPr>
          <w:rFonts w:asciiTheme="majorBidi" w:hAnsiTheme="majorBidi" w:cstheme="majorBidi"/>
          <w:sz w:val="24"/>
          <w:szCs w:val="24"/>
        </w:rPr>
        <w:t>renal f</w:t>
      </w:r>
      <w:r w:rsidR="00125559" w:rsidRPr="00125559">
        <w:rPr>
          <w:rFonts w:asciiTheme="majorBidi" w:hAnsiTheme="majorBidi" w:cstheme="majorBidi"/>
          <w:sz w:val="24"/>
          <w:szCs w:val="24"/>
        </w:rPr>
        <w:t xml:space="preserve">ailure </w:t>
      </w:r>
      <w:r w:rsidR="008C1423" w:rsidRPr="008C1423">
        <w:rPr>
          <w:rFonts w:asciiTheme="majorBidi" w:hAnsiTheme="majorBidi" w:cstheme="majorBidi"/>
          <w:sz w:val="24"/>
          <w:szCs w:val="24"/>
        </w:rPr>
        <w:t>in patients with severe kidney disease may</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lead to the development of uremia, the appearance of abdominal pain and dynamic</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intestinal obstruction. Hyperglycemia and development of ketoacidosis in</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patients with diabetes mellitus can also l</w:t>
      </w:r>
      <w:r w:rsidR="00125559">
        <w:rPr>
          <w:rFonts w:asciiTheme="majorBidi" w:hAnsiTheme="majorBidi" w:cstheme="majorBidi"/>
          <w:sz w:val="24"/>
          <w:szCs w:val="24"/>
        </w:rPr>
        <w:t>ead to the appearance of belly pain</w:t>
      </w:r>
      <w:r w:rsidR="008C1423" w:rsidRPr="008C1423">
        <w:rPr>
          <w:rFonts w:asciiTheme="majorBidi" w:hAnsiTheme="majorBidi" w:cstheme="majorBidi"/>
          <w:sz w:val="24"/>
          <w:szCs w:val="24"/>
        </w:rPr>
        <w:t>, which requires a more precise diagnosis. In this case, acute appendicitis</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patients with diabetes mellitus can cause decompensation</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 xml:space="preserve">carbohydrate metabolism. Surgery recommended to carry out </w:t>
      </w:r>
      <w:r w:rsidR="00125559">
        <w:rPr>
          <w:rFonts w:asciiTheme="majorBidi" w:hAnsiTheme="majorBidi" w:cstheme="majorBidi"/>
          <w:sz w:val="24"/>
          <w:szCs w:val="24"/>
        </w:rPr>
        <w:t xml:space="preserve">with </w:t>
      </w:r>
      <w:r w:rsidR="008C1423" w:rsidRPr="008C1423">
        <w:rPr>
          <w:rFonts w:asciiTheme="majorBidi" w:hAnsiTheme="majorBidi" w:cstheme="majorBidi"/>
          <w:sz w:val="24"/>
          <w:szCs w:val="24"/>
        </w:rPr>
        <w:t xml:space="preserve">endotracheal anesthesia. </w:t>
      </w:r>
      <w:r w:rsidR="00125559" w:rsidRPr="00125559">
        <w:rPr>
          <w:rFonts w:asciiTheme="majorBidi" w:hAnsiTheme="majorBidi" w:cstheme="majorBidi"/>
          <w:sz w:val="24"/>
          <w:szCs w:val="24"/>
        </w:rPr>
        <w:t>X-ray</w:t>
      </w:r>
      <w:r w:rsidR="00125559">
        <w:rPr>
          <w:rFonts w:asciiTheme="majorBidi" w:hAnsiTheme="majorBidi" w:cstheme="majorBidi"/>
          <w:sz w:val="24"/>
          <w:szCs w:val="24"/>
        </w:rPr>
        <w:t xml:space="preserve"> the</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chest is necessary for patients with pathology</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respiratory system. Ultrasound examination of abdominal organs</w:t>
      </w:r>
      <w:r w:rsidR="00125559">
        <w:rPr>
          <w:rFonts w:asciiTheme="majorBidi" w:hAnsiTheme="majorBidi" w:cstheme="majorBidi"/>
          <w:sz w:val="24"/>
          <w:szCs w:val="24"/>
        </w:rPr>
        <w:t>, t</w:t>
      </w:r>
      <w:r w:rsidR="008C1423" w:rsidRPr="008C1423">
        <w:rPr>
          <w:rFonts w:asciiTheme="majorBidi" w:hAnsiTheme="majorBidi" w:cstheme="majorBidi"/>
          <w:sz w:val="24"/>
          <w:szCs w:val="24"/>
        </w:rPr>
        <w:t>he cavity allows to reveal signs of cholelithiasis, mechanical</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jaundice, hepatitis, cirrhosis of the liver, acute cholecystitis, destructive</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pancreatitis, the presence of free fluid, infiltrates and abscesses in</w:t>
      </w:r>
      <w:r w:rsidR="008C1423">
        <w:rPr>
          <w:rFonts w:asciiTheme="majorBidi" w:hAnsiTheme="majorBidi" w:cstheme="majorBidi"/>
          <w:sz w:val="24"/>
          <w:szCs w:val="24"/>
        </w:rPr>
        <w:t xml:space="preserve"> </w:t>
      </w:r>
      <w:r w:rsidR="00125559">
        <w:rPr>
          <w:rFonts w:asciiTheme="majorBidi" w:hAnsiTheme="majorBidi" w:cstheme="majorBidi"/>
          <w:sz w:val="24"/>
          <w:szCs w:val="24"/>
        </w:rPr>
        <w:t xml:space="preserve">abdominal cavity. Ultrasound </w:t>
      </w:r>
      <w:r w:rsidR="008C1423" w:rsidRPr="008C1423">
        <w:rPr>
          <w:rFonts w:asciiTheme="majorBidi" w:hAnsiTheme="majorBidi" w:cstheme="majorBidi"/>
          <w:sz w:val="24"/>
          <w:szCs w:val="24"/>
        </w:rPr>
        <w:t>of the pelvic organs</w:t>
      </w:r>
      <w:r w:rsidR="00125559">
        <w:rPr>
          <w:rFonts w:asciiTheme="majorBidi" w:hAnsiTheme="majorBidi" w:cstheme="majorBidi"/>
          <w:sz w:val="24"/>
          <w:szCs w:val="24"/>
        </w:rPr>
        <w:t xml:space="preserve">, </w:t>
      </w:r>
      <w:r w:rsidR="008C1423" w:rsidRPr="008C1423">
        <w:rPr>
          <w:rFonts w:asciiTheme="majorBidi" w:hAnsiTheme="majorBidi" w:cstheme="majorBidi"/>
          <w:sz w:val="24"/>
          <w:szCs w:val="24"/>
        </w:rPr>
        <w:t>it is possible to detect inflammatory and tumor formations of the uterine appendages</w:t>
      </w:r>
      <w:r w:rsidR="008C1423">
        <w:rPr>
          <w:rFonts w:asciiTheme="majorBidi" w:hAnsiTheme="majorBidi" w:cstheme="majorBidi"/>
          <w:sz w:val="24"/>
          <w:szCs w:val="24"/>
        </w:rPr>
        <w:t xml:space="preserve"> </w:t>
      </w:r>
      <w:r w:rsidR="008C1423" w:rsidRPr="008C1423">
        <w:rPr>
          <w:rFonts w:asciiTheme="majorBidi" w:hAnsiTheme="majorBidi" w:cstheme="majorBidi"/>
          <w:sz w:val="24"/>
          <w:szCs w:val="24"/>
        </w:rPr>
        <w:t>in women, pelvic abscesses.</w:t>
      </w:r>
      <w:r w:rsidR="00125559">
        <w:rPr>
          <w:rFonts w:asciiTheme="majorBidi" w:hAnsiTheme="majorBidi" w:cstheme="majorBidi"/>
          <w:sz w:val="24"/>
          <w:szCs w:val="24"/>
        </w:rPr>
        <w:t xml:space="preserve"> </w:t>
      </w:r>
      <w:r w:rsidR="00125559" w:rsidRPr="00125559">
        <w:rPr>
          <w:rFonts w:asciiTheme="majorBidi" w:hAnsiTheme="majorBidi" w:cstheme="majorBidi"/>
          <w:sz w:val="24"/>
          <w:szCs w:val="24"/>
        </w:rPr>
        <w:t xml:space="preserve">Ultrasound of the </w:t>
      </w:r>
      <w:proofErr w:type="spellStart"/>
      <w:r w:rsidR="00125559" w:rsidRPr="00125559">
        <w:rPr>
          <w:rFonts w:asciiTheme="majorBidi" w:hAnsiTheme="majorBidi" w:cstheme="majorBidi"/>
          <w:sz w:val="24"/>
          <w:szCs w:val="24"/>
        </w:rPr>
        <w:t>retroperiton</w:t>
      </w:r>
      <w:proofErr w:type="spellEnd"/>
      <w:r w:rsidR="00125559" w:rsidRPr="00125559">
        <w:rPr>
          <w:rFonts w:asciiTheme="majorBidi" w:hAnsiTheme="majorBidi" w:cstheme="majorBidi"/>
          <w:sz w:val="24"/>
          <w:szCs w:val="24"/>
        </w:rPr>
        <w:t xml:space="preserve"> will help to identify signs of urolithiasis and acute occlusion of ureters, pyelonephritis and </w:t>
      </w:r>
      <w:proofErr w:type="spellStart"/>
      <w:r w:rsidR="00125559" w:rsidRPr="00125559">
        <w:rPr>
          <w:rFonts w:asciiTheme="majorBidi" w:hAnsiTheme="majorBidi" w:cstheme="majorBidi"/>
          <w:sz w:val="24"/>
          <w:szCs w:val="24"/>
        </w:rPr>
        <w:t>hydronephrosis</w:t>
      </w:r>
      <w:proofErr w:type="spellEnd"/>
      <w:r w:rsidR="00125559" w:rsidRPr="00125559">
        <w:rPr>
          <w:rFonts w:asciiTheme="majorBidi" w:hAnsiTheme="majorBidi" w:cstheme="majorBidi"/>
          <w:sz w:val="24"/>
          <w:szCs w:val="24"/>
        </w:rPr>
        <w:t xml:space="preserve"> transformation of the kidneys. Today, the resolving power of ultrasound diagnostic equipment and accumulated experience allow us to reveal with high reliability the signs of destructive inflammation in</w:t>
      </w:r>
      <w:r w:rsidR="00125559">
        <w:rPr>
          <w:rFonts w:asciiTheme="majorBidi" w:hAnsiTheme="majorBidi" w:cstheme="majorBidi"/>
          <w:sz w:val="24"/>
          <w:szCs w:val="24"/>
        </w:rPr>
        <w:t xml:space="preserve"> the appendix. With </w:t>
      </w:r>
      <w:r w:rsidR="00125559" w:rsidRPr="00125559">
        <w:rPr>
          <w:rFonts w:asciiTheme="majorBidi" w:hAnsiTheme="majorBidi" w:cstheme="majorBidi"/>
          <w:sz w:val="24"/>
          <w:szCs w:val="24"/>
        </w:rPr>
        <w:t>Kocher</w:t>
      </w:r>
      <w:r w:rsidR="00125559">
        <w:rPr>
          <w:rFonts w:asciiTheme="majorBidi" w:hAnsiTheme="majorBidi" w:cstheme="majorBidi"/>
          <w:sz w:val="24"/>
          <w:szCs w:val="24"/>
        </w:rPr>
        <w:t xml:space="preserve">’s </w:t>
      </w:r>
      <w:r w:rsidR="00125559" w:rsidRPr="00125559">
        <w:rPr>
          <w:rFonts w:asciiTheme="majorBidi" w:hAnsiTheme="majorBidi" w:cstheme="majorBidi"/>
          <w:sz w:val="24"/>
          <w:szCs w:val="24"/>
        </w:rPr>
        <w:t xml:space="preserve">symptom, it is necessary to exclude the pathology of the upper sections of the gastrointestinal tract. On </w:t>
      </w:r>
      <w:proofErr w:type="spellStart"/>
      <w:r w:rsidR="00125559" w:rsidRPr="00125559">
        <w:rPr>
          <w:rFonts w:asciiTheme="majorBidi" w:hAnsiTheme="majorBidi" w:cstheme="majorBidi"/>
          <w:sz w:val="24"/>
          <w:szCs w:val="24"/>
        </w:rPr>
        <w:t>fibrogas</w:t>
      </w:r>
      <w:proofErr w:type="spellEnd"/>
      <w:r w:rsidR="00125559">
        <w:rPr>
          <w:rFonts w:asciiTheme="majorBidi" w:hAnsiTheme="majorBidi" w:cstheme="majorBidi"/>
          <w:sz w:val="24"/>
          <w:szCs w:val="24"/>
        </w:rPr>
        <w:t xml:space="preserve"> </w:t>
      </w:r>
      <w:proofErr w:type="spellStart"/>
      <w:r w:rsidR="00125559" w:rsidRPr="00125559">
        <w:rPr>
          <w:rFonts w:asciiTheme="majorBidi" w:hAnsiTheme="majorBidi" w:cstheme="majorBidi"/>
          <w:sz w:val="24"/>
          <w:szCs w:val="24"/>
        </w:rPr>
        <w:t>groduodenoscopy</w:t>
      </w:r>
      <w:proofErr w:type="spellEnd"/>
      <w:r w:rsidR="00125559" w:rsidRPr="00125559">
        <w:rPr>
          <w:rFonts w:asciiTheme="majorBidi" w:hAnsiTheme="majorBidi" w:cstheme="majorBidi"/>
          <w:sz w:val="24"/>
          <w:szCs w:val="24"/>
        </w:rPr>
        <w:t xml:space="preserve"> it is possible to identify acute and chronic diseases of the stomach and duodenum, which cause pain syndrome and simulate acute appendicitis. Patients with the presence of chronic diseases cardiovascular system must </w:t>
      </w:r>
      <w:r w:rsidR="00125559">
        <w:rPr>
          <w:rFonts w:asciiTheme="majorBidi" w:hAnsiTheme="majorBidi" w:cstheme="majorBidi"/>
          <w:sz w:val="24"/>
          <w:szCs w:val="24"/>
        </w:rPr>
        <w:t>do</w:t>
      </w:r>
      <w:r w:rsidR="00125559" w:rsidRPr="00125559">
        <w:rPr>
          <w:rFonts w:asciiTheme="majorBidi" w:hAnsiTheme="majorBidi" w:cstheme="majorBidi"/>
          <w:sz w:val="24"/>
          <w:szCs w:val="24"/>
        </w:rPr>
        <w:t xml:space="preserve"> an electrocardiographic study before the operation.</w:t>
      </w:r>
    </w:p>
    <w:p w:rsidR="00125559" w:rsidRDefault="00125559" w:rsidP="00125559">
      <w:pPr>
        <w:rPr>
          <w:rFonts w:asciiTheme="majorBidi" w:hAnsiTheme="majorBidi" w:cstheme="majorBidi"/>
          <w:b/>
          <w:bCs/>
          <w:sz w:val="24"/>
          <w:szCs w:val="24"/>
        </w:rPr>
      </w:pPr>
      <w:r w:rsidRPr="00125559">
        <w:rPr>
          <w:rFonts w:asciiTheme="majorBidi" w:hAnsiTheme="majorBidi" w:cstheme="majorBidi"/>
          <w:b/>
          <w:bCs/>
          <w:sz w:val="24"/>
          <w:szCs w:val="24"/>
        </w:rPr>
        <w:t>SURGICAL TACTICS</w:t>
      </w:r>
    </w:p>
    <w:p w:rsidR="00D22B8C" w:rsidRPr="00D22B8C" w:rsidRDefault="00D22B8C" w:rsidP="00D22B8C">
      <w:pPr>
        <w:rPr>
          <w:rFonts w:asciiTheme="majorBidi" w:hAnsiTheme="majorBidi" w:cstheme="majorBidi"/>
          <w:sz w:val="24"/>
          <w:szCs w:val="24"/>
        </w:rPr>
      </w:pPr>
      <w:r w:rsidRPr="00D22B8C">
        <w:rPr>
          <w:rFonts w:asciiTheme="majorBidi" w:hAnsiTheme="majorBidi" w:cstheme="majorBidi"/>
          <w:sz w:val="24"/>
          <w:szCs w:val="24"/>
        </w:rPr>
        <w:t>1. If there is a suspicion of acute appendicitis, the patient should be sent to a surgical hospital</w:t>
      </w:r>
      <w:r>
        <w:rPr>
          <w:rFonts w:asciiTheme="majorBidi" w:hAnsiTheme="majorBidi" w:cstheme="majorBidi"/>
          <w:sz w:val="24"/>
          <w:szCs w:val="24"/>
        </w:rPr>
        <w:t xml:space="preserve"> </w:t>
      </w:r>
      <w:r w:rsidRPr="00D22B8C">
        <w:rPr>
          <w:rFonts w:asciiTheme="majorBidi" w:hAnsiTheme="majorBidi" w:cstheme="majorBidi"/>
          <w:sz w:val="24"/>
          <w:szCs w:val="24"/>
        </w:rPr>
        <w:t>providing emergency surgical care.</w:t>
      </w:r>
    </w:p>
    <w:p w:rsidR="00D22B8C" w:rsidRPr="00D22B8C" w:rsidRDefault="00D22B8C" w:rsidP="00D22B8C">
      <w:pPr>
        <w:rPr>
          <w:rFonts w:asciiTheme="majorBidi" w:hAnsiTheme="majorBidi" w:cstheme="majorBidi"/>
          <w:sz w:val="24"/>
          <w:szCs w:val="24"/>
        </w:rPr>
      </w:pPr>
      <w:r>
        <w:rPr>
          <w:rFonts w:asciiTheme="majorBidi" w:hAnsiTheme="majorBidi" w:cstheme="majorBidi"/>
          <w:sz w:val="24"/>
          <w:szCs w:val="24"/>
        </w:rPr>
        <w:t xml:space="preserve">2. Observation and examination the patient </w:t>
      </w:r>
      <w:r w:rsidRPr="00D22B8C">
        <w:rPr>
          <w:rFonts w:asciiTheme="majorBidi" w:hAnsiTheme="majorBidi" w:cstheme="majorBidi"/>
          <w:sz w:val="24"/>
          <w:szCs w:val="24"/>
        </w:rPr>
        <w:t xml:space="preserve">in the receiving </w:t>
      </w:r>
      <w:proofErr w:type="spellStart"/>
      <w:proofErr w:type="gramStart"/>
      <w:r w:rsidRPr="00D22B8C">
        <w:rPr>
          <w:rFonts w:asciiTheme="majorBidi" w:hAnsiTheme="majorBidi" w:cstheme="majorBidi"/>
          <w:sz w:val="24"/>
          <w:szCs w:val="24"/>
        </w:rPr>
        <w:t>room</w:t>
      </w:r>
      <w:r>
        <w:rPr>
          <w:rFonts w:asciiTheme="majorBidi" w:hAnsiTheme="majorBidi" w:cstheme="majorBidi"/>
          <w:sz w:val="24"/>
          <w:szCs w:val="24"/>
        </w:rPr>
        <w:t>,</w:t>
      </w:r>
      <w:r w:rsidRPr="00D22B8C">
        <w:rPr>
          <w:rFonts w:asciiTheme="majorBidi" w:hAnsiTheme="majorBidi" w:cstheme="majorBidi"/>
          <w:sz w:val="24"/>
          <w:szCs w:val="24"/>
        </w:rPr>
        <w:t>surgical</w:t>
      </w:r>
      <w:proofErr w:type="spellEnd"/>
      <w:proofErr w:type="gramEnd"/>
      <w:r w:rsidRPr="00D22B8C">
        <w:rPr>
          <w:rFonts w:asciiTheme="majorBidi" w:hAnsiTheme="majorBidi" w:cstheme="majorBidi"/>
          <w:sz w:val="24"/>
          <w:szCs w:val="24"/>
        </w:rPr>
        <w:t xml:space="preserve"> hospital</w:t>
      </w:r>
      <w:r>
        <w:rPr>
          <w:rFonts w:asciiTheme="majorBidi" w:hAnsiTheme="majorBidi" w:cstheme="majorBidi"/>
          <w:sz w:val="24"/>
          <w:szCs w:val="24"/>
        </w:rPr>
        <w:t>,</w:t>
      </w:r>
      <w:r w:rsidRPr="00D22B8C">
        <w:rPr>
          <w:rFonts w:asciiTheme="majorBidi" w:hAnsiTheme="majorBidi" w:cstheme="majorBidi"/>
          <w:sz w:val="24"/>
          <w:szCs w:val="24"/>
        </w:rPr>
        <w:t xml:space="preserve"> should not exceed two</w:t>
      </w:r>
      <w:r>
        <w:rPr>
          <w:rFonts w:asciiTheme="majorBidi" w:hAnsiTheme="majorBidi" w:cstheme="majorBidi"/>
          <w:sz w:val="24"/>
          <w:szCs w:val="24"/>
        </w:rPr>
        <w:t xml:space="preserve"> </w:t>
      </w:r>
      <w:r w:rsidRPr="00D22B8C">
        <w:rPr>
          <w:rFonts w:asciiTheme="majorBidi" w:hAnsiTheme="majorBidi" w:cstheme="majorBidi"/>
          <w:sz w:val="24"/>
          <w:szCs w:val="24"/>
        </w:rPr>
        <w:t>hours. During this period, the presence of acute appendicitis should be</w:t>
      </w:r>
      <w:r>
        <w:rPr>
          <w:rFonts w:asciiTheme="majorBidi" w:hAnsiTheme="majorBidi" w:cstheme="majorBidi"/>
          <w:sz w:val="24"/>
          <w:szCs w:val="24"/>
        </w:rPr>
        <w:t xml:space="preserve"> </w:t>
      </w:r>
      <w:r w:rsidRPr="00D22B8C">
        <w:rPr>
          <w:rFonts w:asciiTheme="majorBidi" w:hAnsiTheme="majorBidi" w:cstheme="majorBidi"/>
          <w:sz w:val="24"/>
          <w:szCs w:val="24"/>
        </w:rPr>
        <w:t>excluded, otherwise the patient should be hospitalized.</w:t>
      </w:r>
    </w:p>
    <w:p w:rsidR="00D22B8C" w:rsidRPr="00D22B8C" w:rsidRDefault="00D22B8C" w:rsidP="00D22B8C">
      <w:pPr>
        <w:rPr>
          <w:rFonts w:asciiTheme="majorBidi" w:hAnsiTheme="majorBidi" w:cstheme="majorBidi"/>
          <w:sz w:val="24"/>
          <w:szCs w:val="24"/>
        </w:rPr>
      </w:pPr>
      <w:r w:rsidRPr="00D22B8C">
        <w:rPr>
          <w:rFonts w:asciiTheme="majorBidi" w:hAnsiTheme="majorBidi" w:cstheme="majorBidi"/>
          <w:sz w:val="24"/>
          <w:szCs w:val="24"/>
        </w:rPr>
        <w:lastRenderedPageBreak/>
        <w:t>3. Additional examination and monitoring in a hospital</w:t>
      </w:r>
      <w:r>
        <w:rPr>
          <w:rFonts w:asciiTheme="majorBidi" w:hAnsiTheme="majorBidi" w:cstheme="majorBidi"/>
          <w:sz w:val="24"/>
          <w:szCs w:val="24"/>
        </w:rPr>
        <w:t xml:space="preserve"> </w:t>
      </w:r>
      <w:r w:rsidRPr="00D22B8C">
        <w:rPr>
          <w:rFonts w:asciiTheme="majorBidi" w:hAnsiTheme="majorBidi" w:cstheme="majorBidi"/>
          <w:sz w:val="24"/>
          <w:szCs w:val="24"/>
        </w:rPr>
        <w:t>can be continued, but not more than 2-4 hours.</w:t>
      </w:r>
    </w:p>
    <w:p w:rsidR="00AB0891" w:rsidRDefault="00D22B8C" w:rsidP="00D22B8C">
      <w:pPr>
        <w:rPr>
          <w:rFonts w:asciiTheme="majorBidi" w:hAnsiTheme="majorBidi" w:cstheme="majorBidi"/>
          <w:sz w:val="24"/>
          <w:szCs w:val="24"/>
        </w:rPr>
      </w:pPr>
      <w:r>
        <w:rPr>
          <w:rFonts w:asciiTheme="majorBidi" w:hAnsiTheme="majorBidi" w:cstheme="majorBidi"/>
          <w:sz w:val="24"/>
          <w:szCs w:val="24"/>
        </w:rPr>
        <w:t>4. A</w:t>
      </w:r>
      <w:r w:rsidRPr="00D22B8C">
        <w:rPr>
          <w:rFonts w:asciiTheme="majorBidi" w:hAnsiTheme="majorBidi" w:cstheme="majorBidi"/>
          <w:sz w:val="24"/>
          <w:szCs w:val="24"/>
        </w:rPr>
        <w:t>ppendicitis should be excluded clinically (with</w:t>
      </w:r>
      <w:r>
        <w:rPr>
          <w:rFonts w:asciiTheme="majorBidi" w:hAnsiTheme="majorBidi" w:cstheme="majorBidi"/>
          <w:sz w:val="24"/>
          <w:szCs w:val="24"/>
        </w:rPr>
        <w:t xml:space="preserve"> </w:t>
      </w:r>
      <w:r w:rsidRPr="00D22B8C">
        <w:rPr>
          <w:rFonts w:asciiTheme="majorBidi" w:hAnsiTheme="majorBidi" w:cstheme="majorBidi"/>
          <w:sz w:val="24"/>
          <w:szCs w:val="24"/>
        </w:rPr>
        <w:t>appropriate record in the medical history) or surgically</w:t>
      </w:r>
      <w:r>
        <w:rPr>
          <w:rFonts w:asciiTheme="majorBidi" w:hAnsiTheme="majorBidi" w:cstheme="majorBidi"/>
          <w:sz w:val="24"/>
          <w:szCs w:val="24"/>
        </w:rPr>
        <w:t xml:space="preserve"> </w:t>
      </w:r>
      <w:r w:rsidRPr="00D22B8C">
        <w:rPr>
          <w:rFonts w:asciiTheme="majorBidi" w:hAnsiTheme="majorBidi" w:cstheme="majorBidi"/>
          <w:sz w:val="24"/>
          <w:szCs w:val="24"/>
        </w:rPr>
        <w:t xml:space="preserve">(diagnostic laparoscopy, diagnostic laparotomy </w:t>
      </w:r>
      <w:r>
        <w:rPr>
          <w:rFonts w:asciiTheme="majorBidi" w:hAnsiTheme="majorBidi" w:cstheme="majorBidi"/>
          <w:sz w:val="24"/>
          <w:szCs w:val="24"/>
        </w:rPr>
        <w:t>-</w:t>
      </w:r>
      <w:proofErr w:type="spellStart"/>
      <w:r w:rsidRPr="00D22B8C">
        <w:rPr>
          <w:rFonts w:asciiTheme="majorBidi" w:hAnsiTheme="majorBidi" w:cstheme="majorBidi"/>
          <w:sz w:val="24"/>
          <w:szCs w:val="24"/>
        </w:rPr>
        <w:t>Volkovich-Dyakonov</w:t>
      </w:r>
      <w:proofErr w:type="spellEnd"/>
      <w:r w:rsidRPr="00D22B8C">
        <w:rPr>
          <w:rFonts w:asciiTheme="majorBidi" w:hAnsiTheme="majorBidi" w:cstheme="majorBidi"/>
          <w:sz w:val="24"/>
          <w:szCs w:val="24"/>
        </w:rPr>
        <w:t>).</w:t>
      </w:r>
      <w:r w:rsidR="006E7D7D">
        <w:rPr>
          <w:rFonts w:asciiTheme="majorBidi" w:hAnsiTheme="majorBidi" w:cstheme="majorBidi"/>
          <w:sz w:val="24"/>
          <w:szCs w:val="24"/>
        </w:rPr>
        <w:t xml:space="preserve"> </w:t>
      </w:r>
    </w:p>
    <w:p w:rsidR="00472D07" w:rsidRDefault="00472D07" w:rsidP="00D22B8C">
      <w:pPr>
        <w:rPr>
          <w:rFonts w:asciiTheme="majorBidi" w:hAnsiTheme="majorBidi" w:cstheme="majorBidi"/>
          <w:sz w:val="24"/>
          <w:szCs w:val="24"/>
        </w:rPr>
      </w:pPr>
    </w:p>
    <w:p w:rsidR="00D22B8C" w:rsidRDefault="00472D07" w:rsidP="00472D07">
      <w:pPr>
        <w:jc w:val="center"/>
        <w:rPr>
          <w:rFonts w:asciiTheme="majorBidi" w:hAnsiTheme="majorBidi" w:cstheme="majorBidi"/>
          <w:b/>
          <w:bCs/>
          <w:sz w:val="24"/>
          <w:szCs w:val="24"/>
        </w:rPr>
      </w:pPr>
      <w:r w:rsidRPr="00472D07">
        <w:rPr>
          <w:rFonts w:asciiTheme="majorBidi" w:hAnsiTheme="majorBidi" w:cstheme="majorBidi"/>
          <w:b/>
          <w:bCs/>
          <w:sz w:val="24"/>
          <w:szCs w:val="24"/>
        </w:rPr>
        <w:t xml:space="preserve">PREPARATION FOR </w:t>
      </w:r>
      <w:r>
        <w:rPr>
          <w:rFonts w:asciiTheme="majorBidi" w:hAnsiTheme="majorBidi" w:cstheme="majorBidi"/>
          <w:b/>
          <w:bCs/>
          <w:sz w:val="24"/>
          <w:szCs w:val="24"/>
        </w:rPr>
        <w:t xml:space="preserve">THE </w:t>
      </w:r>
      <w:r w:rsidRPr="00472D07">
        <w:rPr>
          <w:rFonts w:asciiTheme="majorBidi" w:hAnsiTheme="majorBidi" w:cstheme="majorBidi"/>
          <w:b/>
          <w:bCs/>
          <w:sz w:val="24"/>
          <w:szCs w:val="24"/>
        </w:rPr>
        <w:t>OPERATION</w:t>
      </w:r>
    </w:p>
    <w:p w:rsidR="00472D07" w:rsidRPr="00472D07" w:rsidRDefault="00472D07" w:rsidP="00472D07">
      <w:pPr>
        <w:rPr>
          <w:rFonts w:asciiTheme="majorBidi" w:hAnsiTheme="majorBidi" w:cstheme="majorBidi"/>
          <w:sz w:val="24"/>
          <w:szCs w:val="24"/>
        </w:rPr>
      </w:pPr>
      <w:r w:rsidRPr="00472D07">
        <w:rPr>
          <w:rFonts w:asciiTheme="majorBidi" w:hAnsiTheme="majorBidi" w:cstheme="majorBidi"/>
          <w:sz w:val="24"/>
          <w:szCs w:val="24"/>
        </w:rPr>
        <w:t>In the waiting room before the operation, the patient must pass a partial</w:t>
      </w:r>
      <w:r>
        <w:rPr>
          <w:rFonts w:asciiTheme="majorBidi" w:hAnsiTheme="majorBidi" w:cstheme="majorBidi"/>
          <w:sz w:val="24"/>
          <w:szCs w:val="24"/>
        </w:rPr>
        <w:t xml:space="preserve"> </w:t>
      </w:r>
      <w:r w:rsidRPr="00472D07">
        <w:rPr>
          <w:rFonts w:asciiTheme="majorBidi" w:hAnsiTheme="majorBidi" w:cstheme="majorBidi"/>
          <w:sz w:val="24"/>
          <w:szCs w:val="24"/>
        </w:rPr>
        <w:t>sanitization. It is advisable to take a shower. Operational field shaves</w:t>
      </w:r>
      <w:r>
        <w:rPr>
          <w:rFonts w:asciiTheme="majorBidi" w:hAnsiTheme="majorBidi" w:cstheme="majorBidi"/>
          <w:sz w:val="24"/>
          <w:szCs w:val="24"/>
        </w:rPr>
        <w:t xml:space="preserve"> </w:t>
      </w:r>
      <w:r w:rsidRPr="00472D07">
        <w:rPr>
          <w:rFonts w:asciiTheme="majorBidi" w:hAnsiTheme="majorBidi" w:cstheme="majorBidi"/>
          <w:sz w:val="24"/>
          <w:szCs w:val="24"/>
        </w:rPr>
        <w:t>from the nipples to the upper third of the thighs (in men around the penis and</w:t>
      </w:r>
      <w:r>
        <w:rPr>
          <w:rFonts w:asciiTheme="majorBidi" w:hAnsiTheme="majorBidi" w:cstheme="majorBidi"/>
          <w:sz w:val="24"/>
          <w:szCs w:val="24"/>
        </w:rPr>
        <w:t xml:space="preserve"> </w:t>
      </w:r>
      <w:r w:rsidRPr="00472D07">
        <w:rPr>
          <w:rFonts w:asciiTheme="majorBidi" w:hAnsiTheme="majorBidi" w:cstheme="majorBidi"/>
          <w:sz w:val="24"/>
          <w:szCs w:val="24"/>
        </w:rPr>
        <w:t>scrotum). In the case of varicose veins of the lower extremities</w:t>
      </w:r>
      <w:r>
        <w:rPr>
          <w:rFonts w:asciiTheme="majorBidi" w:hAnsiTheme="majorBidi" w:cstheme="majorBidi"/>
          <w:sz w:val="24"/>
          <w:szCs w:val="24"/>
        </w:rPr>
        <w:t xml:space="preserve"> </w:t>
      </w:r>
      <w:r w:rsidRPr="00472D07">
        <w:rPr>
          <w:rFonts w:asciiTheme="majorBidi" w:hAnsiTheme="majorBidi" w:cstheme="majorBidi"/>
          <w:sz w:val="24"/>
          <w:szCs w:val="24"/>
        </w:rPr>
        <w:t xml:space="preserve">always </w:t>
      </w:r>
      <w:r>
        <w:rPr>
          <w:rFonts w:asciiTheme="majorBidi" w:hAnsiTheme="majorBidi" w:cstheme="majorBidi"/>
          <w:sz w:val="24"/>
          <w:szCs w:val="24"/>
        </w:rPr>
        <w:t xml:space="preserve">have to elastic bandaging </w:t>
      </w:r>
      <w:r w:rsidRPr="00472D07">
        <w:rPr>
          <w:rFonts w:asciiTheme="majorBidi" w:hAnsiTheme="majorBidi" w:cstheme="majorBidi"/>
          <w:sz w:val="24"/>
          <w:szCs w:val="24"/>
        </w:rPr>
        <w:t>the feet. With a high risk of thromboembolic complications, heparin prophylaxis</w:t>
      </w:r>
      <w:r>
        <w:rPr>
          <w:rFonts w:asciiTheme="majorBidi" w:hAnsiTheme="majorBidi" w:cstheme="majorBidi"/>
          <w:sz w:val="24"/>
          <w:szCs w:val="24"/>
        </w:rPr>
        <w:t xml:space="preserve"> is performed prior to </w:t>
      </w:r>
      <w:proofErr w:type="spellStart"/>
      <w:proofErr w:type="gramStart"/>
      <w:r>
        <w:rPr>
          <w:rFonts w:asciiTheme="majorBidi" w:hAnsiTheme="majorBidi" w:cstheme="majorBidi"/>
          <w:sz w:val="24"/>
          <w:szCs w:val="24"/>
        </w:rPr>
        <w:t>surgery.</w:t>
      </w:r>
      <w:r w:rsidRPr="00472D07">
        <w:rPr>
          <w:rFonts w:asciiTheme="majorBidi" w:hAnsiTheme="majorBidi" w:cstheme="majorBidi"/>
          <w:sz w:val="24"/>
          <w:szCs w:val="24"/>
        </w:rPr>
        <w:t>If</w:t>
      </w:r>
      <w:proofErr w:type="spellEnd"/>
      <w:proofErr w:type="gramEnd"/>
      <w:r w:rsidRPr="00472D07">
        <w:rPr>
          <w:rFonts w:asciiTheme="majorBidi" w:hAnsiTheme="majorBidi" w:cstheme="majorBidi"/>
          <w:sz w:val="24"/>
          <w:szCs w:val="24"/>
        </w:rPr>
        <w:t xml:space="preserve"> the patient </w:t>
      </w:r>
      <w:r>
        <w:rPr>
          <w:rFonts w:asciiTheme="majorBidi" w:hAnsiTheme="majorBidi" w:cstheme="majorBidi"/>
          <w:sz w:val="24"/>
          <w:szCs w:val="24"/>
        </w:rPr>
        <w:t xml:space="preserve">ate  less than  6 hours  before surgery, </w:t>
      </w:r>
      <w:r w:rsidRPr="00472D07">
        <w:rPr>
          <w:rFonts w:asciiTheme="majorBidi" w:hAnsiTheme="majorBidi" w:cstheme="majorBidi"/>
          <w:sz w:val="24"/>
          <w:szCs w:val="24"/>
        </w:rPr>
        <w:t>it is necessary to withdraw it from the stomach. The bladder before the operation should be emptied. Patients suffering from chronic constipation, in order to prevent postoperative paresis of the intestine, it is desirable to make a cleansing enema (except for cases of suspected perforation of the appendix). All these activities are conducted after the end of the survey and should be completed within two hours.</w:t>
      </w:r>
    </w:p>
    <w:p w:rsidR="00472D07" w:rsidRDefault="00472D07" w:rsidP="00472D07">
      <w:pPr>
        <w:jc w:val="center"/>
        <w:rPr>
          <w:rFonts w:asciiTheme="majorBidi" w:hAnsiTheme="majorBidi" w:cstheme="majorBidi"/>
          <w:b/>
          <w:bCs/>
          <w:sz w:val="24"/>
          <w:szCs w:val="24"/>
        </w:rPr>
      </w:pPr>
      <w:r w:rsidRPr="00472D07">
        <w:rPr>
          <w:rFonts w:asciiTheme="majorBidi" w:hAnsiTheme="majorBidi" w:cstheme="majorBidi"/>
          <w:b/>
          <w:bCs/>
          <w:sz w:val="24"/>
          <w:szCs w:val="24"/>
        </w:rPr>
        <w:t xml:space="preserve">SELECTION OF </w:t>
      </w:r>
      <w:r>
        <w:rPr>
          <w:rFonts w:asciiTheme="majorBidi" w:hAnsiTheme="majorBidi" w:cstheme="majorBidi"/>
          <w:b/>
          <w:bCs/>
          <w:sz w:val="24"/>
          <w:szCs w:val="24"/>
        </w:rPr>
        <w:t xml:space="preserve">THE </w:t>
      </w:r>
      <w:proofErr w:type="gramStart"/>
      <w:r w:rsidRPr="00472D07">
        <w:rPr>
          <w:rFonts w:asciiTheme="majorBidi" w:hAnsiTheme="majorBidi" w:cstheme="majorBidi"/>
          <w:b/>
          <w:bCs/>
          <w:sz w:val="24"/>
          <w:szCs w:val="24"/>
        </w:rPr>
        <w:t>APPENDECTOMY</w:t>
      </w:r>
      <w:r>
        <w:rPr>
          <w:rFonts w:asciiTheme="majorBidi" w:hAnsiTheme="majorBidi" w:cstheme="majorBidi"/>
          <w:b/>
          <w:bCs/>
          <w:sz w:val="24"/>
          <w:szCs w:val="24"/>
        </w:rPr>
        <w:t xml:space="preserve"> </w:t>
      </w:r>
      <w:r w:rsidRPr="00472D07">
        <w:rPr>
          <w:rFonts w:asciiTheme="majorBidi" w:hAnsiTheme="majorBidi" w:cstheme="majorBidi"/>
          <w:b/>
          <w:bCs/>
          <w:sz w:val="24"/>
          <w:szCs w:val="24"/>
        </w:rPr>
        <w:t xml:space="preserve"> METHOD</w:t>
      </w:r>
      <w:proofErr w:type="gramEnd"/>
    </w:p>
    <w:p w:rsidR="00472D07" w:rsidRDefault="00472D07" w:rsidP="00ED19D7">
      <w:pPr>
        <w:rPr>
          <w:rFonts w:asciiTheme="majorBidi" w:hAnsiTheme="majorBidi" w:cstheme="majorBidi"/>
          <w:sz w:val="24"/>
          <w:szCs w:val="24"/>
        </w:rPr>
      </w:pPr>
      <w:r w:rsidRPr="00472D07">
        <w:rPr>
          <w:rFonts w:asciiTheme="majorBidi" w:hAnsiTheme="majorBidi" w:cstheme="majorBidi"/>
          <w:sz w:val="24"/>
          <w:szCs w:val="24"/>
        </w:rPr>
        <w:t>The most sparing, but at the same time, the most complicated bargaining process</w:t>
      </w:r>
      <w:r>
        <w:rPr>
          <w:rFonts w:asciiTheme="majorBidi" w:hAnsiTheme="majorBidi" w:cstheme="majorBidi"/>
          <w:sz w:val="24"/>
          <w:szCs w:val="24"/>
        </w:rPr>
        <w:t xml:space="preserve"> </w:t>
      </w:r>
      <w:r w:rsidRPr="00472D07">
        <w:rPr>
          <w:rFonts w:asciiTheme="majorBidi" w:hAnsiTheme="majorBidi" w:cstheme="majorBidi"/>
          <w:sz w:val="24"/>
          <w:szCs w:val="24"/>
        </w:rPr>
        <w:t xml:space="preserve">is laparoscopic appendectomy. There </w:t>
      </w:r>
      <w:proofErr w:type="gramStart"/>
      <w:r w:rsidRPr="00472D07">
        <w:rPr>
          <w:rFonts w:asciiTheme="majorBidi" w:hAnsiTheme="majorBidi" w:cstheme="majorBidi"/>
          <w:sz w:val="24"/>
          <w:szCs w:val="24"/>
        </w:rPr>
        <w:t>is</w:t>
      </w:r>
      <w:proofErr w:type="gramEnd"/>
      <w:r w:rsidRPr="00472D07">
        <w:rPr>
          <w:rFonts w:asciiTheme="majorBidi" w:hAnsiTheme="majorBidi" w:cstheme="majorBidi"/>
          <w:sz w:val="24"/>
          <w:szCs w:val="24"/>
        </w:rPr>
        <w:t xml:space="preserve"> no </w:t>
      </w:r>
      <w:r>
        <w:rPr>
          <w:rFonts w:asciiTheme="majorBidi" w:hAnsiTheme="majorBidi" w:cstheme="majorBidi"/>
          <w:sz w:val="24"/>
          <w:szCs w:val="24"/>
        </w:rPr>
        <w:t>a</w:t>
      </w:r>
      <w:r w:rsidRPr="00472D07">
        <w:rPr>
          <w:rFonts w:asciiTheme="majorBidi" w:hAnsiTheme="majorBidi" w:cstheme="majorBidi"/>
          <w:sz w:val="24"/>
          <w:szCs w:val="24"/>
        </w:rPr>
        <w:t>bsolute contraindications to</w:t>
      </w:r>
      <w:r>
        <w:rPr>
          <w:rFonts w:asciiTheme="majorBidi" w:hAnsiTheme="majorBidi" w:cstheme="majorBidi"/>
          <w:sz w:val="24"/>
          <w:szCs w:val="24"/>
        </w:rPr>
        <w:t xml:space="preserve"> </w:t>
      </w:r>
      <w:r w:rsidRPr="00472D07">
        <w:rPr>
          <w:rFonts w:asciiTheme="majorBidi" w:hAnsiTheme="majorBidi" w:cstheme="majorBidi"/>
          <w:sz w:val="24"/>
          <w:szCs w:val="24"/>
        </w:rPr>
        <w:t>laparosc</w:t>
      </w:r>
      <w:r>
        <w:rPr>
          <w:rFonts w:asciiTheme="majorBidi" w:hAnsiTheme="majorBidi" w:cstheme="majorBidi"/>
          <w:sz w:val="24"/>
          <w:szCs w:val="24"/>
        </w:rPr>
        <w:t>opy. Relative contraindications are, C</w:t>
      </w:r>
      <w:r w:rsidRPr="00472D07">
        <w:rPr>
          <w:rFonts w:asciiTheme="majorBidi" w:hAnsiTheme="majorBidi" w:cstheme="majorBidi"/>
          <w:sz w:val="24"/>
          <w:szCs w:val="24"/>
        </w:rPr>
        <w:t>ommon:</w:t>
      </w:r>
      <w:r>
        <w:rPr>
          <w:rFonts w:asciiTheme="majorBidi" w:hAnsiTheme="majorBidi" w:cstheme="majorBidi"/>
          <w:sz w:val="24"/>
          <w:szCs w:val="24"/>
        </w:rPr>
        <w:t xml:space="preserve"> </w:t>
      </w:r>
      <w:r w:rsidRPr="00472D07">
        <w:rPr>
          <w:rFonts w:asciiTheme="majorBidi" w:hAnsiTheme="majorBidi" w:cstheme="majorBidi"/>
          <w:sz w:val="24"/>
          <w:szCs w:val="24"/>
        </w:rPr>
        <w:t>1. the presence of diseases of the cardiovascular and respiratory system,</w:t>
      </w:r>
      <w:r>
        <w:rPr>
          <w:rFonts w:asciiTheme="majorBidi" w:hAnsiTheme="majorBidi" w:cstheme="majorBidi"/>
          <w:sz w:val="24"/>
          <w:szCs w:val="24"/>
        </w:rPr>
        <w:t xml:space="preserve"> </w:t>
      </w:r>
      <w:r w:rsidRPr="00472D07">
        <w:rPr>
          <w:rFonts w:asciiTheme="majorBidi" w:hAnsiTheme="majorBidi" w:cstheme="majorBidi"/>
          <w:sz w:val="24"/>
          <w:szCs w:val="24"/>
        </w:rPr>
        <w:t>obstructing the superposition of pneumoperitoneum; 2. Pregnancy, the 2-3</w:t>
      </w:r>
      <w:r w:rsidRPr="00472D07">
        <w:rPr>
          <w:rFonts w:asciiTheme="majorBidi" w:hAnsiTheme="majorBidi" w:cstheme="majorBidi"/>
          <w:sz w:val="24"/>
          <w:szCs w:val="24"/>
          <w:vertAlign w:val="superscript"/>
        </w:rPr>
        <w:t>rd</w:t>
      </w:r>
      <w:r>
        <w:rPr>
          <w:rFonts w:asciiTheme="majorBidi" w:hAnsiTheme="majorBidi" w:cstheme="majorBidi"/>
          <w:sz w:val="24"/>
          <w:szCs w:val="24"/>
        </w:rPr>
        <w:t xml:space="preserve"> </w:t>
      </w:r>
      <w:r w:rsidRPr="00472D07">
        <w:rPr>
          <w:rFonts w:asciiTheme="majorBidi" w:hAnsiTheme="majorBidi" w:cstheme="majorBidi"/>
          <w:sz w:val="24"/>
          <w:szCs w:val="24"/>
        </w:rPr>
        <w:t>trimesters; 3. pronounced violations of the coagulation system.</w:t>
      </w:r>
      <w:r>
        <w:rPr>
          <w:rFonts w:asciiTheme="majorBidi" w:hAnsiTheme="majorBidi" w:cstheme="majorBidi"/>
          <w:sz w:val="24"/>
          <w:szCs w:val="24"/>
        </w:rPr>
        <w:t xml:space="preserve">                                                                                      Local: </w:t>
      </w:r>
      <w:proofErr w:type="gramStart"/>
      <w:r>
        <w:rPr>
          <w:rFonts w:asciiTheme="majorBidi" w:hAnsiTheme="majorBidi" w:cstheme="majorBidi"/>
          <w:sz w:val="24"/>
          <w:szCs w:val="24"/>
        </w:rPr>
        <w:t>1.Multitude</w:t>
      </w:r>
      <w:proofErr w:type="gramEnd"/>
      <w:r>
        <w:rPr>
          <w:rFonts w:asciiTheme="majorBidi" w:hAnsiTheme="majorBidi" w:cstheme="majorBidi"/>
          <w:sz w:val="24"/>
          <w:szCs w:val="24"/>
        </w:rPr>
        <w:t xml:space="preserve"> </w:t>
      </w:r>
      <w:r w:rsidRPr="00472D07">
        <w:rPr>
          <w:rFonts w:asciiTheme="majorBidi" w:hAnsiTheme="majorBidi" w:cstheme="majorBidi"/>
          <w:sz w:val="24"/>
          <w:szCs w:val="24"/>
        </w:rPr>
        <w:t xml:space="preserve"> operations on the organs of the abdominal cavity; 2. giant ventral hernia; 3. Multiple abscesses and fistulas of the anterior abdominal wall</w:t>
      </w:r>
      <w:r>
        <w:rPr>
          <w:rFonts w:asciiTheme="majorBidi" w:hAnsiTheme="majorBidi" w:cstheme="majorBidi"/>
          <w:sz w:val="24"/>
          <w:szCs w:val="24"/>
        </w:rPr>
        <w:t xml:space="preserve">.                                                             </w:t>
      </w:r>
      <w:r w:rsidRPr="00472D07">
        <w:rPr>
          <w:rFonts w:asciiTheme="majorBidi" w:hAnsiTheme="majorBidi" w:cstheme="majorBidi"/>
          <w:sz w:val="24"/>
          <w:szCs w:val="24"/>
        </w:rPr>
        <w:t>The simplest, most reliable, but the most traumatic variant of the operation -</w:t>
      </w:r>
      <w:r>
        <w:rPr>
          <w:rFonts w:asciiTheme="majorBidi" w:hAnsiTheme="majorBidi" w:cstheme="majorBidi"/>
          <w:sz w:val="24"/>
          <w:szCs w:val="24"/>
        </w:rPr>
        <w:t xml:space="preserve"> </w:t>
      </w:r>
      <w:r w:rsidRPr="00472D07">
        <w:rPr>
          <w:rFonts w:asciiTheme="majorBidi" w:hAnsiTheme="majorBidi" w:cstheme="majorBidi"/>
          <w:sz w:val="24"/>
          <w:szCs w:val="24"/>
        </w:rPr>
        <w:t xml:space="preserve">Traditional appendectomy </w:t>
      </w:r>
      <w:r>
        <w:rPr>
          <w:rFonts w:asciiTheme="majorBidi" w:hAnsiTheme="majorBidi" w:cstheme="majorBidi"/>
          <w:sz w:val="24"/>
          <w:szCs w:val="24"/>
        </w:rPr>
        <w:t>-</w:t>
      </w:r>
      <w:r w:rsidRPr="00472D07">
        <w:rPr>
          <w:rFonts w:asciiTheme="majorBidi" w:hAnsiTheme="majorBidi" w:cstheme="majorBidi"/>
          <w:sz w:val="24"/>
          <w:szCs w:val="24"/>
        </w:rPr>
        <w:t>McBurney. Laparoscopically</w:t>
      </w:r>
      <w:r>
        <w:rPr>
          <w:rFonts w:asciiTheme="majorBidi" w:hAnsiTheme="majorBidi" w:cstheme="majorBidi"/>
          <w:sz w:val="24"/>
          <w:szCs w:val="24"/>
        </w:rPr>
        <w:t xml:space="preserve"> </w:t>
      </w:r>
      <w:r w:rsidRPr="00472D07">
        <w:rPr>
          <w:rFonts w:asciiTheme="majorBidi" w:hAnsiTheme="majorBidi" w:cstheme="majorBidi"/>
          <w:sz w:val="24"/>
          <w:szCs w:val="24"/>
        </w:rPr>
        <w:t>supplemented appendectomy from mini-access (with laparoscopic</w:t>
      </w:r>
      <w:r>
        <w:rPr>
          <w:rFonts w:asciiTheme="majorBidi" w:hAnsiTheme="majorBidi" w:cstheme="majorBidi"/>
          <w:sz w:val="24"/>
          <w:szCs w:val="24"/>
        </w:rPr>
        <w:t xml:space="preserve"> </w:t>
      </w:r>
      <w:r w:rsidRPr="00472D07">
        <w:rPr>
          <w:rFonts w:asciiTheme="majorBidi" w:hAnsiTheme="majorBidi" w:cstheme="majorBidi"/>
          <w:sz w:val="24"/>
          <w:szCs w:val="24"/>
        </w:rPr>
        <w:t>support or without it) on the traumatic position is in the middle position</w:t>
      </w:r>
      <w:r>
        <w:rPr>
          <w:rFonts w:asciiTheme="majorBidi" w:hAnsiTheme="majorBidi" w:cstheme="majorBidi"/>
          <w:sz w:val="24"/>
          <w:szCs w:val="24"/>
        </w:rPr>
        <w:t xml:space="preserve"> </w:t>
      </w:r>
      <w:r w:rsidRPr="00472D07">
        <w:rPr>
          <w:rFonts w:asciiTheme="majorBidi" w:hAnsiTheme="majorBidi" w:cstheme="majorBidi"/>
          <w:sz w:val="24"/>
          <w:szCs w:val="24"/>
        </w:rPr>
        <w:t>between these interventions, approaching in simplicity and reliability to</w:t>
      </w:r>
      <w:r>
        <w:rPr>
          <w:rFonts w:asciiTheme="majorBidi" w:hAnsiTheme="majorBidi" w:cstheme="majorBidi"/>
          <w:sz w:val="24"/>
          <w:szCs w:val="24"/>
        </w:rPr>
        <w:t xml:space="preserve"> </w:t>
      </w:r>
      <w:r w:rsidRPr="00472D07">
        <w:rPr>
          <w:rFonts w:asciiTheme="majorBidi" w:hAnsiTheme="majorBidi" w:cstheme="majorBidi"/>
          <w:sz w:val="24"/>
          <w:szCs w:val="24"/>
        </w:rPr>
        <w:t>open operation. With uncomplicated appendicitis and with acute</w:t>
      </w:r>
      <w:r>
        <w:rPr>
          <w:rFonts w:asciiTheme="majorBidi" w:hAnsiTheme="majorBidi" w:cstheme="majorBidi"/>
          <w:sz w:val="24"/>
          <w:szCs w:val="24"/>
        </w:rPr>
        <w:t xml:space="preserve"> </w:t>
      </w:r>
      <w:r w:rsidRPr="00472D07">
        <w:rPr>
          <w:rFonts w:asciiTheme="majorBidi" w:hAnsiTheme="majorBidi" w:cstheme="majorBidi"/>
          <w:sz w:val="24"/>
          <w:szCs w:val="24"/>
        </w:rPr>
        <w:t>appendicitis with local unrestricted peritonitis is shown</w:t>
      </w:r>
      <w:r>
        <w:rPr>
          <w:rFonts w:asciiTheme="majorBidi" w:hAnsiTheme="majorBidi" w:cstheme="majorBidi"/>
          <w:sz w:val="24"/>
          <w:szCs w:val="24"/>
        </w:rPr>
        <w:t xml:space="preserve"> </w:t>
      </w:r>
      <w:r w:rsidRPr="00472D07">
        <w:rPr>
          <w:rFonts w:asciiTheme="majorBidi" w:hAnsiTheme="majorBidi" w:cstheme="majorBidi"/>
          <w:sz w:val="24"/>
          <w:szCs w:val="24"/>
        </w:rPr>
        <w:t>appendectomy (McBurney, video laparoscopic</w:t>
      </w:r>
      <w:r>
        <w:rPr>
          <w:rFonts w:asciiTheme="majorBidi" w:hAnsiTheme="majorBidi" w:cstheme="majorBidi"/>
          <w:sz w:val="24"/>
          <w:szCs w:val="24"/>
        </w:rPr>
        <w:t xml:space="preserve"> </w:t>
      </w:r>
      <w:r w:rsidRPr="00472D07">
        <w:rPr>
          <w:rFonts w:asciiTheme="majorBidi" w:hAnsiTheme="majorBidi" w:cstheme="majorBidi"/>
          <w:sz w:val="24"/>
          <w:szCs w:val="24"/>
        </w:rPr>
        <w:t>appendectomy or appendectomy from mini-access with laparoscopic</w:t>
      </w:r>
      <w:r>
        <w:rPr>
          <w:rFonts w:asciiTheme="majorBidi" w:hAnsiTheme="majorBidi" w:cstheme="majorBidi"/>
          <w:sz w:val="24"/>
          <w:szCs w:val="24"/>
        </w:rPr>
        <w:t xml:space="preserve"> </w:t>
      </w:r>
      <w:r w:rsidRPr="00472D07">
        <w:rPr>
          <w:rFonts w:asciiTheme="majorBidi" w:hAnsiTheme="majorBidi" w:cstheme="majorBidi"/>
          <w:sz w:val="24"/>
          <w:szCs w:val="24"/>
        </w:rPr>
        <w:t>support). If there is a local peritoneal response, intervention</w:t>
      </w:r>
      <w:r>
        <w:rPr>
          <w:rFonts w:asciiTheme="majorBidi" w:hAnsiTheme="majorBidi" w:cstheme="majorBidi"/>
          <w:sz w:val="24"/>
          <w:szCs w:val="24"/>
        </w:rPr>
        <w:t xml:space="preserve"> </w:t>
      </w:r>
      <w:r w:rsidRPr="00472D07">
        <w:rPr>
          <w:rFonts w:asciiTheme="majorBidi" w:hAnsiTheme="majorBidi" w:cstheme="majorBidi"/>
          <w:sz w:val="24"/>
          <w:szCs w:val="24"/>
        </w:rPr>
        <w:t xml:space="preserve">complete with </w:t>
      </w:r>
      <w:proofErr w:type="spellStart"/>
      <w:r w:rsidRPr="00472D07">
        <w:rPr>
          <w:rFonts w:asciiTheme="majorBidi" w:hAnsiTheme="majorBidi" w:cstheme="majorBidi"/>
          <w:sz w:val="24"/>
          <w:szCs w:val="24"/>
        </w:rPr>
        <w:t>sanation</w:t>
      </w:r>
      <w:proofErr w:type="spellEnd"/>
      <w:r w:rsidRPr="00472D07">
        <w:rPr>
          <w:rFonts w:asciiTheme="majorBidi" w:hAnsiTheme="majorBidi" w:cstheme="majorBidi"/>
          <w:sz w:val="24"/>
          <w:szCs w:val="24"/>
        </w:rPr>
        <w:t xml:space="preserve"> of the right iliac fossa, small pelvis and introduction</w:t>
      </w:r>
      <w:r>
        <w:rPr>
          <w:rFonts w:asciiTheme="majorBidi" w:hAnsiTheme="majorBidi" w:cstheme="majorBidi"/>
          <w:sz w:val="24"/>
          <w:szCs w:val="24"/>
        </w:rPr>
        <w:t xml:space="preserve"> </w:t>
      </w:r>
      <w:r w:rsidRPr="00472D07">
        <w:rPr>
          <w:rFonts w:asciiTheme="majorBidi" w:hAnsiTheme="majorBidi" w:cstheme="majorBidi"/>
          <w:sz w:val="24"/>
          <w:szCs w:val="24"/>
        </w:rPr>
        <w:t>micro-irrigator for antibiotics in the right iliac fossa. When acute</w:t>
      </w:r>
      <w:r>
        <w:rPr>
          <w:rFonts w:asciiTheme="majorBidi" w:hAnsiTheme="majorBidi" w:cstheme="majorBidi"/>
          <w:sz w:val="24"/>
          <w:szCs w:val="24"/>
        </w:rPr>
        <w:t xml:space="preserve"> </w:t>
      </w:r>
      <w:r w:rsidRPr="00472D07">
        <w:rPr>
          <w:rFonts w:asciiTheme="majorBidi" w:hAnsiTheme="majorBidi" w:cstheme="majorBidi"/>
          <w:sz w:val="24"/>
          <w:szCs w:val="24"/>
        </w:rPr>
        <w:t>appendicitis with diffuse peritonitis shows abdominal sanitation</w:t>
      </w:r>
      <w:r>
        <w:rPr>
          <w:rFonts w:asciiTheme="majorBidi" w:hAnsiTheme="majorBidi" w:cstheme="majorBidi"/>
          <w:sz w:val="24"/>
          <w:szCs w:val="24"/>
        </w:rPr>
        <w:t xml:space="preserve"> </w:t>
      </w:r>
      <w:r w:rsidRPr="00472D07">
        <w:rPr>
          <w:rFonts w:asciiTheme="majorBidi" w:hAnsiTheme="majorBidi" w:cstheme="majorBidi"/>
          <w:sz w:val="24"/>
          <w:szCs w:val="24"/>
        </w:rPr>
        <w:t>(laparoscopic without video support, laparoscopic</w:t>
      </w:r>
      <w:r>
        <w:rPr>
          <w:rFonts w:asciiTheme="majorBidi" w:hAnsiTheme="majorBidi" w:cstheme="majorBidi"/>
          <w:sz w:val="24"/>
          <w:szCs w:val="24"/>
        </w:rPr>
        <w:t xml:space="preserve"> </w:t>
      </w:r>
      <w:r w:rsidRPr="00472D07">
        <w:rPr>
          <w:rFonts w:asciiTheme="majorBidi" w:hAnsiTheme="majorBidi" w:cstheme="majorBidi"/>
          <w:sz w:val="24"/>
          <w:szCs w:val="24"/>
        </w:rPr>
        <w:t>video support or laparotomic), draining the right flank and small</w:t>
      </w:r>
      <w:r>
        <w:rPr>
          <w:rFonts w:asciiTheme="majorBidi" w:hAnsiTheme="majorBidi" w:cstheme="majorBidi"/>
          <w:sz w:val="24"/>
          <w:szCs w:val="24"/>
        </w:rPr>
        <w:t xml:space="preserve"> </w:t>
      </w:r>
      <w:r w:rsidRPr="00472D07">
        <w:rPr>
          <w:rFonts w:asciiTheme="majorBidi" w:hAnsiTheme="majorBidi" w:cstheme="majorBidi"/>
          <w:sz w:val="24"/>
          <w:szCs w:val="24"/>
        </w:rPr>
        <w:t>pelvis and appendectomy (video laparoscopic, from McBurney access or</w:t>
      </w:r>
      <w:r>
        <w:rPr>
          <w:rFonts w:asciiTheme="majorBidi" w:hAnsiTheme="majorBidi" w:cstheme="majorBidi"/>
          <w:sz w:val="24"/>
          <w:szCs w:val="24"/>
        </w:rPr>
        <w:t xml:space="preserve"> </w:t>
      </w:r>
      <w:r w:rsidRPr="00472D07">
        <w:rPr>
          <w:rFonts w:asciiTheme="majorBidi" w:hAnsiTheme="majorBidi" w:cstheme="majorBidi"/>
          <w:sz w:val="24"/>
          <w:szCs w:val="24"/>
        </w:rPr>
        <w:t>appendectomy from mini-access with laparoscopic support).</w:t>
      </w:r>
      <w:r>
        <w:rPr>
          <w:rFonts w:asciiTheme="majorBidi" w:hAnsiTheme="majorBidi" w:cstheme="majorBidi"/>
          <w:sz w:val="24"/>
          <w:szCs w:val="24"/>
        </w:rPr>
        <w:t xml:space="preserve"> </w:t>
      </w:r>
      <w:r w:rsidR="00ED19D7">
        <w:rPr>
          <w:rFonts w:asciiTheme="majorBidi" w:hAnsiTheme="majorBidi" w:cstheme="majorBidi"/>
          <w:sz w:val="24"/>
          <w:szCs w:val="24"/>
        </w:rPr>
        <w:t xml:space="preserve">                     M</w:t>
      </w:r>
      <w:r w:rsidR="00ED19D7" w:rsidRPr="00472D07">
        <w:rPr>
          <w:rFonts w:asciiTheme="majorBidi" w:hAnsiTheme="majorBidi" w:cstheme="majorBidi"/>
          <w:sz w:val="24"/>
          <w:szCs w:val="24"/>
        </w:rPr>
        <w:t xml:space="preserve">ini-access </w:t>
      </w:r>
      <w:r w:rsidR="00ED19D7">
        <w:rPr>
          <w:rFonts w:asciiTheme="majorBidi" w:hAnsiTheme="majorBidi" w:cstheme="majorBidi"/>
          <w:sz w:val="24"/>
          <w:szCs w:val="24"/>
        </w:rPr>
        <w:t>a</w:t>
      </w:r>
      <w:r w:rsidRPr="00472D07">
        <w:rPr>
          <w:rFonts w:asciiTheme="majorBidi" w:hAnsiTheme="majorBidi" w:cstheme="majorBidi"/>
          <w:sz w:val="24"/>
          <w:szCs w:val="24"/>
        </w:rPr>
        <w:t>ppendectomy with laparoscopic support is the most</w:t>
      </w:r>
      <w:r>
        <w:rPr>
          <w:rFonts w:asciiTheme="majorBidi" w:hAnsiTheme="majorBidi" w:cstheme="majorBidi"/>
          <w:sz w:val="24"/>
          <w:szCs w:val="24"/>
        </w:rPr>
        <w:t xml:space="preserve"> </w:t>
      </w:r>
      <w:r w:rsidRPr="00472D07">
        <w:rPr>
          <w:rFonts w:asciiTheme="majorBidi" w:hAnsiTheme="majorBidi" w:cstheme="majorBidi"/>
          <w:sz w:val="24"/>
          <w:szCs w:val="24"/>
        </w:rPr>
        <w:t xml:space="preserve">justified in the presence of </w:t>
      </w:r>
      <w:r w:rsidRPr="00472D07">
        <w:rPr>
          <w:rFonts w:asciiTheme="majorBidi" w:hAnsiTheme="majorBidi" w:cstheme="majorBidi"/>
          <w:sz w:val="24"/>
          <w:szCs w:val="24"/>
        </w:rPr>
        <w:lastRenderedPageBreak/>
        <w:t>local favorable conditions (absence of rough</w:t>
      </w:r>
      <w:r>
        <w:rPr>
          <w:rFonts w:asciiTheme="majorBidi" w:hAnsiTheme="majorBidi" w:cstheme="majorBidi"/>
          <w:sz w:val="24"/>
          <w:szCs w:val="24"/>
        </w:rPr>
        <w:t xml:space="preserve"> </w:t>
      </w:r>
      <w:r w:rsidRPr="00472D07">
        <w:rPr>
          <w:rFonts w:asciiTheme="majorBidi" w:hAnsiTheme="majorBidi" w:cstheme="majorBidi"/>
          <w:sz w:val="24"/>
          <w:szCs w:val="24"/>
        </w:rPr>
        <w:t>inflammatory fusion of the appendix with the surrounding organs</w:t>
      </w:r>
      <w:r>
        <w:rPr>
          <w:rFonts w:asciiTheme="majorBidi" w:hAnsiTheme="majorBidi" w:cstheme="majorBidi"/>
          <w:sz w:val="24"/>
          <w:szCs w:val="24"/>
        </w:rPr>
        <w:t xml:space="preserve"> </w:t>
      </w:r>
      <w:r w:rsidRPr="00472D07">
        <w:rPr>
          <w:rFonts w:asciiTheme="majorBidi" w:hAnsiTheme="majorBidi" w:cstheme="majorBidi"/>
          <w:sz w:val="24"/>
          <w:szCs w:val="24"/>
        </w:rPr>
        <w:t xml:space="preserve">and tissues). Traditional appendectomy </w:t>
      </w:r>
      <w:r w:rsidR="00ED19D7">
        <w:rPr>
          <w:rFonts w:asciiTheme="majorBidi" w:hAnsiTheme="majorBidi" w:cstheme="majorBidi"/>
          <w:sz w:val="24"/>
          <w:szCs w:val="24"/>
        </w:rPr>
        <w:t xml:space="preserve">“McBurney </w:t>
      </w:r>
      <w:proofErr w:type="gramStart"/>
      <w:r w:rsidR="00ED19D7">
        <w:rPr>
          <w:rFonts w:asciiTheme="majorBidi" w:hAnsiTheme="majorBidi" w:cstheme="majorBidi"/>
          <w:sz w:val="24"/>
          <w:szCs w:val="24"/>
        </w:rPr>
        <w:t xml:space="preserve">“ </w:t>
      </w:r>
      <w:r w:rsidRPr="00472D07">
        <w:rPr>
          <w:rFonts w:asciiTheme="majorBidi" w:hAnsiTheme="majorBidi" w:cstheme="majorBidi"/>
          <w:sz w:val="24"/>
          <w:szCs w:val="24"/>
        </w:rPr>
        <w:t xml:space="preserve"> is</w:t>
      </w:r>
      <w:proofErr w:type="gramEnd"/>
      <w:r w:rsidRPr="00472D07">
        <w:rPr>
          <w:rFonts w:asciiTheme="majorBidi" w:hAnsiTheme="majorBidi" w:cstheme="majorBidi"/>
          <w:sz w:val="24"/>
          <w:szCs w:val="24"/>
        </w:rPr>
        <w:t xml:space="preserve"> advisable in the presence of circumstances that complicate the less invasive</w:t>
      </w:r>
      <w:r>
        <w:rPr>
          <w:rFonts w:asciiTheme="majorBidi" w:hAnsiTheme="majorBidi" w:cstheme="majorBidi"/>
          <w:sz w:val="24"/>
          <w:szCs w:val="24"/>
        </w:rPr>
        <w:t xml:space="preserve"> </w:t>
      </w:r>
      <w:r w:rsidRPr="00472D07">
        <w:rPr>
          <w:rFonts w:asciiTheme="majorBidi" w:hAnsiTheme="majorBidi" w:cstheme="majorBidi"/>
          <w:sz w:val="24"/>
          <w:szCs w:val="24"/>
        </w:rPr>
        <w:t>methods of operating, as well as in the absence of special equipment and</w:t>
      </w:r>
      <w:r>
        <w:rPr>
          <w:rFonts w:asciiTheme="majorBidi" w:hAnsiTheme="majorBidi" w:cstheme="majorBidi"/>
          <w:sz w:val="24"/>
          <w:szCs w:val="24"/>
        </w:rPr>
        <w:t xml:space="preserve"> </w:t>
      </w:r>
      <w:r w:rsidR="00ED19D7">
        <w:rPr>
          <w:rFonts w:asciiTheme="majorBidi" w:hAnsiTheme="majorBidi" w:cstheme="majorBidi"/>
          <w:sz w:val="24"/>
          <w:szCs w:val="24"/>
        </w:rPr>
        <w:t>trained staff. A</w:t>
      </w:r>
      <w:r w:rsidRPr="00472D07">
        <w:rPr>
          <w:rFonts w:asciiTheme="majorBidi" w:hAnsiTheme="majorBidi" w:cstheme="majorBidi"/>
          <w:sz w:val="24"/>
          <w:szCs w:val="24"/>
        </w:rPr>
        <w:t>cute appendicitis with diffuse peritonitis</w:t>
      </w:r>
      <w:r>
        <w:rPr>
          <w:rFonts w:asciiTheme="majorBidi" w:hAnsiTheme="majorBidi" w:cstheme="majorBidi"/>
          <w:sz w:val="24"/>
          <w:szCs w:val="24"/>
        </w:rPr>
        <w:t xml:space="preserve"> </w:t>
      </w:r>
      <w:r w:rsidRPr="00472D07">
        <w:rPr>
          <w:rFonts w:asciiTheme="majorBidi" w:hAnsiTheme="majorBidi" w:cstheme="majorBidi"/>
          <w:sz w:val="24"/>
          <w:szCs w:val="24"/>
        </w:rPr>
        <w:t>Appendectomy (laparoscopic with video support or</w:t>
      </w:r>
      <w:r>
        <w:rPr>
          <w:rFonts w:asciiTheme="majorBidi" w:hAnsiTheme="majorBidi" w:cstheme="majorBidi"/>
          <w:sz w:val="24"/>
          <w:szCs w:val="24"/>
        </w:rPr>
        <w:t xml:space="preserve"> </w:t>
      </w:r>
      <w:r w:rsidRPr="00472D07">
        <w:rPr>
          <w:rFonts w:asciiTheme="majorBidi" w:hAnsiTheme="majorBidi" w:cstheme="majorBidi"/>
          <w:sz w:val="24"/>
          <w:szCs w:val="24"/>
        </w:rPr>
        <w:t>laparotomic), sanitization of the abdominal cavity and drainage of all its departments</w:t>
      </w:r>
      <w:r>
        <w:rPr>
          <w:rFonts w:asciiTheme="majorBidi" w:hAnsiTheme="majorBidi" w:cstheme="majorBidi"/>
          <w:sz w:val="24"/>
          <w:szCs w:val="24"/>
        </w:rPr>
        <w:t xml:space="preserve"> </w:t>
      </w:r>
      <w:r w:rsidRPr="00472D07">
        <w:rPr>
          <w:rFonts w:asciiTheme="majorBidi" w:hAnsiTheme="majorBidi" w:cstheme="majorBidi"/>
          <w:sz w:val="24"/>
          <w:szCs w:val="24"/>
        </w:rPr>
        <w:t>respectively, the phase of peritonitis, its shape and severity (laparoscopic</w:t>
      </w:r>
      <w:r>
        <w:rPr>
          <w:rFonts w:asciiTheme="majorBidi" w:hAnsiTheme="majorBidi" w:cstheme="majorBidi"/>
          <w:sz w:val="24"/>
          <w:szCs w:val="24"/>
        </w:rPr>
        <w:t xml:space="preserve"> </w:t>
      </w:r>
      <w:r w:rsidRPr="00472D07">
        <w:rPr>
          <w:rFonts w:asciiTheme="majorBidi" w:hAnsiTheme="majorBidi" w:cstheme="majorBidi"/>
          <w:sz w:val="24"/>
          <w:szCs w:val="24"/>
        </w:rPr>
        <w:t>video support or laparotomic). General abdominal methods</w:t>
      </w:r>
      <w:r>
        <w:rPr>
          <w:rFonts w:asciiTheme="majorBidi" w:hAnsiTheme="majorBidi" w:cstheme="majorBidi"/>
          <w:sz w:val="24"/>
          <w:szCs w:val="24"/>
        </w:rPr>
        <w:t xml:space="preserve"> </w:t>
      </w:r>
      <w:r w:rsidR="00ED19D7">
        <w:rPr>
          <w:rFonts w:asciiTheme="majorBidi" w:hAnsiTheme="majorBidi" w:cstheme="majorBidi"/>
          <w:sz w:val="24"/>
          <w:szCs w:val="24"/>
        </w:rPr>
        <w:t>a</w:t>
      </w:r>
      <w:r w:rsidRPr="00472D07">
        <w:rPr>
          <w:rFonts w:asciiTheme="majorBidi" w:hAnsiTheme="majorBidi" w:cstheme="majorBidi"/>
          <w:sz w:val="24"/>
          <w:szCs w:val="24"/>
        </w:rPr>
        <w:t>ppendectomy is possible in all forms of acute appendicitis and its</w:t>
      </w:r>
      <w:r>
        <w:rPr>
          <w:rFonts w:asciiTheme="majorBidi" w:hAnsiTheme="majorBidi" w:cstheme="majorBidi"/>
          <w:sz w:val="24"/>
          <w:szCs w:val="24"/>
        </w:rPr>
        <w:t xml:space="preserve"> </w:t>
      </w:r>
      <w:r w:rsidRPr="00472D07">
        <w:rPr>
          <w:rFonts w:asciiTheme="majorBidi" w:hAnsiTheme="majorBidi" w:cstheme="majorBidi"/>
          <w:sz w:val="24"/>
          <w:szCs w:val="24"/>
        </w:rPr>
        <w:t>complications, but are most justified if a broad audit is needed</w:t>
      </w:r>
      <w:r>
        <w:rPr>
          <w:rFonts w:asciiTheme="majorBidi" w:hAnsiTheme="majorBidi" w:cstheme="majorBidi"/>
          <w:sz w:val="24"/>
          <w:szCs w:val="24"/>
        </w:rPr>
        <w:t xml:space="preserve"> </w:t>
      </w:r>
      <w:r w:rsidRPr="00472D07">
        <w:rPr>
          <w:rFonts w:asciiTheme="majorBidi" w:hAnsiTheme="majorBidi" w:cstheme="majorBidi"/>
          <w:sz w:val="24"/>
          <w:szCs w:val="24"/>
        </w:rPr>
        <w:t xml:space="preserve">and </w:t>
      </w:r>
      <w:proofErr w:type="spellStart"/>
      <w:r w:rsidRPr="00472D07">
        <w:rPr>
          <w:rFonts w:asciiTheme="majorBidi" w:hAnsiTheme="majorBidi" w:cstheme="majorBidi"/>
          <w:sz w:val="24"/>
          <w:szCs w:val="24"/>
        </w:rPr>
        <w:t>sanation</w:t>
      </w:r>
      <w:proofErr w:type="spellEnd"/>
      <w:r w:rsidRPr="00472D07">
        <w:rPr>
          <w:rFonts w:asciiTheme="majorBidi" w:hAnsiTheme="majorBidi" w:cstheme="majorBidi"/>
          <w:sz w:val="24"/>
          <w:szCs w:val="24"/>
        </w:rPr>
        <w:t xml:space="preserve"> </w:t>
      </w:r>
      <w:r w:rsidR="00ED19D7">
        <w:rPr>
          <w:rFonts w:asciiTheme="majorBidi" w:hAnsiTheme="majorBidi" w:cstheme="majorBidi"/>
          <w:sz w:val="24"/>
          <w:szCs w:val="24"/>
        </w:rPr>
        <w:t>of the abdominal cavity. Laparoscopic a</w:t>
      </w:r>
      <w:r w:rsidRPr="00472D07">
        <w:rPr>
          <w:rFonts w:asciiTheme="majorBidi" w:hAnsiTheme="majorBidi" w:cstheme="majorBidi"/>
          <w:sz w:val="24"/>
          <w:szCs w:val="24"/>
        </w:rPr>
        <w:t>ppendectomy</w:t>
      </w:r>
      <w:r w:rsidR="00ED19D7">
        <w:rPr>
          <w:rFonts w:asciiTheme="majorBidi" w:hAnsiTheme="majorBidi" w:cstheme="majorBidi"/>
          <w:sz w:val="24"/>
          <w:szCs w:val="24"/>
        </w:rPr>
        <w:t xml:space="preserve"> video</w:t>
      </w:r>
      <w:r w:rsidRPr="00472D07">
        <w:rPr>
          <w:rFonts w:asciiTheme="majorBidi" w:hAnsiTheme="majorBidi" w:cstheme="majorBidi"/>
          <w:sz w:val="24"/>
          <w:szCs w:val="24"/>
        </w:rPr>
        <w:t xml:space="preserve"> is not</w:t>
      </w:r>
      <w:r w:rsidR="00ED19D7">
        <w:rPr>
          <w:rFonts w:asciiTheme="majorBidi" w:hAnsiTheme="majorBidi" w:cstheme="majorBidi"/>
          <w:sz w:val="24"/>
          <w:szCs w:val="24"/>
        </w:rPr>
        <w:t xml:space="preserve"> </w:t>
      </w:r>
      <w:r w:rsidRPr="00472D07">
        <w:rPr>
          <w:rFonts w:asciiTheme="majorBidi" w:hAnsiTheme="majorBidi" w:cstheme="majorBidi"/>
          <w:sz w:val="24"/>
          <w:szCs w:val="24"/>
        </w:rPr>
        <w:t xml:space="preserve">performed in </w:t>
      </w:r>
      <w:r w:rsidR="00ED19D7">
        <w:rPr>
          <w:rFonts w:asciiTheme="majorBidi" w:hAnsiTheme="majorBidi" w:cstheme="majorBidi"/>
          <w:sz w:val="24"/>
          <w:szCs w:val="24"/>
        </w:rPr>
        <w:t>a dense infiltrate. Appendectomy</w:t>
      </w:r>
      <w:r w:rsidRPr="00472D07">
        <w:rPr>
          <w:rFonts w:asciiTheme="majorBidi" w:hAnsiTheme="majorBidi" w:cstheme="majorBidi"/>
          <w:sz w:val="24"/>
          <w:szCs w:val="24"/>
        </w:rPr>
        <w:t xml:space="preserve"> is indicated in the most difficult situations, and also in specially trained personnel and equipment. The operation starts from</w:t>
      </w:r>
      <w:r>
        <w:rPr>
          <w:rFonts w:asciiTheme="majorBidi" w:hAnsiTheme="majorBidi" w:cstheme="majorBidi"/>
          <w:sz w:val="24"/>
          <w:szCs w:val="24"/>
        </w:rPr>
        <w:t xml:space="preserve"> </w:t>
      </w:r>
      <w:r w:rsidRPr="00472D07">
        <w:rPr>
          <w:rFonts w:asciiTheme="majorBidi" w:hAnsiTheme="majorBidi" w:cstheme="majorBidi"/>
          <w:sz w:val="24"/>
          <w:szCs w:val="24"/>
        </w:rPr>
        <w:t>middle access: the lower middle laparotomy is performed, which</w:t>
      </w:r>
      <w:r>
        <w:rPr>
          <w:rFonts w:asciiTheme="majorBidi" w:hAnsiTheme="majorBidi" w:cstheme="majorBidi"/>
          <w:sz w:val="24"/>
          <w:szCs w:val="24"/>
        </w:rPr>
        <w:t xml:space="preserve"> </w:t>
      </w:r>
      <w:r w:rsidRPr="00472D07">
        <w:rPr>
          <w:rFonts w:asciiTheme="majorBidi" w:hAnsiTheme="majorBidi" w:cstheme="majorBidi"/>
          <w:sz w:val="24"/>
          <w:szCs w:val="24"/>
        </w:rPr>
        <w:t>continue upwards with the defeat of the upper abdominal cavity. When</w:t>
      </w:r>
      <w:r>
        <w:rPr>
          <w:rFonts w:asciiTheme="majorBidi" w:hAnsiTheme="majorBidi" w:cstheme="majorBidi"/>
          <w:sz w:val="24"/>
          <w:szCs w:val="24"/>
        </w:rPr>
        <w:t xml:space="preserve"> </w:t>
      </w:r>
      <w:r w:rsidRPr="00472D07">
        <w:rPr>
          <w:rFonts w:asciiTheme="majorBidi" w:hAnsiTheme="majorBidi" w:cstheme="majorBidi"/>
          <w:sz w:val="24"/>
          <w:szCs w:val="24"/>
        </w:rPr>
        <w:t>the diffuse peritonitis is additionally washed with an abdominal cavity of 8-10 L</w:t>
      </w:r>
      <w:r>
        <w:rPr>
          <w:rFonts w:asciiTheme="majorBidi" w:hAnsiTheme="majorBidi" w:cstheme="majorBidi"/>
          <w:sz w:val="24"/>
          <w:szCs w:val="24"/>
        </w:rPr>
        <w:t xml:space="preserve"> </w:t>
      </w:r>
      <w:r w:rsidRPr="00472D07">
        <w:rPr>
          <w:rFonts w:asciiTheme="majorBidi" w:hAnsiTheme="majorBidi" w:cstheme="majorBidi"/>
          <w:sz w:val="24"/>
          <w:szCs w:val="24"/>
        </w:rPr>
        <w:t>solution of an antiseptic (</w:t>
      </w:r>
      <w:proofErr w:type="spellStart"/>
      <w:r w:rsidRPr="00472D07">
        <w:rPr>
          <w:rFonts w:asciiTheme="majorBidi" w:hAnsiTheme="majorBidi" w:cstheme="majorBidi"/>
          <w:sz w:val="24"/>
          <w:szCs w:val="24"/>
        </w:rPr>
        <w:t>furacillin</w:t>
      </w:r>
      <w:proofErr w:type="spellEnd"/>
      <w:r w:rsidRPr="00472D07">
        <w:rPr>
          <w:rFonts w:asciiTheme="majorBidi" w:hAnsiTheme="majorBidi" w:cstheme="majorBidi"/>
          <w:sz w:val="24"/>
          <w:szCs w:val="24"/>
        </w:rPr>
        <w:t>, aqueous chlorhexidine) or</w:t>
      </w:r>
      <w:r>
        <w:rPr>
          <w:rFonts w:asciiTheme="majorBidi" w:hAnsiTheme="majorBidi" w:cstheme="majorBidi"/>
          <w:sz w:val="24"/>
          <w:szCs w:val="24"/>
        </w:rPr>
        <w:t xml:space="preserve"> </w:t>
      </w:r>
      <w:r w:rsidRPr="00472D07">
        <w:rPr>
          <w:rFonts w:asciiTheme="majorBidi" w:hAnsiTheme="majorBidi" w:cstheme="majorBidi"/>
          <w:sz w:val="24"/>
          <w:szCs w:val="24"/>
        </w:rPr>
        <w:t>physiological sodium chloride solution and establish drainages for</w:t>
      </w:r>
      <w:r>
        <w:rPr>
          <w:rFonts w:asciiTheme="majorBidi" w:hAnsiTheme="majorBidi" w:cstheme="majorBidi"/>
          <w:sz w:val="24"/>
          <w:szCs w:val="24"/>
        </w:rPr>
        <w:t xml:space="preserve"> </w:t>
      </w:r>
      <w:r w:rsidRPr="00472D07">
        <w:rPr>
          <w:rFonts w:asciiTheme="majorBidi" w:hAnsiTheme="majorBidi" w:cstheme="majorBidi"/>
          <w:sz w:val="24"/>
          <w:szCs w:val="24"/>
        </w:rPr>
        <w:t>outflow of inflammatory exudate.</w:t>
      </w:r>
    </w:p>
    <w:p w:rsidR="00ED19D7" w:rsidRDefault="00ED19D7" w:rsidP="00ED19D7">
      <w:pPr>
        <w:rPr>
          <w:rFonts w:asciiTheme="majorBidi" w:hAnsiTheme="majorBidi" w:cstheme="majorBidi"/>
          <w:sz w:val="24"/>
          <w:szCs w:val="24"/>
        </w:rPr>
      </w:pPr>
    </w:p>
    <w:p w:rsidR="00ED19D7" w:rsidRDefault="00ED19D7" w:rsidP="00ED19D7">
      <w:pPr>
        <w:jc w:val="center"/>
        <w:rPr>
          <w:rFonts w:asciiTheme="majorBidi" w:hAnsiTheme="majorBidi" w:cstheme="majorBidi"/>
          <w:b/>
          <w:bCs/>
          <w:sz w:val="24"/>
          <w:szCs w:val="24"/>
        </w:rPr>
      </w:pPr>
      <w:r w:rsidRPr="00ED19D7">
        <w:rPr>
          <w:rFonts w:asciiTheme="majorBidi" w:hAnsiTheme="majorBidi" w:cstheme="majorBidi"/>
          <w:b/>
          <w:bCs/>
          <w:sz w:val="24"/>
          <w:szCs w:val="24"/>
        </w:rPr>
        <w:t>EARLY POST-OOPERATIVE PERIOD AND PERFORMANCE</w:t>
      </w:r>
      <w:r>
        <w:rPr>
          <w:rFonts w:asciiTheme="majorBidi" w:hAnsiTheme="majorBidi" w:cstheme="majorBidi"/>
          <w:b/>
          <w:bCs/>
          <w:sz w:val="24"/>
          <w:szCs w:val="24"/>
        </w:rPr>
        <w:t xml:space="preserve"> EXPERTISE </w:t>
      </w:r>
    </w:p>
    <w:p w:rsidR="00ED19D7" w:rsidRDefault="00ED19D7" w:rsidP="003D00CF">
      <w:pPr>
        <w:rPr>
          <w:rFonts w:asciiTheme="majorBidi" w:hAnsiTheme="majorBidi" w:cstheme="majorBidi"/>
          <w:sz w:val="24"/>
          <w:szCs w:val="24"/>
        </w:rPr>
      </w:pPr>
      <w:r>
        <w:rPr>
          <w:rFonts w:asciiTheme="majorBidi" w:hAnsiTheme="majorBidi" w:cstheme="majorBidi"/>
          <w:sz w:val="24"/>
          <w:szCs w:val="24"/>
        </w:rPr>
        <w:t>T</w:t>
      </w:r>
      <w:r w:rsidRPr="00ED19D7">
        <w:rPr>
          <w:rFonts w:asciiTheme="majorBidi" w:hAnsiTheme="majorBidi" w:cstheme="majorBidi"/>
          <w:sz w:val="24"/>
          <w:szCs w:val="24"/>
        </w:rPr>
        <w:t xml:space="preserve">he patient is allowed </w:t>
      </w:r>
      <w:r>
        <w:rPr>
          <w:rFonts w:asciiTheme="majorBidi" w:hAnsiTheme="majorBidi" w:cstheme="majorBidi"/>
          <w:sz w:val="24"/>
          <w:szCs w:val="24"/>
        </w:rPr>
        <w:t>t</w:t>
      </w:r>
      <w:r w:rsidRPr="00ED19D7">
        <w:rPr>
          <w:rFonts w:asciiTheme="majorBidi" w:hAnsiTheme="majorBidi" w:cstheme="majorBidi"/>
          <w:sz w:val="24"/>
          <w:szCs w:val="24"/>
        </w:rPr>
        <w:t>o get out of bed in 6-8 hours after the operation on</w:t>
      </w:r>
      <w:r>
        <w:rPr>
          <w:rFonts w:asciiTheme="majorBidi" w:hAnsiTheme="majorBidi" w:cstheme="majorBidi"/>
          <w:sz w:val="24"/>
          <w:szCs w:val="24"/>
        </w:rPr>
        <w:t xml:space="preserve"> </w:t>
      </w:r>
      <w:r w:rsidRPr="00ED19D7">
        <w:rPr>
          <w:rFonts w:asciiTheme="majorBidi" w:hAnsiTheme="majorBidi" w:cstheme="majorBidi"/>
          <w:sz w:val="24"/>
          <w:szCs w:val="24"/>
        </w:rPr>
        <w:t>uncomplicated appendicitis. After minimally invasive operations</w:t>
      </w:r>
      <w:r>
        <w:rPr>
          <w:rFonts w:asciiTheme="majorBidi" w:hAnsiTheme="majorBidi" w:cstheme="majorBidi"/>
          <w:sz w:val="24"/>
          <w:szCs w:val="24"/>
        </w:rPr>
        <w:t xml:space="preserve">, </w:t>
      </w:r>
      <w:r w:rsidRPr="00ED19D7">
        <w:rPr>
          <w:rFonts w:asciiTheme="majorBidi" w:hAnsiTheme="majorBidi" w:cstheme="majorBidi"/>
          <w:sz w:val="24"/>
          <w:szCs w:val="24"/>
        </w:rPr>
        <w:t>patients are activated earlier. Drinking is allowed in 2-3 hours, with the second</w:t>
      </w:r>
      <w:r>
        <w:rPr>
          <w:rFonts w:asciiTheme="majorBidi" w:hAnsiTheme="majorBidi" w:cstheme="majorBidi"/>
          <w:sz w:val="24"/>
          <w:szCs w:val="24"/>
        </w:rPr>
        <w:t xml:space="preserve"> </w:t>
      </w:r>
      <w:r w:rsidRPr="00ED19D7">
        <w:rPr>
          <w:rFonts w:asciiTheme="majorBidi" w:hAnsiTheme="majorBidi" w:cstheme="majorBidi"/>
          <w:sz w:val="24"/>
          <w:szCs w:val="24"/>
        </w:rPr>
        <w:t xml:space="preserve">day, 1 (according to </w:t>
      </w:r>
      <w:proofErr w:type="spellStart"/>
      <w:r w:rsidRPr="00ED19D7">
        <w:rPr>
          <w:rFonts w:asciiTheme="majorBidi" w:hAnsiTheme="majorBidi" w:cstheme="majorBidi"/>
          <w:sz w:val="24"/>
          <w:szCs w:val="24"/>
        </w:rPr>
        <w:t>Pevzner</w:t>
      </w:r>
      <w:proofErr w:type="spellEnd"/>
      <w:r w:rsidRPr="00ED19D7">
        <w:rPr>
          <w:rFonts w:asciiTheme="majorBidi" w:hAnsiTheme="majorBidi" w:cstheme="majorBidi"/>
          <w:sz w:val="24"/>
          <w:szCs w:val="24"/>
        </w:rPr>
        <w:t>) can be assigned with a gradual extension</w:t>
      </w:r>
      <w:r>
        <w:rPr>
          <w:rFonts w:asciiTheme="majorBidi" w:hAnsiTheme="majorBidi" w:cstheme="majorBidi"/>
          <w:sz w:val="24"/>
          <w:szCs w:val="24"/>
        </w:rPr>
        <w:t xml:space="preserve"> </w:t>
      </w:r>
      <w:r w:rsidRPr="00ED19D7">
        <w:rPr>
          <w:rFonts w:asciiTheme="majorBidi" w:hAnsiTheme="majorBidi" w:cstheme="majorBidi"/>
          <w:sz w:val="24"/>
          <w:szCs w:val="24"/>
        </w:rPr>
        <w:t>diet to the "general". Stitches</w:t>
      </w:r>
      <w:r>
        <w:rPr>
          <w:rFonts w:asciiTheme="majorBidi" w:hAnsiTheme="majorBidi" w:cstheme="majorBidi"/>
          <w:sz w:val="24"/>
          <w:szCs w:val="24"/>
        </w:rPr>
        <w:t xml:space="preserve"> </w:t>
      </w:r>
      <w:r w:rsidRPr="00ED19D7">
        <w:rPr>
          <w:rFonts w:asciiTheme="majorBidi" w:hAnsiTheme="majorBidi" w:cstheme="majorBidi"/>
          <w:sz w:val="24"/>
          <w:szCs w:val="24"/>
        </w:rPr>
        <w:t>is removed on the 6th-7th day. Control drainage after laparoscopic</w:t>
      </w:r>
      <w:r>
        <w:rPr>
          <w:rFonts w:asciiTheme="majorBidi" w:hAnsiTheme="majorBidi" w:cstheme="majorBidi"/>
          <w:sz w:val="24"/>
          <w:szCs w:val="24"/>
        </w:rPr>
        <w:t xml:space="preserve"> </w:t>
      </w:r>
      <w:r w:rsidR="003D00CF">
        <w:rPr>
          <w:rFonts w:asciiTheme="majorBidi" w:hAnsiTheme="majorBidi" w:cstheme="majorBidi"/>
          <w:sz w:val="24"/>
          <w:szCs w:val="24"/>
        </w:rPr>
        <w:t>a</w:t>
      </w:r>
      <w:r w:rsidRPr="00ED19D7">
        <w:rPr>
          <w:rFonts w:asciiTheme="majorBidi" w:hAnsiTheme="majorBidi" w:cstheme="majorBidi"/>
          <w:sz w:val="24"/>
          <w:szCs w:val="24"/>
        </w:rPr>
        <w:t xml:space="preserve">ppendectomy is removed on the second day, the irrigator is on the third day. </w:t>
      </w:r>
      <w:r w:rsidR="003D00CF">
        <w:rPr>
          <w:rFonts w:asciiTheme="majorBidi" w:hAnsiTheme="majorBidi" w:cstheme="majorBidi"/>
          <w:sz w:val="24"/>
          <w:szCs w:val="24"/>
        </w:rPr>
        <w:t>P</w:t>
      </w:r>
      <w:r w:rsidRPr="00ED19D7">
        <w:rPr>
          <w:rFonts w:asciiTheme="majorBidi" w:hAnsiTheme="majorBidi" w:cstheme="majorBidi"/>
          <w:sz w:val="24"/>
          <w:szCs w:val="24"/>
        </w:rPr>
        <w:t>atients are discharged</w:t>
      </w:r>
      <w:r w:rsidR="003D00CF">
        <w:rPr>
          <w:rFonts w:asciiTheme="majorBidi" w:hAnsiTheme="majorBidi" w:cstheme="majorBidi"/>
          <w:sz w:val="24"/>
          <w:szCs w:val="24"/>
        </w:rPr>
        <w:t xml:space="preserve"> o</w:t>
      </w:r>
      <w:r w:rsidR="003D00CF" w:rsidRPr="00ED19D7">
        <w:rPr>
          <w:rFonts w:asciiTheme="majorBidi" w:hAnsiTheme="majorBidi" w:cstheme="majorBidi"/>
          <w:sz w:val="24"/>
          <w:szCs w:val="24"/>
        </w:rPr>
        <w:t>f</w:t>
      </w:r>
      <w:r w:rsidR="003D00CF">
        <w:rPr>
          <w:rFonts w:asciiTheme="majorBidi" w:hAnsiTheme="majorBidi" w:cstheme="majorBidi"/>
          <w:sz w:val="24"/>
          <w:szCs w:val="24"/>
        </w:rPr>
        <w:t xml:space="preserve"> hospital</w:t>
      </w:r>
      <w:r w:rsidRPr="00ED19D7">
        <w:rPr>
          <w:rFonts w:asciiTheme="majorBidi" w:hAnsiTheme="majorBidi" w:cstheme="majorBidi"/>
          <w:sz w:val="24"/>
          <w:szCs w:val="24"/>
        </w:rPr>
        <w:t xml:space="preserve"> on the third day after minimally invasive</w:t>
      </w:r>
      <w:r>
        <w:rPr>
          <w:rFonts w:asciiTheme="majorBidi" w:hAnsiTheme="majorBidi" w:cstheme="majorBidi"/>
          <w:sz w:val="24"/>
          <w:szCs w:val="24"/>
        </w:rPr>
        <w:t xml:space="preserve"> </w:t>
      </w:r>
      <w:r w:rsidRPr="00ED19D7">
        <w:rPr>
          <w:rFonts w:asciiTheme="majorBidi" w:hAnsiTheme="majorBidi" w:cstheme="majorBidi"/>
          <w:sz w:val="24"/>
          <w:szCs w:val="24"/>
        </w:rPr>
        <w:t>operations and on the 7th-10th after the traditional</w:t>
      </w:r>
      <w:r w:rsidR="003D00CF">
        <w:rPr>
          <w:rFonts w:asciiTheme="majorBidi" w:hAnsiTheme="majorBidi" w:cstheme="majorBidi"/>
          <w:sz w:val="24"/>
          <w:szCs w:val="24"/>
        </w:rPr>
        <w:t xml:space="preserve"> operations</w:t>
      </w:r>
      <w:r w:rsidRPr="00ED19D7">
        <w:rPr>
          <w:rFonts w:asciiTheme="majorBidi" w:hAnsiTheme="majorBidi" w:cstheme="majorBidi"/>
          <w:sz w:val="24"/>
          <w:szCs w:val="24"/>
        </w:rPr>
        <w:t>. Early discharge from hospital</w:t>
      </w:r>
      <w:r>
        <w:rPr>
          <w:rFonts w:asciiTheme="majorBidi" w:hAnsiTheme="majorBidi" w:cstheme="majorBidi"/>
          <w:sz w:val="24"/>
          <w:szCs w:val="24"/>
        </w:rPr>
        <w:t xml:space="preserve"> </w:t>
      </w:r>
      <w:r w:rsidR="003D00CF">
        <w:rPr>
          <w:rFonts w:asciiTheme="majorBidi" w:hAnsiTheme="majorBidi" w:cstheme="majorBidi"/>
          <w:sz w:val="24"/>
          <w:szCs w:val="24"/>
        </w:rPr>
        <w:t xml:space="preserve">requires </w:t>
      </w:r>
      <w:r w:rsidRPr="00ED19D7">
        <w:rPr>
          <w:rFonts w:asciiTheme="majorBidi" w:hAnsiTheme="majorBidi" w:cstheme="majorBidi"/>
          <w:sz w:val="24"/>
          <w:szCs w:val="24"/>
        </w:rPr>
        <w:t>the patient</w:t>
      </w:r>
      <w:r w:rsidR="003D00CF">
        <w:rPr>
          <w:rFonts w:asciiTheme="majorBidi" w:hAnsiTheme="majorBidi" w:cstheme="majorBidi"/>
          <w:sz w:val="24"/>
          <w:szCs w:val="24"/>
        </w:rPr>
        <w:t xml:space="preserve">’s </w:t>
      </w:r>
      <w:proofErr w:type="gramStart"/>
      <w:r w:rsidR="003D00CF">
        <w:rPr>
          <w:rFonts w:asciiTheme="majorBidi" w:hAnsiTheme="majorBidi" w:cstheme="majorBidi"/>
          <w:sz w:val="24"/>
          <w:szCs w:val="24"/>
        </w:rPr>
        <w:t xml:space="preserve">attendance </w:t>
      </w:r>
      <w:r w:rsidRPr="00ED19D7">
        <w:rPr>
          <w:rFonts w:asciiTheme="majorBidi" w:hAnsiTheme="majorBidi" w:cstheme="majorBidi"/>
          <w:sz w:val="24"/>
          <w:szCs w:val="24"/>
        </w:rPr>
        <w:t xml:space="preserve"> in</w:t>
      </w:r>
      <w:proofErr w:type="gramEnd"/>
      <w:r w:rsidRPr="00ED19D7">
        <w:rPr>
          <w:rFonts w:asciiTheme="majorBidi" w:hAnsiTheme="majorBidi" w:cstheme="majorBidi"/>
          <w:sz w:val="24"/>
          <w:szCs w:val="24"/>
        </w:rPr>
        <w:t xml:space="preserve"> the clinic for the next day. When</w:t>
      </w:r>
      <w:r>
        <w:rPr>
          <w:rFonts w:asciiTheme="majorBidi" w:hAnsiTheme="majorBidi" w:cstheme="majorBidi"/>
          <w:sz w:val="24"/>
          <w:szCs w:val="24"/>
        </w:rPr>
        <w:t xml:space="preserve"> </w:t>
      </w:r>
      <w:r w:rsidRPr="00ED19D7">
        <w:rPr>
          <w:rFonts w:asciiTheme="majorBidi" w:hAnsiTheme="majorBidi" w:cstheme="majorBidi"/>
          <w:sz w:val="24"/>
          <w:szCs w:val="24"/>
        </w:rPr>
        <w:t>complications are widely used in the postoperative period</w:t>
      </w:r>
      <w:r>
        <w:rPr>
          <w:rFonts w:asciiTheme="majorBidi" w:hAnsiTheme="majorBidi" w:cstheme="majorBidi"/>
          <w:sz w:val="24"/>
          <w:szCs w:val="24"/>
        </w:rPr>
        <w:t xml:space="preserve"> </w:t>
      </w:r>
      <w:r w:rsidRPr="00ED19D7">
        <w:rPr>
          <w:rFonts w:asciiTheme="majorBidi" w:hAnsiTheme="majorBidi" w:cstheme="majorBidi"/>
          <w:sz w:val="24"/>
          <w:szCs w:val="24"/>
        </w:rPr>
        <w:t>additional methods of research - ultrasound, etc. Time of temporary</w:t>
      </w:r>
      <w:r>
        <w:rPr>
          <w:rFonts w:asciiTheme="majorBidi" w:hAnsiTheme="majorBidi" w:cstheme="majorBidi"/>
          <w:sz w:val="24"/>
          <w:szCs w:val="24"/>
        </w:rPr>
        <w:t xml:space="preserve"> </w:t>
      </w:r>
      <w:r w:rsidRPr="00ED19D7">
        <w:rPr>
          <w:rFonts w:asciiTheme="majorBidi" w:hAnsiTheme="majorBidi" w:cstheme="majorBidi"/>
          <w:sz w:val="24"/>
          <w:szCs w:val="24"/>
        </w:rPr>
        <w:t>disability for intellectuals is 3-4 weeks after</w:t>
      </w:r>
      <w:r>
        <w:rPr>
          <w:rFonts w:asciiTheme="majorBidi" w:hAnsiTheme="majorBidi" w:cstheme="majorBidi"/>
          <w:sz w:val="24"/>
          <w:szCs w:val="24"/>
        </w:rPr>
        <w:t xml:space="preserve"> </w:t>
      </w:r>
      <w:r w:rsidRPr="00ED19D7">
        <w:rPr>
          <w:rFonts w:asciiTheme="majorBidi" w:hAnsiTheme="majorBidi" w:cstheme="majorBidi"/>
          <w:sz w:val="24"/>
          <w:szCs w:val="24"/>
        </w:rPr>
        <w:t>traditional interventions and 1-2 weeks after</w:t>
      </w:r>
      <w:r w:rsidR="003D00CF">
        <w:rPr>
          <w:rFonts w:asciiTheme="majorBidi" w:hAnsiTheme="majorBidi" w:cstheme="majorBidi"/>
          <w:sz w:val="24"/>
          <w:szCs w:val="24"/>
        </w:rPr>
        <w:t xml:space="preserve"> minimally invasive. To</w:t>
      </w:r>
      <w:r>
        <w:rPr>
          <w:rFonts w:asciiTheme="majorBidi" w:hAnsiTheme="majorBidi" w:cstheme="majorBidi"/>
          <w:sz w:val="24"/>
          <w:szCs w:val="24"/>
        </w:rPr>
        <w:t xml:space="preserve"> </w:t>
      </w:r>
      <w:r w:rsidRPr="00ED19D7">
        <w:rPr>
          <w:rFonts w:asciiTheme="majorBidi" w:hAnsiTheme="majorBidi" w:cstheme="majorBidi"/>
          <w:sz w:val="24"/>
          <w:szCs w:val="24"/>
        </w:rPr>
        <w:t>manual worker, after issuing a job, a certificate is issued</w:t>
      </w:r>
      <w:r>
        <w:rPr>
          <w:rFonts w:asciiTheme="majorBidi" w:hAnsiTheme="majorBidi" w:cstheme="majorBidi"/>
          <w:sz w:val="24"/>
          <w:szCs w:val="24"/>
        </w:rPr>
        <w:t xml:space="preserve"> </w:t>
      </w:r>
      <w:r w:rsidRPr="00ED19D7">
        <w:rPr>
          <w:rFonts w:asciiTheme="majorBidi" w:hAnsiTheme="majorBidi" w:cstheme="majorBidi"/>
          <w:sz w:val="24"/>
          <w:szCs w:val="24"/>
        </w:rPr>
        <w:t xml:space="preserve">through </w:t>
      </w:r>
      <w:proofErr w:type="gramStart"/>
      <w:r w:rsidR="003D00CF">
        <w:rPr>
          <w:rFonts w:asciiTheme="majorBidi" w:hAnsiTheme="majorBidi" w:cstheme="majorBidi"/>
          <w:sz w:val="24"/>
          <w:szCs w:val="24"/>
        </w:rPr>
        <w:t>MAC(</w:t>
      </w:r>
      <w:proofErr w:type="gramEnd"/>
      <w:r w:rsidR="003D00CF" w:rsidRPr="003D00CF">
        <w:rPr>
          <w:rFonts w:asciiTheme="majorBidi" w:hAnsiTheme="majorBidi" w:cstheme="majorBidi"/>
          <w:sz w:val="24"/>
          <w:szCs w:val="24"/>
        </w:rPr>
        <w:t>Medical Advisory Commission</w:t>
      </w:r>
      <w:r w:rsidR="003D00CF">
        <w:rPr>
          <w:rFonts w:asciiTheme="majorBidi" w:hAnsiTheme="majorBidi" w:cstheme="majorBidi"/>
          <w:sz w:val="24"/>
          <w:szCs w:val="24"/>
        </w:rPr>
        <w:t xml:space="preserve">) polyclinics, </w:t>
      </w:r>
      <w:r w:rsidRPr="00ED19D7">
        <w:rPr>
          <w:rFonts w:asciiTheme="majorBidi" w:hAnsiTheme="majorBidi" w:cstheme="majorBidi"/>
          <w:sz w:val="24"/>
          <w:szCs w:val="24"/>
        </w:rPr>
        <w:t>transfer to easy work for a 1.5-2 months</w:t>
      </w:r>
      <w:r w:rsidR="003D00CF">
        <w:rPr>
          <w:rFonts w:asciiTheme="majorBidi" w:hAnsiTheme="majorBidi" w:cstheme="majorBidi"/>
          <w:sz w:val="24"/>
          <w:szCs w:val="24"/>
        </w:rPr>
        <w:t xml:space="preserve"> period</w:t>
      </w:r>
      <w:r>
        <w:rPr>
          <w:rFonts w:asciiTheme="majorBidi" w:hAnsiTheme="majorBidi" w:cstheme="majorBidi"/>
          <w:sz w:val="24"/>
          <w:szCs w:val="24"/>
        </w:rPr>
        <w:t xml:space="preserve"> </w:t>
      </w:r>
      <w:r w:rsidRPr="00ED19D7">
        <w:rPr>
          <w:rFonts w:asciiTheme="majorBidi" w:hAnsiTheme="majorBidi" w:cstheme="majorBidi"/>
          <w:sz w:val="24"/>
          <w:szCs w:val="24"/>
        </w:rPr>
        <w:t>after traditional operations. After minimally invasive interventions, patients</w:t>
      </w:r>
      <w:r>
        <w:rPr>
          <w:rFonts w:asciiTheme="majorBidi" w:hAnsiTheme="majorBidi" w:cstheme="majorBidi"/>
          <w:sz w:val="24"/>
          <w:szCs w:val="24"/>
        </w:rPr>
        <w:t xml:space="preserve"> </w:t>
      </w:r>
      <w:r w:rsidR="003D00CF">
        <w:rPr>
          <w:rFonts w:asciiTheme="majorBidi" w:hAnsiTheme="majorBidi" w:cstheme="majorBidi"/>
          <w:sz w:val="24"/>
          <w:szCs w:val="24"/>
        </w:rPr>
        <w:t xml:space="preserve">can begin </w:t>
      </w:r>
      <w:r w:rsidRPr="00ED19D7">
        <w:rPr>
          <w:rFonts w:asciiTheme="majorBidi" w:hAnsiTheme="majorBidi" w:cstheme="majorBidi"/>
          <w:sz w:val="24"/>
          <w:szCs w:val="24"/>
        </w:rPr>
        <w:t>work in 4 weeks.</w:t>
      </w:r>
    </w:p>
    <w:p w:rsidR="003D00CF" w:rsidRPr="003D00CF" w:rsidRDefault="003D00CF" w:rsidP="003D00CF">
      <w:pPr>
        <w:rPr>
          <w:rFonts w:asciiTheme="majorBidi" w:hAnsiTheme="majorBidi" w:cstheme="majorBidi"/>
          <w:b/>
          <w:bCs/>
          <w:sz w:val="28"/>
          <w:szCs w:val="28"/>
        </w:rPr>
      </w:pPr>
      <w:r w:rsidRPr="003D00CF">
        <w:rPr>
          <w:rFonts w:asciiTheme="majorBidi" w:hAnsiTheme="majorBidi" w:cstheme="majorBidi"/>
          <w:b/>
          <w:bCs/>
          <w:sz w:val="28"/>
          <w:szCs w:val="28"/>
        </w:rPr>
        <w:t>Control tasks</w:t>
      </w:r>
    </w:p>
    <w:p w:rsidR="003D00CF" w:rsidRPr="003D00CF" w:rsidRDefault="003D00CF" w:rsidP="003D00CF">
      <w:pPr>
        <w:rPr>
          <w:rFonts w:asciiTheme="majorBidi" w:hAnsiTheme="majorBidi" w:cstheme="majorBidi"/>
          <w:sz w:val="24"/>
          <w:szCs w:val="24"/>
        </w:rPr>
      </w:pPr>
      <w:r w:rsidRPr="003D00CF">
        <w:rPr>
          <w:rFonts w:asciiTheme="majorBidi" w:hAnsiTheme="majorBidi" w:cstheme="majorBidi"/>
          <w:sz w:val="24"/>
          <w:szCs w:val="24"/>
        </w:rPr>
        <w:t xml:space="preserve">1. When the abdominal cavity is opened in the right </w:t>
      </w:r>
      <w:proofErr w:type="spellStart"/>
      <w:r w:rsidRPr="003D00CF">
        <w:rPr>
          <w:rFonts w:asciiTheme="majorBidi" w:hAnsiTheme="majorBidi" w:cstheme="majorBidi"/>
          <w:sz w:val="24"/>
          <w:szCs w:val="24"/>
        </w:rPr>
        <w:t>ileal</w:t>
      </w:r>
      <w:proofErr w:type="spellEnd"/>
      <w:r w:rsidRPr="003D00CF">
        <w:rPr>
          <w:rFonts w:asciiTheme="majorBidi" w:hAnsiTheme="majorBidi" w:cstheme="majorBidi"/>
          <w:sz w:val="24"/>
          <w:szCs w:val="24"/>
        </w:rPr>
        <w:t xml:space="preserve"> region, the surgeon does not</w:t>
      </w:r>
    </w:p>
    <w:p w:rsidR="003D00CF" w:rsidRPr="003D00CF" w:rsidRDefault="003D00CF" w:rsidP="003D00CF">
      <w:pPr>
        <w:rPr>
          <w:rFonts w:asciiTheme="majorBidi" w:hAnsiTheme="majorBidi" w:cstheme="majorBidi"/>
          <w:sz w:val="24"/>
          <w:szCs w:val="24"/>
        </w:rPr>
      </w:pPr>
      <w:r>
        <w:rPr>
          <w:rFonts w:asciiTheme="majorBidi" w:hAnsiTheme="majorBidi" w:cstheme="majorBidi"/>
          <w:sz w:val="24"/>
          <w:szCs w:val="24"/>
        </w:rPr>
        <w:t xml:space="preserve">find </w:t>
      </w:r>
      <w:r w:rsidRPr="003D00CF">
        <w:rPr>
          <w:rFonts w:asciiTheme="majorBidi" w:hAnsiTheme="majorBidi" w:cstheme="majorBidi"/>
          <w:sz w:val="24"/>
          <w:szCs w:val="24"/>
        </w:rPr>
        <w:t xml:space="preserve">a cecum and a vermiform appendage. </w:t>
      </w:r>
      <w:r>
        <w:rPr>
          <w:rFonts w:asciiTheme="majorBidi" w:hAnsiTheme="majorBidi" w:cstheme="majorBidi"/>
          <w:sz w:val="24"/>
          <w:szCs w:val="24"/>
        </w:rPr>
        <w:t>What should the s</w:t>
      </w:r>
      <w:r w:rsidRPr="003D00CF">
        <w:rPr>
          <w:rFonts w:asciiTheme="majorBidi" w:hAnsiTheme="majorBidi" w:cstheme="majorBidi"/>
          <w:sz w:val="24"/>
          <w:szCs w:val="24"/>
        </w:rPr>
        <w:t>urgeon</w:t>
      </w:r>
      <w:r>
        <w:rPr>
          <w:rFonts w:asciiTheme="majorBidi" w:hAnsiTheme="majorBidi" w:cstheme="majorBidi"/>
          <w:sz w:val="24"/>
          <w:szCs w:val="24"/>
        </w:rPr>
        <w:t xml:space="preserve"> do</w:t>
      </w:r>
      <w:r w:rsidRPr="003D00CF">
        <w:rPr>
          <w:rFonts w:asciiTheme="majorBidi" w:hAnsiTheme="majorBidi" w:cstheme="majorBidi"/>
          <w:sz w:val="24"/>
          <w:szCs w:val="24"/>
        </w:rPr>
        <w:t>?</w:t>
      </w:r>
    </w:p>
    <w:p w:rsidR="003D00CF" w:rsidRPr="003D00CF" w:rsidRDefault="003D00CF" w:rsidP="003D00CF">
      <w:pPr>
        <w:rPr>
          <w:rFonts w:asciiTheme="majorBidi" w:hAnsiTheme="majorBidi" w:cstheme="majorBidi"/>
          <w:sz w:val="24"/>
          <w:szCs w:val="24"/>
        </w:rPr>
      </w:pPr>
      <w:r w:rsidRPr="003D00CF">
        <w:rPr>
          <w:rFonts w:asciiTheme="majorBidi" w:hAnsiTheme="majorBidi" w:cstheme="majorBidi"/>
          <w:sz w:val="24"/>
          <w:szCs w:val="24"/>
        </w:rPr>
        <w:t>2. When the abdomen is opened, dark blood is released in a significant</w:t>
      </w:r>
      <w:r>
        <w:rPr>
          <w:rFonts w:asciiTheme="majorBidi" w:hAnsiTheme="majorBidi" w:cstheme="majorBidi"/>
          <w:sz w:val="24"/>
          <w:szCs w:val="24"/>
        </w:rPr>
        <w:t xml:space="preserve"> </w:t>
      </w:r>
      <w:r w:rsidRPr="003D00CF">
        <w:rPr>
          <w:rFonts w:asciiTheme="majorBidi" w:hAnsiTheme="majorBidi" w:cstheme="majorBidi"/>
          <w:sz w:val="24"/>
          <w:szCs w:val="24"/>
        </w:rPr>
        <w:t xml:space="preserve">quantity. </w:t>
      </w:r>
      <w:r>
        <w:rPr>
          <w:rFonts w:asciiTheme="majorBidi" w:hAnsiTheme="majorBidi" w:cstheme="majorBidi"/>
          <w:sz w:val="24"/>
          <w:szCs w:val="24"/>
        </w:rPr>
        <w:t>What should the s</w:t>
      </w:r>
      <w:r w:rsidRPr="003D00CF">
        <w:rPr>
          <w:rFonts w:asciiTheme="majorBidi" w:hAnsiTheme="majorBidi" w:cstheme="majorBidi"/>
          <w:sz w:val="24"/>
          <w:szCs w:val="24"/>
        </w:rPr>
        <w:t>urgeon</w:t>
      </w:r>
      <w:r>
        <w:rPr>
          <w:rFonts w:asciiTheme="majorBidi" w:hAnsiTheme="majorBidi" w:cstheme="majorBidi"/>
          <w:sz w:val="24"/>
          <w:szCs w:val="24"/>
        </w:rPr>
        <w:t xml:space="preserve"> do</w:t>
      </w:r>
      <w:r w:rsidRPr="003D00CF">
        <w:rPr>
          <w:rFonts w:asciiTheme="majorBidi" w:hAnsiTheme="majorBidi" w:cstheme="majorBidi"/>
          <w:sz w:val="24"/>
          <w:szCs w:val="24"/>
        </w:rPr>
        <w:t>?</w:t>
      </w:r>
    </w:p>
    <w:p w:rsidR="003D00CF" w:rsidRPr="003D00CF" w:rsidRDefault="003D00CF" w:rsidP="003D00CF">
      <w:pPr>
        <w:rPr>
          <w:rFonts w:asciiTheme="majorBidi" w:hAnsiTheme="majorBidi" w:cstheme="majorBidi"/>
          <w:sz w:val="24"/>
          <w:szCs w:val="24"/>
        </w:rPr>
      </w:pPr>
      <w:r w:rsidRPr="003D00CF">
        <w:rPr>
          <w:rFonts w:asciiTheme="majorBidi" w:hAnsiTheme="majorBidi" w:cstheme="majorBidi"/>
          <w:sz w:val="24"/>
          <w:szCs w:val="24"/>
        </w:rPr>
        <w:lastRenderedPageBreak/>
        <w:t>3. During surgery for acute appendicitis, no wound</w:t>
      </w:r>
      <w:r>
        <w:rPr>
          <w:rFonts w:asciiTheme="majorBidi" w:hAnsiTheme="majorBidi" w:cstheme="majorBidi"/>
          <w:sz w:val="24"/>
          <w:szCs w:val="24"/>
        </w:rPr>
        <w:t xml:space="preserve"> </w:t>
      </w:r>
      <w:r w:rsidRPr="003D00CF">
        <w:rPr>
          <w:rFonts w:asciiTheme="majorBidi" w:hAnsiTheme="majorBidi" w:cstheme="majorBidi"/>
          <w:sz w:val="24"/>
          <w:szCs w:val="24"/>
        </w:rPr>
        <w:t xml:space="preserve">the dome of the cecum, nor the vermicular appendix. </w:t>
      </w:r>
      <w:r>
        <w:rPr>
          <w:rFonts w:asciiTheme="majorBidi" w:hAnsiTheme="majorBidi" w:cstheme="majorBidi"/>
          <w:sz w:val="24"/>
          <w:szCs w:val="24"/>
        </w:rPr>
        <w:t>What should the s</w:t>
      </w:r>
      <w:r w:rsidRPr="003D00CF">
        <w:rPr>
          <w:rFonts w:asciiTheme="majorBidi" w:hAnsiTheme="majorBidi" w:cstheme="majorBidi"/>
          <w:sz w:val="24"/>
          <w:szCs w:val="24"/>
        </w:rPr>
        <w:t>urgeon</w:t>
      </w:r>
      <w:r>
        <w:rPr>
          <w:rFonts w:asciiTheme="majorBidi" w:hAnsiTheme="majorBidi" w:cstheme="majorBidi"/>
          <w:sz w:val="24"/>
          <w:szCs w:val="24"/>
        </w:rPr>
        <w:t xml:space="preserve"> do</w:t>
      </w:r>
      <w:r w:rsidRPr="003D00CF">
        <w:rPr>
          <w:rFonts w:asciiTheme="majorBidi" w:hAnsiTheme="majorBidi" w:cstheme="majorBidi"/>
          <w:sz w:val="24"/>
          <w:szCs w:val="24"/>
        </w:rPr>
        <w:t>?</w:t>
      </w:r>
    </w:p>
    <w:p w:rsidR="003D00CF" w:rsidRPr="003D00CF" w:rsidRDefault="003D00CF" w:rsidP="003D00CF">
      <w:pPr>
        <w:rPr>
          <w:rFonts w:asciiTheme="majorBidi" w:hAnsiTheme="majorBidi" w:cstheme="majorBidi"/>
          <w:sz w:val="24"/>
          <w:szCs w:val="24"/>
        </w:rPr>
      </w:pPr>
      <w:r w:rsidRPr="003D00CF">
        <w:rPr>
          <w:rFonts w:asciiTheme="majorBidi" w:hAnsiTheme="majorBidi" w:cstheme="majorBidi"/>
          <w:sz w:val="24"/>
          <w:szCs w:val="24"/>
        </w:rPr>
        <w:t>4. Before the operation, a diagnosis of diffuse peritonitis was made. By autopsy</w:t>
      </w:r>
      <w:r>
        <w:rPr>
          <w:rFonts w:asciiTheme="majorBidi" w:hAnsiTheme="majorBidi" w:cstheme="majorBidi"/>
          <w:sz w:val="24"/>
          <w:szCs w:val="24"/>
        </w:rPr>
        <w:t xml:space="preserve"> </w:t>
      </w:r>
      <w:r w:rsidRPr="003D00CF">
        <w:rPr>
          <w:rFonts w:asciiTheme="majorBidi" w:hAnsiTheme="majorBidi" w:cstheme="majorBidi"/>
          <w:sz w:val="24"/>
          <w:szCs w:val="24"/>
        </w:rPr>
        <w:t>cavity of the appendix was changed again. In the abdominal cavity is turbid</w:t>
      </w:r>
      <w:r>
        <w:rPr>
          <w:rFonts w:asciiTheme="majorBidi" w:hAnsiTheme="majorBidi" w:cstheme="majorBidi"/>
          <w:sz w:val="24"/>
          <w:szCs w:val="24"/>
        </w:rPr>
        <w:t xml:space="preserve"> </w:t>
      </w:r>
      <w:r w:rsidRPr="003D00CF">
        <w:rPr>
          <w:rFonts w:asciiTheme="majorBidi" w:hAnsiTheme="majorBidi" w:cstheme="majorBidi"/>
          <w:sz w:val="24"/>
          <w:szCs w:val="24"/>
        </w:rPr>
        <w:t xml:space="preserve">exudate, confirming the presence of peritonitis. </w:t>
      </w:r>
      <w:r>
        <w:rPr>
          <w:rFonts w:asciiTheme="majorBidi" w:hAnsiTheme="majorBidi" w:cstheme="majorBidi"/>
          <w:sz w:val="24"/>
          <w:szCs w:val="24"/>
        </w:rPr>
        <w:t>What should the s</w:t>
      </w:r>
      <w:r w:rsidRPr="003D00CF">
        <w:rPr>
          <w:rFonts w:asciiTheme="majorBidi" w:hAnsiTheme="majorBidi" w:cstheme="majorBidi"/>
          <w:sz w:val="24"/>
          <w:szCs w:val="24"/>
        </w:rPr>
        <w:t>urgeon</w:t>
      </w:r>
      <w:r>
        <w:rPr>
          <w:rFonts w:asciiTheme="majorBidi" w:hAnsiTheme="majorBidi" w:cstheme="majorBidi"/>
          <w:sz w:val="24"/>
          <w:szCs w:val="24"/>
        </w:rPr>
        <w:t xml:space="preserve"> do</w:t>
      </w:r>
      <w:r w:rsidRPr="003D00CF">
        <w:rPr>
          <w:rFonts w:asciiTheme="majorBidi" w:hAnsiTheme="majorBidi" w:cstheme="majorBidi"/>
          <w:sz w:val="24"/>
          <w:szCs w:val="24"/>
        </w:rPr>
        <w:t>?</w:t>
      </w:r>
    </w:p>
    <w:p w:rsidR="003D00CF" w:rsidRPr="003D00CF" w:rsidRDefault="003D00CF" w:rsidP="002A4B67">
      <w:pPr>
        <w:rPr>
          <w:rFonts w:asciiTheme="majorBidi" w:hAnsiTheme="majorBidi" w:cstheme="majorBidi"/>
          <w:sz w:val="24"/>
          <w:szCs w:val="24"/>
        </w:rPr>
      </w:pPr>
      <w:r w:rsidRPr="003D00CF">
        <w:rPr>
          <w:rFonts w:asciiTheme="majorBidi" w:hAnsiTheme="majorBidi" w:cstheme="majorBidi"/>
          <w:sz w:val="24"/>
          <w:szCs w:val="24"/>
        </w:rPr>
        <w:t>5. Shou</w:t>
      </w:r>
      <w:r w:rsidR="002A4B67">
        <w:rPr>
          <w:rFonts w:asciiTheme="majorBidi" w:hAnsiTheme="majorBidi" w:cstheme="majorBidi"/>
          <w:sz w:val="24"/>
          <w:szCs w:val="24"/>
        </w:rPr>
        <w:t xml:space="preserve">ld appendectomy be performed in case of salpingitis </w:t>
      </w:r>
      <w:r w:rsidR="002A4B67" w:rsidRPr="003D00CF">
        <w:rPr>
          <w:rFonts w:asciiTheme="majorBidi" w:hAnsiTheme="majorBidi" w:cstheme="majorBidi"/>
          <w:sz w:val="24"/>
          <w:szCs w:val="24"/>
        </w:rPr>
        <w:t>during surgery</w:t>
      </w:r>
      <w:r w:rsidRPr="003D00CF">
        <w:rPr>
          <w:rFonts w:asciiTheme="majorBidi" w:hAnsiTheme="majorBidi" w:cstheme="majorBidi"/>
          <w:sz w:val="24"/>
          <w:szCs w:val="24"/>
        </w:rPr>
        <w:t>?</w:t>
      </w:r>
    </w:p>
    <w:p w:rsidR="003D00CF" w:rsidRPr="003D00CF" w:rsidRDefault="003D00CF" w:rsidP="002A4B67">
      <w:pPr>
        <w:rPr>
          <w:rFonts w:asciiTheme="majorBidi" w:hAnsiTheme="majorBidi" w:cstheme="majorBidi"/>
          <w:sz w:val="24"/>
          <w:szCs w:val="24"/>
        </w:rPr>
      </w:pPr>
      <w:r w:rsidRPr="003D00CF">
        <w:rPr>
          <w:rFonts w:asciiTheme="majorBidi" w:hAnsiTheme="majorBidi" w:cstheme="majorBidi"/>
          <w:sz w:val="24"/>
          <w:szCs w:val="24"/>
        </w:rPr>
        <w:t>6. During laparotomy, large appendicular</w:t>
      </w:r>
      <w:r>
        <w:rPr>
          <w:rFonts w:asciiTheme="majorBidi" w:hAnsiTheme="majorBidi" w:cstheme="majorBidi"/>
          <w:sz w:val="24"/>
          <w:szCs w:val="24"/>
        </w:rPr>
        <w:t xml:space="preserve"> </w:t>
      </w:r>
      <w:r w:rsidRPr="003D00CF">
        <w:rPr>
          <w:rFonts w:asciiTheme="majorBidi" w:hAnsiTheme="majorBidi" w:cstheme="majorBidi"/>
          <w:sz w:val="24"/>
          <w:szCs w:val="24"/>
        </w:rPr>
        <w:t>infiltrate</w:t>
      </w:r>
      <w:r w:rsidR="002A4B67">
        <w:rPr>
          <w:rFonts w:asciiTheme="majorBidi" w:hAnsiTheme="majorBidi" w:cstheme="majorBidi"/>
          <w:sz w:val="24"/>
          <w:szCs w:val="24"/>
        </w:rPr>
        <w:t xml:space="preserve"> was found</w:t>
      </w:r>
      <w:r w:rsidRPr="003D00CF">
        <w:rPr>
          <w:rFonts w:asciiTheme="majorBidi" w:hAnsiTheme="majorBidi" w:cstheme="majorBidi"/>
          <w:sz w:val="24"/>
          <w:szCs w:val="24"/>
        </w:rPr>
        <w:t xml:space="preserve">. </w:t>
      </w:r>
      <w:r w:rsidR="002A4B67">
        <w:rPr>
          <w:rFonts w:asciiTheme="majorBidi" w:hAnsiTheme="majorBidi" w:cstheme="majorBidi"/>
          <w:sz w:val="24"/>
          <w:szCs w:val="24"/>
        </w:rPr>
        <w:t>What should the s</w:t>
      </w:r>
      <w:r w:rsidR="002A4B67" w:rsidRPr="003D00CF">
        <w:rPr>
          <w:rFonts w:asciiTheme="majorBidi" w:hAnsiTheme="majorBidi" w:cstheme="majorBidi"/>
          <w:sz w:val="24"/>
          <w:szCs w:val="24"/>
        </w:rPr>
        <w:t>urgeon</w:t>
      </w:r>
      <w:r w:rsidR="002A4B67">
        <w:rPr>
          <w:rFonts w:asciiTheme="majorBidi" w:hAnsiTheme="majorBidi" w:cstheme="majorBidi"/>
          <w:sz w:val="24"/>
          <w:szCs w:val="24"/>
        </w:rPr>
        <w:t xml:space="preserve"> do</w:t>
      </w:r>
      <w:r w:rsidRPr="003D00CF">
        <w:rPr>
          <w:rFonts w:asciiTheme="majorBidi" w:hAnsiTheme="majorBidi" w:cstheme="majorBidi"/>
          <w:sz w:val="24"/>
          <w:szCs w:val="24"/>
        </w:rPr>
        <w:t>?</w:t>
      </w:r>
    </w:p>
    <w:p w:rsidR="003D00CF" w:rsidRPr="003D00CF" w:rsidRDefault="003D00CF" w:rsidP="002A4B67">
      <w:pPr>
        <w:rPr>
          <w:rFonts w:asciiTheme="majorBidi" w:hAnsiTheme="majorBidi" w:cstheme="majorBidi"/>
          <w:sz w:val="24"/>
          <w:szCs w:val="24"/>
        </w:rPr>
      </w:pPr>
      <w:r w:rsidRPr="003D00CF">
        <w:rPr>
          <w:rFonts w:asciiTheme="majorBidi" w:hAnsiTheme="majorBidi" w:cstheme="majorBidi"/>
          <w:sz w:val="24"/>
          <w:szCs w:val="24"/>
        </w:rPr>
        <w:t>7. Revision of ileocecal angle revealed infiltration and hyperemia</w:t>
      </w:r>
      <w:r>
        <w:rPr>
          <w:rFonts w:asciiTheme="majorBidi" w:hAnsiTheme="majorBidi" w:cstheme="majorBidi"/>
          <w:sz w:val="24"/>
          <w:szCs w:val="24"/>
        </w:rPr>
        <w:t xml:space="preserve"> </w:t>
      </w:r>
      <w:r w:rsidRPr="003D00CF">
        <w:rPr>
          <w:rFonts w:asciiTheme="majorBidi" w:hAnsiTheme="majorBidi" w:cstheme="majorBidi"/>
          <w:sz w:val="24"/>
          <w:szCs w:val="24"/>
        </w:rPr>
        <w:t>dome of the cecum and terminal section of the small intestine. In this case: a)</w:t>
      </w:r>
      <w:r>
        <w:rPr>
          <w:rFonts w:asciiTheme="majorBidi" w:hAnsiTheme="majorBidi" w:cstheme="majorBidi"/>
          <w:sz w:val="24"/>
          <w:szCs w:val="24"/>
        </w:rPr>
        <w:t xml:space="preserve"> </w:t>
      </w:r>
      <w:r w:rsidRPr="003D00CF">
        <w:rPr>
          <w:rFonts w:asciiTheme="majorBidi" w:hAnsiTheme="majorBidi" w:cstheme="majorBidi"/>
          <w:sz w:val="24"/>
          <w:szCs w:val="24"/>
        </w:rPr>
        <w:t xml:space="preserve">the process is not changed, b) the process is changed. </w:t>
      </w:r>
      <w:r w:rsidR="002A4B67">
        <w:rPr>
          <w:rFonts w:asciiTheme="majorBidi" w:hAnsiTheme="majorBidi" w:cstheme="majorBidi"/>
          <w:sz w:val="24"/>
          <w:szCs w:val="24"/>
        </w:rPr>
        <w:t>What should the s</w:t>
      </w:r>
      <w:r w:rsidR="002A4B67" w:rsidRPr="003D00CF">
        <w:rPr>
          <w:rFonts w:asciiTheme="majorBidi" w:hAnsiTheme="majorBidi" w:cstheme="majorBidi"/>
          <w:sz w:val="24"/>
          <w:szCs w:val="24"/>
        </w:rPr>
        <w:t>urgeon</w:t>
      </w:r>
      <w:r w:rsidR="002A4B67">
        <w:rPr>
          <w:rFonts w:asciiTheme="majorBidi" w:hAnsiTheme="majorBidi" w:cstheme="majorBidi"/>
          <w:sz w:val="24"/>
          <w:szCs w:val="24"/>
        </w:rPr>
        <w:t xml:space="preserve"> do</w:t>
      </w:r>
      <w:r w:rsidRPr="003D00CF">
        <w:rPr>
          <w:rFonts w:asciiTheme="majorBidi" w:hAnsiTheme="majorBidi" w:cstheme="majorBidi"/>
          <w:sz w:val="24"/>
          <w:szCs w:val="24"/>
        </w:rPr>
        <w:t>?</w:t>
      </w:r>
    </w:p>
    <w:p w:rsidR="003D00CF" w:rsidRPr="003D00CF" w:rsidRDefault="002A4B67" w:rsidP="002A4B67">
      <w:pPr>
        <w:rPr>
          <w:rFonts w:asciiTheme="majorBidi" w:hAnsiTheme="majorBidi" w:cstheme="majorBidi"/>
          <w:sz w:val="24"/>
          <w:szCs w:val="24"/>
        </w:rPr>
      </w:pPr>
      <w:r>
        <w:rPr>
          <w:rFonts w:asciiTheme="majorBidi" w:hAnsiTheme="majorBidi" w:cstheme="majorBidi"/>
          <w:sz w:val="24"/>
          <w:szCs w:val="24"/>
        </w:rPr>
        <w:t>8. P</w:t>
      </w:r>
      <w:r w:rsidR="003D00CF" w:rsidRPr="003D00CF">
        <w:rPr>
          <w:rFonts w:asciiTheme="majorBidi" w:hAnsiTheme="majorBidi" w:cstheme="majorBidi"/>
          <w:sz w:val="24"/>
          <w:szCs w:val="24"/>
        </w:rPr>
        <w:t>atient with an appendicular infiltration on the 7th-8th day of treatment, lifting</w:t>
      </w:r>
      <w:r w:rsidR="003D00CF">
        <w:rPr>
          <w:rFonts w:asciiTheme="majorBidi" w:hAnsiTheme="majorBidi" w:cstheme="majorBidi"/>
          <w:sz w:val="24"/>
          <w:szCs w:val="24"/>
        </w:rPr>
        <w:t xml:space="preserve"> </w:t>
      </w:r>
      <w:r w:rsidR="003D00CF" w:rsidRPr="003D00CF">
        <w:rPr>
          <w:rFonts w:asciiTheme="majorBidi" w:hAnsiTheme="majorBidi" w:cstheme="majorBidi"/>
          <w:sz w:val="24"/>
          <w:szCs w:val="24"/>
        </w:rPr>
        <w:t>temperature, tachycardia, dyspnea, abdominal pain. Borders of infiltration of steel</w:t>
      </w:r>
      <w:r w:rsidR="003D00CF">
        <w:rPr>
          <w:rFonts w:asciiTheme="majorBidi" w:hAnsiTheme="majorBidi" w:cstheme="majorBidi"/>
          <w:sz w:val="24"/>
          <w:szCs w:val="24"/>
        </w:rPr>
        <w:t xml:space="preserve"> </w:t>
      </w:r>
      <w:r w:rsidR="003D00CF" w:rsidRPr="003D00CF">
        <w:rPr>
          <w:rFonts w:asciiTheme="majorBidi" w:hAnsiTheme="majorBidi" w:cstheme="majorBidi"/>
          <w:sz w:val="24"/>
          <w:szCs w:val="24"/>
        </w:rPr>
        <w:t xml:space="preserve">less clear, peritoneal symptoms are positive. Diagnosis? </w:t>
      </w:r>
      <w:r>
        <w:rPr>
          <w:rFonts w:asciiTheme="majorBidi" w:hAnsiTheme="majorBidi" w:cstheme="majorBidi"/>
          <w:sz w:val="24"/>
          <w:szCs w:val="24"/>
        </w:rPr>
        <w:t>What should the s</w:t>
      </w:r>
      <w:r w:rsidRPr="003D00CF">
        <w:rPr>
          <w:rFonts w:asciiTheme="majorBidi" w:hAnsiTheme="majorBidi" w:cstheme="majorBidi"/>
          <w:sz w:val="24"/>
          <w:szCs w:val="24"/>
        </w:rPr>
        <w:t>urgeon</w:t>
      </w:r>
      <w:r>
        <w:rPr>
          <w:rFonts w:asciiTheme="majorBidi" w:hAnsiTheme="majorBidi" w:cstheme="majorBidi"/>
          <w:sz w:val="24"/>
          <w:szCs w:val="24"/>
        </w:rPr>
        <w:t xml:space="preserve"> do</w:t>
      </w:r>
      <w:r w:rsidR="003D00CF" w:rsidRPr="003D00CF">
        <w:rPr>
          <w:rFonts w:asciiTheme="majorBidi" w:hAnsiTheme="majorBidi" w:cstheme="majorBidi"/>
          <w:sz w:val="24"/>
          <w:szCs w:val="24"/>
        </w:rPr>
        <w:t>?</w:t>
      </w:r>
    </w:p>
    <w:p w:rsidR="003D00CF" w:rsidRPr="003D00CF" w:rsidRDefault="003D00CF" w:rsidP="002A4B67">
      <w:pPr>
        <w:rPr>
          <w:rFonts w:asciiTheme="majorBidi" w:hAnsiTheme="majorBidi" w:cstheme="majorBidi"/>
          <w:sz w:val="24"/>
          <w:szCs w:val="24"/>
        </w:rPr>
      </w:pPr>
      <w:r w:rsidRPr="003D00CF">
        <w:rPr>
          <w:rFonts w:asciiTheme="majorBidi" w:hAnsiTheme="majorBidi" w:cstheme="majorBidi"/>
          <w:sz w:val="24"/>
          <w:szCs w:val="24"/>
        </w:rPr>
        <w:t>9. By the end of the first day after the appendectomy performed, the patient has a sharp</w:t>
      </w:r>
      <w:r>
        <w:rPr>
          <w:rFonts w:asciiTheme="majorBidi" w:hAnsiTheme="majorBidi" w:cstheme="majorBidi"/>
          <w:sz w:val="24"/>
          <w:szCs w:val="24"/>
        </w:rPr>
        <w:t xml:space="preserve"> </w:t>
      </w:r>
      <w:r w:rsidRPr="003D00CF">
        <w:rPr>
          <w:rFonts w:asciiTheme="majorBidi" w:hAnsiTheme="majorBidi" w:cstheme="majorBidi"/>
          <w:sz w:val="24"/>
          <w:szCs w:val="24"/>
        </w:rPr>
        <w:t>weakness, tachycardia, a drop in blood pressure. The presence of</w:t>
      </w:r>
      <w:r>
        <w:rPr>
          <w:rFonts w:asciiTheme="majorBidi" w:hAnsiTheme="majorBidi" w:cstheme="majorBidi"/>
          <w:sz w:val="24"/>
          <w:szCs w:val="24"/>
        </w:rPr>
        <w:t xml:space="preserve"> fluid in the sloping places of </w:t>
      </w:r>
      <w:r w:rsidRPr="003D00CF">
        <w:rPr>
          <w:rFonts w:asciiTheme="majorBidi" w:hAnsiTheme="majorBidi" w:cstheme="majorBidi"/>
          <w:sz w:val="24"/>
          <w:szCs w:val="24"/>
        </w:rPr>
        <w:t xml:space="preserve">the abdominal cavity. Diagnosis? </w:t>
      </w:r>
      <w:r w:rsidR="002A4B67">
        <w:rPr>
          <w:rFonts w:asciiTheme="majorBidi" w:hAnsiTheme="majorBidi" w:cstheme="majorBidi"/>
          <w:sz w:val="24"/>
          <w:szCs w:val="24"/>
        </w:rPr>
        <w:t>What should the s</w:t>
      </w:r>
      <w:r w:rsidR="002A4B67" w:rsidRPr="003D00CF">
        <w:rPr>
          <w:rFonts w:asciiTheme="majorBidi" w:hAnsiTheme="majorBidi" w:cstheme="majorBidi"/>
          <w:sz w:val="24"/>
          <w:szCs w:val="24"/>
        </w:rPr>
        <w:t>urgeon</w:t>
      </w:r>
      <w:r w:rsidR="002A4B67">
        <w:rPr>
          <w:rFonts w:asciiTheme="majorBidi" w:hAnsiTheme="majorBidi" w:cstheme="majorBidi"/>
          <w:sz w:val="24"/>
          <w:szCs w:val="24"/>
        </w:rPr>
        <w:t xml:space="preserve"> do</w:t>
      </w:r>
      <w:r w:rsidRPr="003D00CF">
        <w:rPr>
          <w:rFonts w:asciiTheme="majorBidi" w:hAnsiTheme="majorBidi" w:cstheme="majorBidi"/>
          <w:sz w:val="24"/>
          <w:szCs w:val="24"/>
        </w:rPr>
        <w:t>?</w:t>
      </w:r>
    </w:p>
    <w:p w:rsidR="003D00CF" w:rsidRDefault="002A4B67" w:rsidP="002A4B67">
      <w:pPr>
        <w:rPr>
          <w:rFonts w:asciiTheme="majorBidi" w:hAnsiTheme="majorBidi" w:cstheme="majorBidi"/>
          <w:sz w:val="24"/>
          <w:szCs w:val="24"/>
        </w:rPr>
      </w:pPr>
      <w:r>
        <w:rPr>
          <w:rFonts w:asciiTheme="majorBidi" w:hAnsiTheme="majorBidi" w:cstheme="majorBidi"/>
          <w:sz w:val="24"/>
          <w:szCs w:val="24"/>
        </w:rPr>
        <w:t xml:space="preserve">10. During the operation, an </w:t>
      </w:r>
      <w:r w:rsidR="003D00CF" w:rsidRPr="003D00CF">
        <w:rPr>
          <w:rFonts w:asciiTheme="majorBidi" w:hAnsiTheme="majorBidi" w:cstheme="majorBidi"/>
          <w:sz w:val="24"/>
          <w:szCs w:val="24"/>
        </w:rPr>
        <w:t>appendage and diffused purulent</w:t>
      </w:r>
      <w:r w:rsidR="003D00CF">
        <w:rPr>
          <w:rFonts w:asciiTheme="majorBidi" w:hAnsiTheme="majorBidi" w:cstheme="majorBidi"/>
          <w:sz w:val="24"/>
          <w:szCs w:val="24"/>
        </w:rPr>
        <w:t xml:space="preserve"> </w:t>
      </w:r>
      <w:r w:rsidR="003D00CF" w:rsidRPr="003D00CF">
        <w:rPr>
          <w:rFonts w:asciiTheme="majorBidi" w:hAnsiTheme="majorBidi" w:cstheme="majorBidi"/>
          <w:sz w:val="24"/>
          <w:szCs w:val="24"/>
        </w:rPr>
        <w:t>peritonitis</w:t>
      </w:r>
      <w:r>
        <w:rPr>
          <w:rFonts w:asciiTheme="majorBidi" w:hAnsiTheme="majorBidi" w:cstheme="majorBidi"/>
          <w:sz w:val="24"/>
          <w:szCs w:val="24"/>
        </w:rPr>
        <w:t xml:space="preserve"> were perforated</w:t>
      </w:r>
      <w:r w:rsidR="003D00CF" w:rsidRPr="003D00CF">
        <w:rPr>
          <w:rFonts w:asciiTheme="majorBidi" w:hAnsiTheme="majorBidi" w:cstheme="majorBidi"/>
          <w:sz w:val="24"/>
          <w:szCs w:val="24"/>
        </w:rPr>
        <w:t xml:space="preserve">. </w:t>
      </w:r>
      <w:r>
        <w:rPr>
          <w:rFonts w:asciiTheme="majorBidi" w:hAnsiTheme="majorBidi" w:cstheme="majorBidi"/>
          <w:sz w:val="24"/>
          <w:szCs w:val="24"/>
        </w:rPr>
        <w:t xml:space="preserve">How </w:t>
      </w:r>
      <w:r w:rsidR="003D00CF" w:rsidRPr="003D00CF">
        <w:rPr>
          <w:rFonts w:asciiTheme="majorBidi" w:hAnsiTheme="majorBidi" w:cstheme="majorBidi"/>
          <w:sz w:val="24"/>
          <w:szCs w:val="24"/>
        </w:rPr>
        <w:t>should the operation be completed?</w:t>
      </w:r>
    </w:p>
    <w:p w:rsidR="002A4B67" w:rsidRDefault="002A4B67" w:rsidP="002A4B67">
      <w:pPr>
        <w:rPr>
          <w:rFonts w:asciiTheme="majorBidi" w:hAnsiTheme="majorBidi" w:cstheme="majorBidi"/>
          <w:b/>
          <w:bCs/>
          <w:sz w:val="28"/>
          <w:szCs w:val="28"/>
        </w:rPr>
      </w:pPr>
      <w:r w:rsidRPr="002A4B67">
        <w:rPr>
          <w:rFonts w:asciiTheme="majorBidi" w:hAnsiTheme="majorBidi" w:cstheme="majorBidi"/>
          <w:b/>
          <w:bCs/>
          <w:sz w:val="28"/>
          <w:szCs w:val="28"/>
        </w:rPr>
        <w:t>Reference replies</w:t>
      </w:r>
    </w:p>
    <w:p w:rsidR="002A4B67" w:rsidRPr="002A4B67" w:rsidRDefault="002A4B67" w:rsidP="002A4B67">
      <w:pPr>
        <w:rPr>
          <w:rFonts w:asciiTheme="majorBidi" w:hAnsiTheme="majorBidi" w:cstheme="majorBidi"/>
          <w:sz w:val="24"/>
          <w:szCs w:val="24"/>
        </w:rPr>
      </w:pPr>
      <w:r w:rsidRPr="002A4B67">
        <w:rPr>
          <w:rFonts w:asciiTheme="majorBidi" w:hAnsiTheme="majorBidi" w:cstheme="majorBidi"/>
          <w:sz w:val="24"/>
          <w:szCs w:val="24"/>
        </w:rPr>
        <w:t>1. Anesthesia should be given, after which the wound should be expanded and</w:t>
      </w:r>
      <w:r>
        <w:rPr>
          <w:rFonts w:asciiTheme="majorBidi" w:hAnsiTheme="majorBidi" w:cstheme="majorBidi"/>
          <w:sz w:val="24"/>
          <w:szCs w:val="24"/>
        </w:rPr>
        <w:t xml:space="preserve"> </w:t>
      </w:r>
      <w:r w:rsidRPr="002A4B67">
        <w:rPr>
          <w:rFonts w:asciiTheme="majorBidi" w:hAnsiTheme="majorBidi" w:cstheme="majorBidi"/>
          <w:sz w:val="24"/>
          <w:szCs w:val="24"/>
        </w:rPr>
        <w:t>more detailed revision of the right side of the abdominal cavity.</w:t>
      </w:r>
    </w:p>
    <w:p w:rsidR="002A4B67" w:rsidRPr="002A4B67" w:rsidRDefault="002A4B67" w:rsidP="002A4B67">
      <w:pPr>
        <w:rPr>
          <w:rFonts w:asciiTheme="majorBidi" w:hAnsiTheme="majorBidi" w:cstheme="majorBidi"/>
          <w:sz w:val="24"/>
          <w:szCs w:val="24"/>
        </w:rPr>
      </w:pPr>
      <w:r w:rsidRPr="002A4B67">
        <w:rPr>
          <w:rFonts w:asciiTheme="majorBidi" w:hAnsiTheme="majorBidi" w:cstheme="majorBidi"/>
          <w:sz w:val="24"/>
          <w:szCs w:val="24"/>
        </w:rPr>
        <w:t>2. Women should, first of all, make an audi</w:t>
      </w:r>
      <w:r>
        <w:rPr>
          <w:rFonts w:asciiTheme="majorBidi" w:hAnsiTheme="majorBidi" w:cstheme="majorBidi"/>
          <w:sz w:val="24"/>
          <w:szCs w:val="24"/>
        </w:rPr>
        <w:t xml:space="preserve">t of the pelvic </w:t>
      </w:r>
      <w:proofErr w:type="spellStart"/>
      <w:r>
        <w:rPr>
          <w:rFonts w:asciiTheme="majorBidi" w:hAnsiTheme="majorBidi" w:cstheme="majorBidi"/>
          <w:sz w:val="24"/>
          <w:szCs w:val="24"/>
        </w:rPr>
        <w:t>organs.M</w:t>
      </w:r>
      <w:r w:rsidRPr="002A4B67">
        <w:rPr>
          <w:rFonts w:asciiTheme="majorBidi" w:hAnsiTheme="majorBidi" w:cstheme="majorBidi"/>
          <w:sz w:val="24"/>
          <w:szCs w:val="24"/>
        </w:rPr>
        <w:t>en</w:t>
      </w:r>
      <w:proofErr w:type="spellEnd"/>
      <w:r w:rsidRPr="002A4B67">
        <w:rPr>
          <w:rFonts w:asciiTheme="majorBidi" w:hAnsiTheme="majorBidi" w:cstheme="majorBidi"/>
          <w:sz w:val="24"/>
          <w:szCs w:val="24"/>
        </w:rPr>
        <w:t xml:space="preserve"> should audit first the ileum, and then all </w:t>
      </w:r>
      <w:r>
        <w:rPr>
          <w:rFonts w:asciiTheme="majorBidi" w:hAnsiTheme="majorBidi" w:cstheme="majorBidi"/>
          <w:sz w:val="24"/>
          <w:szCs w:val="24"/>
        </w:rPr>
        <w:t xml:space="preserve">the </w:t>
      </w:r>
      <w:r w:rsidRPr="002A4B67">
        <w:rPr>
          <w:rFonts w:asciiTheme="majorBidi" w:hAnsiTheme="majorBidi" w:cstheme="majorBidi"/>
          <w:sz w:val="24"/>
          <w:szCs w:val="24"/>
        </w:rPr>
        <w:t>organs</w:t>
      </w:r>
      <w:r>
        <w:rPr>
          <w:rFonts w:asciiTheme="majorBidi" w:hAnsiTheme="majorBidi" w:cstheme="majorBidi"/>
          <w:sz w:val="24"/>
          <w:szCs w:val="24"/>
        </w:rPr>
        <w:t xml:space="preserve"> of </w:t>
      </w:r>
      <w:r w:rsidRPr="002A4B67">
        <w:rPr>
          <w:rFonts w:asciiTheme="majorBidi" w:hAnsiTheme="majorBidi" w:cstheme="majorBidi"/>
          <w:sz w:val="24"/>
          <w:szCs w:val="24"/>
        </w:rPr>
        <w:t>abdominal cavity, which is preferably performed after the median</w:t>
      </w:r>
      <w:r>
        <w:rPr>
          <w:rFonts w:asciiTheme="majorBidi" w:hAnsiTheme="majorBidi" w:cstheme="majorBidi"/>
          <w:sz w:val="24"/>
          <w:szCs w:val="24"/>
        </w:rPr>
        <w:t xml:space="preserve"> </w:t>
      </w:r>
      <w:r w:rsidRPr="002A4B67">
        <w:rPr>
          <w:rFonts w:asciiTheme="majorBidi" w:hAnsiTheme="majorBidi" w:cstheme="majorBidi"/>
          <w:sz w:val="24"/>
          <w:szCs w:val="24"/>
        </w:rPr>
        <w:t>laparotomy.</w:t>
      </w:r>
    </w:p>
    <w:p w:rsidR="002A4B67" w:rsidRDefault="002A4B67" w:rsidP="002A4B67">
      <w:pPr>
        <w:rPr>
          <w:rFonts w:asciiTheme="majorBidi" w:hAnsiTheme="majorBidi" w:cstheme="majorBidi"/>
          <w:sz w:val="24"/>
          <w:szCs w:val="24"/>
        </w:rPr>
      </w:pPr>
      <w:r w:rsidRPr="002A4B67">
        <w:rPr>
          <w:rFonts w:asciiTheme="majorBidi" w:hAnsiTheme="majorBidi" w:cstheme="majorBidi"/>
          <w:sz w:val="24"/>
          <w:szCs w:val="24"/>
        </w:rPr>
        <w:t>3. If the process is still found, retrograde removal is shown. If</w:t>
      </w:r>
      <w:r>
        <w:rPr>
          <w:rFonts w:asciiTheme="majorBidi" w:hAnsiTheme="majorBidi" w:cstheme="majorBidi"/>
          <w:sz w:val="24"/>
          <w:szCs w:val="24"/>
        </w:rPr>
        <w:t xml:space="preserve"> </w:t>
      </w:r>
      <w:r w:rsidRPr="002A4B67">
        <w:rPr>
          <w:rFonts w:asciiTheme="majorBidi" w:hAnsiTheme="majorBidi" w:cstheme="majorBidi"/>
          <w:sz w:val="24"/>
          <w:szCs w:val="24"/>
        </w:rPr>
        <w:t>the latter is not found, the wound should be widened.</w:t>
      </w:r>
      <w:r>
        <w:rPr>
          <w:rFonts w:asciiTheme="majorBidi" w:hAnsiTheme="majorBidi" w:cstheme="majorBidi"/>
          <w:sz w:val="24"/>
          <w:szCs w:val="24"/>
        </w:rPr>
        <w:t xml:space="preserve"> </w:t>
      </w:r>
    </w:p>
    <w:p w:rsidR="002A4B67" w:rsidRPr="002A4B67" w:rsidRDefault="002A4B67" w:rsidP="002A4B67">
      <w:pPr>
        <w:rPr>
          <w:rFonts w:asciiTheme="majorBidi" w:hAnsiTheme="majorBidi" w:cstheme="majorBidi"/>
          <w:sz w:val="24"/>
          <w:szCs w:val="24"/>
        </w:rPr>
      </w:pPr>
      <w:r w:rsidRPr="002A4B67">
        <w:rPr>
          <w:rFonts w:asciiTheme="majorBidi" w:hAnsiTheme="majorBidi" w:cstheme="majorBidi"/>
          <w:sz w:val="24"/>
          <w:szCs w:val="24"/>
        </w:rPr>
        <w:t xml:space="preserve">4. It should, exclude </w:t>
      </w:r>
      <w:r>
        <w:rPr>
          <w:rFonts w:asciiTheme="majorBidi" w:hAnsiTheme="majorBidi" w:cstheme="majorBidi"/>
          <w:sz w:val="24"/>
          <w:szCs w:val="24"/>
        </w:rPr>
        <w:t xml:space="preserve">Meckel's diverticulum, while </w:t>
      </w:r>
      <w:r w:rsidR="0048278E">
        <w:rPr>
          <w:rFonts w:asciiTheme="majorBidi" w:hAnsiTheme="majorBidi" w:cstheme="majorBidi"/>
          <w:sz w:val="24"/>
          <w:szCs w:val="24"/>
        </w:rPr>
        <w:t xml:space="preserve">women have </w:t>
      </w:r>
      <w:r w:rsidRPr="002A4B67">
        <w:rPr>
          <w:rFonts w:asciiTheme="majorBidi" w:hAnsiTheme="majorBidi" w:cstheme="majorBidi"/>
          <w:sz w:val="24"/>
          <w:szCs w:val="24"/>
        </w:rPr>
        <w:t>inflammatory diseas</w:t>
      </w:r>
      <w:r w:rsidR="0048278E">
        <w:rPr>
          <w:rFonts w:asciiTheme="majorBidi" w:hAnsiTheme="majorBidi" w:cstheme="majorBidi"/>
          <w:sz w:val="24"/>
          <w:szCs w:val="24"/>
        </w:rPr>
        <w:t>es of the pelvic organs. Then, i</w:t>
      </w:r>
      <w:r w:rsidRPr="002A4B67">
        <w:rPr>
          <w:rFonts w:asciiTheme="majorBidi" w:hAnsiTheme="majorBidi" w:cstheme="majorBidi"/>
          <w:sz w:val="24"/>
          <w:szCs w:val="24"/>
        </w:rPr>
        <w:t>t is necessary to make</w:t>
      </w:r>
      <w:r>
        <w:rPr>
          <w:rFonts w:asciiTheme="majorBidi" w:hAnsiTheme="majorBidi" w:cstheme="majorBidi"/>
          <w:sz w:val="24"/>
          <w:szCs w:val="24"/>
        </w:rPr>
        <w:t xml:space="preserve"> </w:t>
      </w:r>
      <w:r w:rsidR="0048278E">
        <w:rPr>
          <w:rFonts w:asciiTheme="majorBidi" w:hAnsiTheme="majorBidi" w:cstheme="majorBidi"/>
          <w:sz w:val="24"/>
          <w:szCs w:val="24"/>
        </w:rPr>
        <w:t xml:space="preserve">median laparotomy for </w:t>
      </w:r>
      <w:r w:rsidRPr="002A4B67">
        <w:rPr>
          <w:rFonts w:asciiTheme="majorBidi" w:hAnsiTheme="majorBidi" w:cstheme="majorBidi"/>
          <w:sz w:val="24"/>
          <w:szCs w:val="24"/>
        </w:rPr>
        <w:t>more thorough revision of the abdominal organs</w:t>
      </w:r>
      <w:r>
        <w:rPr>
          <w:rFonts w:asciiTheme="majorBidi" w:hAnsiTheme="majorBidi" w:cstheme="majorBidi"/>
          <w:sz w:val="24"/>
          <w:szCs w:val="24"/>
        </w:rPr>
        <w:t xml:space="preserve"> </w:t>
      </w:r>
      <w:r w:rsidRPr="002A4B67">
        <w:rPr>
          <w:rFonts w:asciiTheme="majorBidi" w:hAnsiTheme="majorBidi" w:cstheme="majorBidi"/>
          <w:sz w:val="24"/>
          <w:szCs w:val="24"/>
        </w:rPr>
        <w:t>cavity.</w:t>
      </w:r>
    </w:p>
    <w:p w:rsidR="002A4B67" w:rsidRPr="002A4B67" w:rsidRDefault="002A4B67" w:rsidP="0048278E">
      <w:pPr>
        <w:rPr>
          <w:rFonts w:asciiTheme="majorBidi" w:hAnsiTheme="majorBidi" w:cstheme="majorBidi"/>
          <w:sz w:val="24"/>
          <w:szCs w:val="24"/>
        </w:rPr>
      </w:pPr>
      <w:r w:rsidRPr="002A4B67">
        <w:rPr>
          <w:rFonts w:asciiTheme="majorBidi" w:hAnsiTheme="majorBidi" w:cstheme="majorBidi"/>
          <w:sz w:val="24"/>
          <w:szCs w:val="24"/>
        </w:rPr>
        <w:t>5. If the secondary changes in the appendage are suffi</w:t>
      </w:r>
      <w:r w:rsidR="0048278E">
        <w:rPr>
          <w:rFonts w:asciiTheme="majorBidi" w:hAnsiTheme="majorBidi" w:cstheme="majorBidi"/>
          <w:sz w:val="24"/>
          <w:szCs w:val="24"/>
        </w:rPr>
        <w:t>ciently pronounced, then yes. Do</w:t>
      </w:r>
      <w:r w:rsidRPr="002A4B67">
        <w:rPr>
          <w:rFonts w:asciiTheme="majorBidi" w:hAnsiTheme="majorBidi" w:cstheme="majorBidi"/>
          <w:sz w:val="24"/>
          <w:szCs w:val="24"/>
        </w:rPr>
        <w:t xml:space="preserve">ubtful cases of appendectomy may not be performed. The patient should be informed </w:t>
      </w:r>
      <w:r w:rsidR="0048278E">
        <w:rPr>
          <w:rFonts w:asciiTheme="majorBidi" w:hAnsiTheme="majorBidi" w:cstheme="majorBidi"/>
          <w:sz w:val="24"/>
          <w:szCs w:val="24"/>
        </w:rPr>
        <w:t>a</w:t>
      </w:r>
      <w:r w:rsidR="0048278E" w:rsidRPr="002A4B67">
        <w:rPr>
          <w:rFonts w:asciiTheme="majorBidi" w:hAnsiTheme="majorBidi" w:cstheme="majorBidi"/>
          <w:sz w:val="24"/>
          <w:szCs w:val="24"/>
        </w:rPr>
        <w:t>bout it</w:t>
      </w:r>
      <w:r w:rsidR="0048278E">
        <w:rPr>
          <w:rFonts w:asciiTheme="majorBidi" w:hAnsiTheme="majorBidi" w:cstheme="majorBidi"/>
          <w:sz w:val="24"/>
          <w:szCs w:val="24"/>
        </w:rPr>
        <w:t xml:space="preserve"> </w:t>
      </w:r>
      <w:r w:rsidRPr="002A4B67">
        <w:rPr>
          <w:rFonts w:asciiTheme="majorBidi" w:hAnsiTheme="majorBidi" w:cstheme="majorBidi"/>
          <w:sz w:val="24"/>
          <w:szCs w:val="24"/>
        </w:rPr>
        <w:t>in the future.</w:t>
      </w:r>
    </w:p>
    <w:p w:rsidR="002A4B67" w:rsidRPr="002A4B67" w:rsidRDefault="002A4B67" w:rsidP="002A4B67">
      <w:pPr>
        <w:rPr>
          <w:rFonts w:asciiTheme="majorBidi" w:hAnsiTheme="majorBidi" w:cstheme="majorBidi"/>
          <w:sz w:val="24"/>
          <w:szCs w:val="24"/>
        </w:rPr>
      </w:pPr>
      <w:r w:rsidRPr="002A4B67">
        <w:rPr>
          <w:rFonts w:asciiTheme="majorBidi" w:hAnsiTheme="majorBidi" w:cstheme="majorBidi"/>
          <w:sz w:val="24"/>
          <w:szCs w:val="24"/>
        </w:rPr>
        <w:lastRenderedPageBreak/>
        <w:t>6. The abdominal cavity is drained without attempting to isolate</w:t>
      </w:r>
      <w:r>
        <w:rPr>
          <w:rFonts w:asciiTheme="majorBidi" w:hAnsiTheme="majorBidi" w:cstheme="majorBidi"/>
          <w:sz w:val="24"/>
          <w:szCs w:val="24"/>
        </w:rPr>
        <w:t xml:space="preserve"> </w:t>
      </w:r>
      <w:r w:rsidRPr="002A4B67">
        <w:rPr>
          <w:rFonts w:asciiTheme="majorBidi" w:hAnsiTheme="majorBidi" w:cstheme="majorBidi"/>
          <w:sz w:val="24"/>
          <w:szCs w:val="24"/>
        </w:rPr>
        <w:t>process from the infiltrate. If the infiltrate is loose, then it should be highlighted</w:t>
      </w:r>
      <w:r>
        <w:rPr>
          <w:rFonts w:asciiTheme="majorBidi" w:hAnsiTheme="majorBidi" w:cstheme="majorBidi"/>
          <w:sz w:val="24"/>
          <w:szCs w:val="24"/>
        </w:rPr>
        <w:t xml:space="preserve"> </w:t>
      </w:r>
      <w:r w:rsidRPr="002A4B67">
        <w:rPr>
          <w:rFonts w:asciiTheme="majorBidi" w:hAnsiTheme="majorBidi" w:cstheme="majorBidi"/>
          <w:sz w:val="24"/>
          <w:szCs w:val="24"/>
        </w:rPr>
        <w:t>from infiltration and removed.</w:t>
      </w:r>
    </w:p>
    <w:p w:rsidR="002A4B67" w:rsidRPr="002A4B67" w:rsidRDefault="002A4B67" w:rsidP="002A4B67">
      <w:pPr>
        <w:rPr>
          <w:rFonts w:asciiTheme="majorBidi" w:hAnsiTheme="majorBidi" w:cstheme="majorBidi"/>
          <w:sz w:val="24"/>
          <w:szCs w:val="24"/>
        </w:rPr>
      </w:pPr>
      <w:r w:rsidRPr="002A4B67">
        <w:rPr>
          <w:rFonts w:asciiTheme="majorBidi" w:hAnsiTheme="majorBidi" w:cstheme="majorBidi"/>
          <w:sz w:val="24"/>
          <w:szCs w:val="24"/>
        </w:rPr>
        <w:t>7. If the process is not changed, it is not removed. In the abdominal cavity introduces</w:t>
      </w:r>
      <w:r>
        <w:rPr>
          <w:rFonts w:asciiTheme="majorBidi" w:hAnsiTheme="majorBidi" w:cstheme="majorBidi"/>
          <w:sz w:val="24"/>
          <w:szCs w:val="24"/>
        </w:rPr>
        <w:t xml:space="preserve"> </w:t>
      </w:r>
      <w:r w:rsidRPr="002A4B67">
        <w:rPr>
          <w:rFonts w:asciiTheme="majorBidi" w:hAnsiTheme="majorBidi" w:cstheme="majorBidi"/>
          <w:sz w:val="24"/>
          <w:szCs w:val="24"/>
        </w:rPr>
        <w:t xml:space="preserve">antibiotics. In this case, the diagnosis of </w:t>
      </w:r>
      <w:proofErr w:type="spellStart"/>
      <w:r w:rsidRPr="002A4B67">
        <w:rPr>
          <w:rFonts w:asciiTheme="majorBidi" w:hAnsiTheme="majorBidi" w:cstheme="majorBidi"/>
          <w:sz w:val="24"/>
          <w:szCs w:val="24"/>
        </w:rPr>
        <w:t>ileothyphitis</w:t>
      </w:r>
      <w:proofErr w:type="spellEnd"/>
      <w:r w:rsidRPr="002A4B67">
        <w:rPr>
          <w:rFonts w:asciiTheme="majorBidi" w:hAnsiTheme="majorBidi" w:cstheme="majorBidi"/>
          <w:sz w:val="24"/>
          <w:szCs w:val="24"/>
        </w:rPr>
        <w:t xml:space="preserve"> is justified.</w:t>
      </w:r>
      <w:r>
        <w:rPr>
          <w:rFonts w:asciiTheme="majorBidi" w:hAnsiTheme="majorBidi" w:cstheme="majorBidi"/>
          <w:sz w:val="24"/>
          <w:szCs w:val="24"/>
        </w:rPr>
        <w:t xml:space="preserve"> </w:t>
      </w:r>
      <w:r w:rsidRPr="002A4B67">
        <w:rPr>
          <w:rFonts w:asciiTheme="majorBidi" w:hAnsiTheme="majorBidi" w:cstheme="majorBidi"/>
          <w:sz w:val="24"/>
          <w:szCs w:val="24"/>
        </w:rPr>
        <w:t>If the process is changed, then the inflammatory process extends to</w:t>
      </w:r>
      <w:r>
        <w:rPr>
          <w:rFonts w:asciiTheme="majorBidi" w:hAnsiTheme="majorBidi" w:cstheme="majorBidi"/>
          <w:sz w:val="24"/>
          <w:szCs w:val="24"/>
        </w:rPr>
        <w:t xml:space="preserve"> </w:t>
      </w:r>
      <w:r w:rsidRPr="002A4B67">
        <w:rPr>
          <w:rFonts w:asciiTheme="majorBidi" w:hAnsiTheme="majorBidi" w:cstheme="majorBidi"/>
          <w:sz w:val="24"/>
          <w:szCs w:val="24"/>
        </w:rPr>
        <w:t>dome of the cecum and small intestine. The process should be removed, and the operation</w:t>
      </w:r>
      <w:r>
        <w:rPr>
          <w:rFonts w:asciiTheme="majorBidi" w:hAnsiTheme="majorBidi" w:cstheme="majorBidi"/>
          <w:sz w:val="24"/>
          <w:szCs w:val="24"/>
        </w:rPr>
        <w:t xml:space="preserve"> </w:t>
      </w:r>
      <w:r w:rsidRPr="002A4B67">
        <w:rPr>
          <w:rFonts w:asciiTheme="majorBidi" w:hAnsiTheme="majorBidi" w:cstheme="majorBidi"/>
          <w:sz w:val="24"/>
          <w:szCs w:val="24"/>
        </w:rPr>
        <w:t>terminate by leaving the micro-irrigator in the abdominal cavity.</w:t>
      </w:r>
    </w:p>
    <w:p w:rsidR="002A4B67" w:rsidRPr="002A4B67" w:rsidRDefault="002A4B67" w:rsidP="002A4B67">
      <w:pPr>
        <w:rPr>
          <w:rFonts w:asciiTheme="majorBidi" w:hAnsiTheme="majorBidi" w:cstheme="majorBidi"/>
          <w:sz w:val="24"/>
          <w:szCs w:val="24"/>
        </w:rPr>
      </w:pPr>
      <w:r w:rsidRPr="002A4B67">
        <w:rPr>
          <w:rFonts w:asciiTheme="majorBidi" w:hAnsiTheme="majorBidi" w:cstheme="majorBidi"/>
          <w:sz w:val="24"/>
          <w:szCs w:val="24"/>
        </w:rPr>
        <w:t>8. The patient has abscessed infiltration. An autopsy and</w:t>
      </w:r>
      <w:r>
        <w:rPr>
          <w:rFonts w:asciiTheme="majorBidi" w:hAnsiTheme="majorBidi" w:cstheme="majorBidi"/>
          <w:sz w:val="24"/>
          <w:szCs w:val="24"/>
        </w:rPr>
        <w:t xml:space="preserve"> </w:t>
      </w:r>
      <w:r w:rsidRPr="002A4B67">
        <w:rPr>
          <w:rFonts w:asciiTheme="majorBidi" w:hAnsiTheme="majorBidi" w:cstheme="majorBidi"/>
          <w:sz w:val="24"/>
          <w:szCs w:val="24"/>
        </w:rPr>
        <w:t>drainage of abscess. It can be produced in two ways: if it</w:t>
      </w:r>
      <w:r>
        <w:rPr>
          <w:rFonts w:asciiTheme="majorBidi" w:hAnsiTheme="majorBidi" w:cstheme="majorBidi"/>
          <w:sz w:val="24"/>
          <w:szCs w:val="24"/>
        </w:rPr>
        <w:t xml:space="preserve"> </w:t>
      </w:r>
      <w:r w:rsidRPr="002A4B67">
        <w:rPr>
          <w:rFonts w:asciiTheme="majorBidi" w:hAnsiTheme="majorBidi" w:cstheme="majorBidi"/>
          <w:sz w:val="24"/>
          <w:szCs w:val="24"/>
        </w:rPr>
        <w:t>is located high, then oblique access from the right iliac region</w:t>
      </w:r>
      <w:r>
        <w:rPr>
          <w:rFonts w:asciiTheme="majorBidi" w:hAnsiTheme="majorBidi" w:cstheme="majorBidi"/>
          <w:sz w:val="24"/>
          <w:szCs w:val="24"/>
        </w:rPr>
        <w:t xml:space="preserve"> </w:t>
      </w:r>
      <w:r w:rsidRPr="002A4B67">
        <w:rPr>
          <w:rFonts w:asciiTheme="majorBidi" w:hAnsiTheme="majorBidi" w:cstheme="majorBidi"/>
          <w:sz w:val="24"/>
          <w:szCs w:val="24"/>
        </w:rPr>
        <w:t>ext</w:t>
      </w:r>
      <w:r w:rsidR="0048278E">
        <w:rPr>
          <w:rFonts w:asciiTheme="majorBidi" w:hAnsiTheme="majorBidi" w:cstheme="majorBidi"/>
          <w:sz w:val="24"/>
          <w:szCs w:val="24"/>
        </w:rPr>
        <w:t xml:space="preserve">raperitoneal according to </w:t>
      </w:r>
      <w:proofErr w:type="spellStart"/>
      <w:r w:rsidRPr="002A4B67">
        <w:rPr>
          <w:rFonts w:asciiTheme="majorBidi" w:hAnsiTheme="majorBidi" w:cstheme="majorBidi"/>
          <w:sz w:val="24"/>
          <w:szCs w:val="24"/>
        </w:rPr>
        <w:t>Pirogov</w:t>
      </w:r>
      <w:proofErr w:type="spellEnd"/>
      <w:r w:rsidRPr="002A4B67">
        <w:rPr>
          <w:rFonts w:asciiTheme="majorBidi" w:hAnsiTheme="majorBidi" w:cstheme="majorBidi"/>
          <w:sz w:val="24"/>
          <w:szCs w:val="24"/>
        </w:rPr>
        <w:t>, if it is located low, then through a straight line</w:t>
      </w:r>
      <w:r>
        <w:rPr>
          <w:rFonts w:asciiTheme="majorBidi" w:hAnsiTheme="majorBidi" w:cstheme="majorBidi"/>
          <w:sz w:val="24"/>
          <w:szCs w:val="24"/>
        </w:rPr>
        <w:t xml:space="preserve"> </w:t>
      </w:r>
      <w:r w:rsidRPr="002A4B67">
        <w:rPr>
          <w:rFonts w:asciiTheme="majorBidi" w:hAnsiTheme="majorBidi" w:cstheme="majorBidi"/>
          <w:sz w:val="24"/>
          <w:szCs w:val="24"/>
        </w:rPr>
        <w:t>gut.</w:t>
      </w:r>
    </w:p>
    <w:p w:rsidR="002A4B67" w:rsidRPr="002A4B67" w:rsidRDefault="002A4B67" w:rsidP="002A4B67">
      <w:pPr>
        <w:rPr>
          <w:rFonts w:asciiTheme="majorBidi" w:hAnsiTheme="majorBidi" w:cstheme="majorBidi"/>
          <w:sz w:val="24"/>
          <w:szCs w:val="24"/>
        </w:rPr>
      </w:pPr>
      <w:r w:rsidRPr="002A4B67">
        <w:rPr>
          <w:rFonts w:asciiTheme="majorBidi" w:hAnsiTheme="majorBidi" w:cstheme="majorBidi"/>
          <w:sz w:val="24"/>
          <w:szCs w:val="24"/>
        </w:rPr>
        <w:t>9. A large bleeding into the abdominal cavity, apparently due to</w:t>
      </w:r>
      <w:r>
        <w:rPr>
          <w:rFonts w:asciiTheme="majorBidi" w:hAnsiTheme="majorBidi" w:cstheme="majorBidi"/>
          <w:sz w:val="24"/>
          <w:szCs w:val="24"/>
        </w:rPr>
        <w:t xml:space="preserve"> </w:t>
      </w:r>
      <w:r w:rsidRPr="002A4B67">
        <w:rPr>
          <w:rFonts w:asciiTheme="majorBidi" w:hAnsiTheme="majorBidi" w:cstheme="majorBidi"/>
          <w:sz w:val="24"/>
          <w:szCs w:val="24"/>
        </w:rPr>
        <w:t>slip ligatures from the stump of the mesentery. Relaparotomy is indicated.</w:t>
      </w:r>
    </w:p>
    <w:p w:rsidR="002A4B67" w:rsidRDefault="002A4B67" w:rsidP="002A4B67">
      <w:pPr>
        <w:rPr>
          <w:rFonts w:asciiTheme="majorBidi" w:hAnsiTheme="majorBidi" w:cstheme="majorBidi"/>
          <w:sz w:val="24"/>
          <w:szCs w:val="24"/>
        </w:rPr>
      </w:pPr>
      <w:r w:rsidRPr="002A4B67">
        <w:rPr>
          <w:rFonts w:asciiTheme="majorBidi" w:hAnsiTheme="majorBidi" w:cstheme="majorBidi"/>
          <w:sz w:val="24"/>
          <w:szCs w:val="24"/>
        </w:rPr>
        <w:t>10. The abdominal cavity should be drained through the medial laparotomy</w:t>
      </w:r>
      <w:r>
        <w:rPr>
          <w:rFonts w:asciiTheme="majorBidi" w:hAnsiTheme="majorBidi" w:cstheme="majorBidi"/>
          <w:sz w:val="24"/>
          <w:szCs w:val="24"/>
        </w:rPr>
        <w:t xml:space="preserve"> </w:t>
      </w:r>
      <w:r w:rsidRPr="002A4B67">
        <w:rPr>
          <w:rFonts w:asciiTheme="majorBidi" w:hAnsiTheme="majorBidi" w:cstheme="majorBidi"/>
          <w:sz w:val="24"/>
          <w:szCs w:val="24"/>
        </w:rPr>
        <w:t>wound. The right iliac region is drained.</w:t>
      </w:r>
    </w:p>
    <w:p w:rsidR="0048278E" w:rsidRDefault="0048278E" w:rsidP="002A4B67">
      <w:pPr>
        <w:rPr>
          <w:rFonts w:asciiTheme="majorBidi" w:hAnsiTheme="majorBidi" w:cstheme="majorBidi"/>
          <w:sz w:val="24"/>
          <w:szCs w:val="24"/>
        </w:rPr>
      </w:pPr>
    </w:p>
    <w:p w:rsidR="0048278E" w:rsidRDefault="0048278E" w:rsidP="0048278E">
      <w:pPr>
        <w:jc w:val="center"/>
        <w:rPr>
          <w:rFonts w:asciiTheme="majorBidi" w:hAnsiTheme="majorBidi" w:cstheme="majorBidi"/>
          <w:b/>
          <w:bCs/>
          <w:sz w:val="28"/>
          <w:szCs w:val="28"/>
        </w:rPr>
      </w:pPr>
      <w:r w:rsidRPr="0048278E">
        <w:rPr>
          <w:rFonts w:asciiTheme="majorBidi" w:hAnsiTheme="majorBidi" w:cstheme="majorBidi"/>
          <w:b/>
          <w:bCs/>
          <w:sz w:val="28"/>
          <w:szCs w:val="28"/>
        </w:rPr>
        <w:t>BIBLIOGRAPHY</w:t>
      </w:r>
    </w:p>
    <w:p w:rsidR="0048278E" w:rsidRDefault="0048278E" w:rsidP="003D00CF">
      <w:r w:rsidRPr="0048278E">
        <w:rPr>
          <w:lang w:val="ru-RU"/>
        </w:rPr>
        <w:t xml:space="preserve">1.Балалыкин А.С. Эндоскопическая абдоминальная хирургия. М.: Медицина, 1996. </w:t>
      </w:r>
    </w:p>
    <w:p w:rsidR="0048278E" w:rsidRDefault="0048278E" w:rsidP="003D00CF">
      <w:r w:rsidRPr="0048278E">
        <w:rPr>
          <w:lang w:val="ru-RU"/>
        </w:rPr>
        <w:t xml:space="preserve">2.Галлингер Ю.И., Тимошин А.Д. Лапароскопическая </w:t>
      </w:r>
      <w:proofErr w:type="spellStart"/>
      <w:r w:rsidRPr="0048278E">
        <w:rPr>
          <w:lang w:val="ru-RU"/>
        </w:rPr>
        <w:t>аппендэктомия</w:t>
      </w:r>
      <w:proofErr w:type="spellEnd"/>
      <w:r w:rsidRPr="0048278E">
        <w:rPr>
          <w:lang w:val="ru-RU"/>
        </w:rPr>
        <w:t xml:space="preserve">. М., 1993. </w:t>
      </w:r>
    </w:p>
    <w:p w:rsidR="0048278E" w:rsidRDefault="0048278E" w:rsidP="003D00CF">
      <w:r w:rsidRPr="0048278E">
        <w:rPr>
          <w:lang w:val="ru-RU"/>
        </w:rPr>
        <w:t xml:space="preserve">3.Емельянов С.И., Матвеев Л. Н., Феденко К.Д. Лапароскопическая хирургия: Прошлое и настоящее// Эндоскопическая хирургия. 1995. №1. С. 9-14. </w:t>
      </w:r>
    </w:p>
    <w:p w:rsidR="0048278E" w:rsidRDefault="0048278E" w:rsidP="003D00CF">
      <w:r w:rsidRPr="0048278E">
        <w:rPr>
          <w:lang w:val="ru-RU"/>
        </w:rPr>
        <w:t xml:space="preserve">4.Колесов В.И. Клиника и лечение острого аппендицита. Л.: Медицина. Ленингр. </w:t>
      </w:r>
      <w:proofErr w:type="spellStart"/>
      <w:r w:rsidRPr="0048278E">
        <w:rPr>
          <w:lang w:val="ru-RU"/>
        </w:rPr>
        <w:t>отд-ние</w:t>
      </w:r>
      <w:proofErr w:type="spellEnd"/>
      <w:r w:rsidRPr="0048278E">
        <w:rPr>
          <w:lang w:val="ru-RU"/>
        </w:rPr>
        <w:t xml:space="preserve">, 1975. </w:t>
      </w:r>
    </w:p>
    <w:p w:rsidR="0048278E" w:rsidRDefault="0048278E" w:rsidP="003D00CF">
      <w:r w:rsidRPr="0048278E">
        <w:rPr>
          <w:lang w:val="ru-RU"/>
        </w:rPr>
        <w:t xml:space="preserve">5.Котлобовский В.И., Дронов А. Ф. Лапароскопическая </w:t>
      </w:r>
      <w:proofErr w:type="spellStart"/>
      <w:r w:rsidRPr="0048278E">
        <w:rPr>
          <w:lang w:val="ru-RU"/>
        </w:rPr>
        <w:t>аппендэктомия</w:t>
      </w:r>
      <w:proofErr w:type="spellEnd"/>
      <w:r w:rsidRPr="0048278E">
        <w:rPr>
          <w:lang w:val="ru-RU"/>
        </w:rPr>
        <w:t xml:space="preserve"> у детей // </w:t>
      </w:r>
      <w:proofErr w:type="spellStart"/>
      <w:r w:rsidRPr="0048278E">
        <w:rPr>
          <w:lang w:val="ru-RU"/>
        </w:rPr>
        <w:t>Эндохирургия</w:t>
      </w:r>
      <w:proofErr w:type="spellEnd"/>
      <w:r w:rsidRPr="0048278E">
        <w:rPr>
          <w:lang w:val="ru-RU"/>
        </w:rPr>
        <w:t xml:space="preserve"> в лечении неотложных заболеваний и травм грудной и брюшной полости: Тез. Рос. </w:t>
      </w:r>
      <w:proofErr w:type="spellStart"/>
      <w:r w:rsidRPr="0048278E">
        <w:rPr>
          <w:lang w:val="ru-RU"/>
        </w:rPr>
        <w:t>конф</w:t>
      </w:r>
      <w:proofErr w:type="spellEnd"/>
      <w:r w:rsidRPr="0048278E">
        <w:rPr>
          <w:lang w:val="ru-RU"/>
        </w:rPr>
        <w:t xml:space="preserve">. Казань, 1995. С. 84-85. </w:t>
      </w:r>
    </w:p>
    <w:p w:rsidR="0048278E" w:rsidRDefault="0048278E" w:rsidP="003D00CF">
      <w:r w:rsidRPr="0048278E">
        <w:rPr>
          <w:lang w:val="ru-RU"/>
        </w:rPr>
        <w:t xml:space="preserve">6.Федоров И.В. Лапароскопическая </w:t>
      </w:r>
      <w:proofErr w:type="spellStart"/>
      <w:r w:rsidRPr="0048278E">
        <w:rPr>
          <w:lang w:val="ru-RU"/>
        </w:rPr>
        <w:t>аппендэктомия</w:t>
      </w:r>
      <w:proofErr w:type="spellEnd"/>
      <w:r w:rsidRPr="0048278E">
        <w:rPr>
          <w:lang w:val="ru-RU"/>
        </w:rPr>
        <w:t xml:space="preserve">: за и против// </w:t>
      </w:r>
      <w:proofErr w:type="spellStart"/>
      <w:r w:rsidRPr="0048278E">
        <w:rPr>
          <w:lang w:val="ru-RU"/>
        </w:rPr>
        <w:t>Эндохирургия</w:t>
      </w:r>
      <w:proofErr w:type="spellEnd"/>
      <w:r w:rsidRPr="0048278E">
        <w:rPr>
          <w:lang w:val="ru-RU"/>
        </w:rPr>
        <w:t xml:space="preserve"> сегодня. 1995. №1. С. 12-17. </w:t>
      </w:r>
    </w:p>
    <w:p w:rsidR="003D00CF" w:rsidRPr="0048278E" w:rsidRDefault="0048278E" w:rsidP="003D00CF">
      <w:pPr>
        <w:rPr>
          <w:rFonts w:asciiTheme="majorBidi" w:hAnsiTheme="majorBidi" w:cstheme="majorBidi"/>
          <w:sz w:val="24"/>
          <w:szCs w:val="24"/>
          <w:lang w:val="ru-RU"/>
        </w:rPr>
      </w:pPr>
      <w:r w:rsidRPr="0048278E">
        <w:rPr>
          <w:lang w:val="ru-RU"/>
        </w:rPr>
        <w:t>7.Федоров И.В., Сигал Е.И., Одинцов В.В. Эндоскопическая хирургия. М.: ГЭОТАР Медицина, 1998</w:t>
      </w:r>
    </w:p>
    <w:p w:rsidR="00ED19D7" w:rsidRPr="0048278E" w:rsidRDefault="00ED19D7" w:rsidP="00ED19D7">
      <w:pPr>
        <w:jc w:val="center"/>
        <w:rPr>
          <w:rFonts w:asciiTheme="majorBidi" w:hAnsiTheme="majorBidi" w:cstheme="majorBidi"/>
          <w:b/>
          <w:bCs/>
          <w:sz w:val="24"/>
          <w:szCs w:val="24"/>
          <w:lang w:val="ru-RU"/>
        </w:rPr>
      </w:pPr>
    </w:p>
    <w:p w:rsidR="00472D07" w:rsidRPr="0048278E" w:rsidRDefault="00472D07" w:rsidP="00472D07">
      <w:pPr>
        <w:rPr>
          <w:rFonts w:asciiTheme="majorBidi" w:hAnsiTheme="majorBidi" w:cstheme="majorBidi"/>
          <w:sz w:val="24"/>
          <w:szCs w:val="24"/>
          <w:lang w:val="ru-RU"/>
        </w:rPr>
      </w:pPr>
    </w:p>
    <w:sectPr w:rsidR="00472D07" w:rsidRPr="0048278E" w:rsidSect="00511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75"/>
    <w:rsid w:val="00000091"/>
    <w:rsid w:val="00001379"/>
    <w:rsid w:val="00001C8B"/>
    <w:rsid w:val="00002BD2"/>
    <w:rsid w:val="000038BB"/>
    <w:rsid w:val="00003D21"/>
    <w:rsid w:val="000042F1"/>
    <w:rsid w:val="00007B28"/>
    <w:rsid w:val="00007C5A"/>
    <w:rsid w:val="00010280"/>
    <w:rsid w:val="000113B5"/>
    <w:rsid w:val="00011DF3"/>
    <w:rsid w:val="00011F8D"/>
    <w:rsid w:val="000123F6"/>
    <w:rsid w:val="00014237"/>
    <w:rsid w:val="000145B3"/>
    <w:rsid w:val="000149AC"/>
    <w:rsid w:val="000149BB"/>
    <w:rsid w:val="000157F0"/>
    <w:rsid w:val="00015B87"/>
    <w:rsid w:val="000178EC"/>
    <w:rsid w:val="00017E45"/>
    <w:rsid w:val="00020563"/>
    <w:rsid w:val="000216FA"/>
    <w:rsid w:val="00021E42"/>
    <w:rsid w:val="00022B58"/>
    <w:rsid w:val="000240BE"/>
    <w:rsid w:val="00025377"/>
    <w:rsid w:val="00026D04"/>
    <w:rsid w:val="00026D8E"/>
    <w:rsid w:val="00027286"/>
    <w:rsid w:val="000274E3"/>
    <w:rsid w:val="00030850"/>
    <w:rsid w:val="00031E6E"/>
    <w:rsid w:val="00032817"/>
    <w:rsid w:val="000328F2"/>
    <w:rsid w:val="000341CF"/>
    <w:rsid w:val="00034566"/>
    <w:rsid w:val="00034E97"/>
    <w:rsid w:val="00035760"/>
    <w:rsid w:val="00036F4C"/>
    <w:rsid w:val="00036FE3"/>
    <w:rsid w:val="0003702A"/>
    <w:rsid w:val="00037E10"/>
    <w:rsid w:val="00037F00"/>
    <w:rsid w:val="00040598"/>
    <w:rsid w:val="00041362"/>
    <w:rsid w:val="000413E5"/>
    <w:rsid w:val="000419D1"/>
    <w:rsid w:val="00042F5E"/>
    <w:rsid w:val="00042F85"/>
    <w:rsid w:val="00043301"/>
    <w:rsid w:val="00044AEB"/>
    <w:rsid w:val="00045675"/>
    <w:rsid w:val="00045B12"/>
    <w:rsid w:val="00046754"/>
    <w:rsid w:val="00046EE5"/>
    <w:rsid w:val="000508B2"/>
    <w:rsid w:val="00051380"/>
    <w:rsid w:val="000516AB"/>
    <w:rsid w:val="00053541"/>
    <w:rsid w:val="00054572"/>
    <w:rsid w:val="00054B4B"/>
    <w:rsid w:val="0005588C"/>
    <w:rsid w:val="00056574"/>
    <w:rsid w:val="00056D4A"/>
    <w:rsid w:val="00061081"/>
    <w:rsid w:val="000623E3"/>
    <w:rsid w:val="000627E2"/>
    <w:rsid w:val="000638D3"/>
    <w:rsid w:val="0006626F"/>
    <w:rsid w:val="00066BF1"/>
    <w:rsid w:val="000670C3"/>
    <w:rsid w:val="00067A19"/>
    <w:rsid w:val="00067E29"/>
    <w:rsid w:val="00070C6B"/>
    <w:rsid w:val="00073914"/>
    <w:rsid w:val="00074589"/>
    <w:rsid w:val="00075717"/>
    <w:rsid w:val="00075E17"/>
    <w:rsid w:val="00076511"/>
    <w:rsid w:val="00077464"/>
    <w:rsid w:val="0007781B"/>
    <w:rsid w:val="00077CCA"/>
    <w:rsid w:val="00077F54"/>
    <w:rsid w:val="000800F8"/>
    <w:rsid w:val="00082AF3"/>
    <w:rsid w:val="000858B4"/>
    <w:rsid w:val="000868AC"/>
    <w:rsid w:val="00086924"/>
    <w:rsid w:val="00087F1B"/>
    <w:rsid w:val="00091879"/>
    <w:rsid w:val="0009243A"/>
    <w:rsid w:val="0009378D"/>
    <w:rsid w:val="00093B23"/>
    <w:rsid w:val="00094A4E"/>
    <w:rsid w:val="000953E5"/>
    <w:rsid w:val="00095D1B"/>
    <w:rsid w:val="00095F43"/>
    <w:rsid w:val="0009778A"/>
    <w:rsid w:val="000A238E"/>
    <w:rsid w:val="000A3B94"/>
    <w:rsid w:val="000A4BA3"/>
    <w:rsid w:val="000A4D44"/>
    <w:rsid w:val="000A4D8A"/>
    <w:rsid w:val="000A5FFB"/>
    <w:rsid w:val="000A6908"/>
    <w:rsid w:val="000A6E66"/>
    <w:rsid w:val="000A770C"/>
    <w:rsid w:val="000A78BB"/>
    <w:rsid w:val="000A7AE9"/>
    <w:rsid w:val="000B2FCF"/>
    <w:rsid w:val="000B4701"/>
    <w:rsid w:val="000B4814"/>
    <w:rsid w:val="000B54BC"/>
    <w:rsid w:val="000B55D2"/>
    <w:rsid w:val="000B6550"/>
    <w:rsid w:val="000B71F6"/>
    <w:rsid w:val="000C0388"/>
    <w:rsid w:val="000C0D06"/>
    <w:rsid w:val="000C15A2"/>
    <w:rsid w:val="000C2B84"/>
    <w:rsid w:val="000C3AA2"/>
    <w:rsid w:val="000C602D"/>
    <w:rsid w:val="000C7715"/>
    <w:rsid w:val="000D466B"/>
    <w:rsid w:val="000D47D8"/>
    <w:rsid w:val="000D6509"/>
    <w:rsid w:val="000D69C7"/>
    <w:rsid w:val="000D7351"/>
    <w:rsid w:val="000E0543"/>
    <w:rsid w:val="000E1D6A"/>
    <w:rsid w:val="000E22AE"/>
    <w:rsid w:val="000E2CFD"/>
    <w:rsid w:val="000E2D0A"/>
    <w:rsid w:val="000E5238"/>
    <w:rsid w:val="000E6513"/>
    <w:rsid w:val="000E6CE9"/>
    <w:rsid w:val="000E7C68"/>
    <w:rsid w:val="000F0115"/>
    <w:rsid w:val="000F17FF"/>
    <w:rsid w:val="000F267E"/>
    <w:rsid w:val="000F27A2"/>
    <w:rsid w:val="000F2C30"/>
    <w:rsid w:val="000F2FBD"/>
    <w:rsid w:val="000F43F5"/>
    <w:rsid w:val="000F553F"/>
    <w:rsid w:val="000F572D"/>
    <w:rsid w:val="000F7A8F"/>
    <w:rsid w:val="001004A5"/>
    <w:rsid w:val="00100643"/>
    <w:rsid w:val="0010085C"/>
    <w:rsid w:val="00100891"/>
    <w:rsid w:val="00101B09"/>
    <w:rsid w:val="001030DF"/>
    <w:rsid w:val="00104365"/>
    <w:rsid w:val="00105D4F"/>
    <w:rsid w:val="00106A3A"/>
    <w:rsid w:val="00107EA1"/>
    <w:rsid w:val="00112810"/>
    <w:rsid w:val="00113258"/>
    <w:rsid w:val="00113EF4"/>
    <w:rsid w:val="00113F17"/>
    <w:rsid w:val="001146B9"/>
    <w:rsid w:val="00115624"/>
    <w:rsid w:val="0011640F"/>
    <w:rsid w:val="00116CF2"/>
    <w:rsid w:val="00117988"/>
    <w:rsid w:val="00117C7E"/>
    <w:rsid w:val="00120604"/>
    <w:rsid w:val="00124092"/>
    <w:rsid w:val="00124536"/>
    <w:rsid w:val="00124D83"/>
    <w:rsid w:val="00124E8A"/>
    <w:rsid w:val="001250FC"/>
    <w:rsid w:val="00125559"/>
    <w:rsid w:val="00125B02"/>
    <w:rsid w:val="00126437"/>
    <w:rsid w:val="00126752"/>
    <w:rsid w:val="00126853"/>
    <w:rsid w:val="00127770"/>
    <w:rsid w:val="001278D2"/>
    <w:rsid w:val="00131F04"/>
    <w:rsid w:val="00132972"/>
    <w:rsid w:val="00132A92"/>
    <w:rsid w:val="0013312D"/>
    <w:rsid w:val="001353E9"/>
    <w:rsid w:val="001357E1"/>
    <w:rsid w:val="00135DD4"/>
    <w:rsid w:val="0014009A"/>
    <w:rsid w:val="001415F7"/>
    <w:rsid w:val="00141737"/>
    <w:rsid w:val="00141AC5"/>
    <w:rsid w:val="00141B65"/>
    <w:rsid w:val="00143A80"/>
    <w:rsid w:val="00144CFB"/>
    <w:rsid w:val="00145964"/>
    <w:rsid w:val="00145E3B"/>
    <w:rsid w:val="00146110"/>
    <w:rsid w:val="00147B37"/>
    <w:rsid w:val="00147F13"/>
    <w:rsid w:val="00151324"/>
    <w:rsid w:val="00152CBD"/>
    <w:rsid w:val="001544F8"/>
    <w:rsid w:val="001545C4"/>
    <w:rsid w:val="0015621D"/>
    <w:rsid w:val="001579F5"/>
    <w:rsid w:val="0016214F"/>
    <w:rsid w:val="00162981"/>
    <w:rsid w:val="0016313C"/>
    <w:rsid w:val="00163403"/>
    <w:rsid w:val="001639BF"/>
    <w:rsid w:val="001642E3"/>
    <w:rsid w:val="00164664"/>
    <w:rsid w:val="001646E0"/>
    <w:rsid w:val="001658D8"/>
    <w:rsid w:val="001675CF"/>
    <w:rsid w:val="001675FB"/>
    <w:rsid w:val="00167EB4"/>
    <w:rsid w:val="0017038B"/>
    <w:rsid w:val="0017117E"/>
    <w:rsid w:val="00171677"/>
    <w:rsid w:val="00172572"/>
    <w:rsid w:val="00172FD2"/>
    <w:rsid w:val="0017309A"/>
    <w:rsid w:val="00173CCD"/>
    <w:rsid w:val="0017441E"/>
    <w:rsid w:val="001758B4"/>
    <w:rsid w:val="001773E4"/>
    <w:rsid w:val="001775E1"/>
    <w:rsid w:val="001776AE"/>
    <w:rsid w:val="00181BE4"/>
    <w:rsid w:val="001824D3"/>
    <w:rsid w:val="00183833"/>
    <w:rsid w:val="00184FF7"/>
    <w:rsid w:val="00185F7A"/>
    <w:rsid w:val="001874A8"/>
    <w:rsid w:val="00190251"/>
    <w:rsid w:val="0019529C"/>
    <w:rsid w:val="00195750"/>
    <w:rsid w:val="00195B7C"/>
    <w:rsid w:val="001A1B78"/>
    <w:rsid w:val="001A37FA"/>
    <w:rsid w:val="001A3CEE"/>
    <w:rsid w:val="001B0133"/>
    <w:rsid w:val="001B2342"/>
    <w:rsid w:val="001B59C4"/>
    <w:rsid w:val="001B78D4"/>
    <w:rsid w:val="001C12E9"/>
    <w:rsid w:val="001C1C54"/>
    <w:rsid w:val="001C2059"/>
    <w:rsid w:val="001C2A3F"/>
    <w:rsid w:val="001C2DDE"/>
    <w:rsid w:val="001C55F5"/>
    <w:rsid w:val="001C6B94"/>
    <w:rsid w:val="001C6E25"/>
    <w:rsid w:val="001D08F1"/>
    <w:rsid w:val="001D0ABB"/>
    <w:rsid w:val="001D10E6"/>
    <w:rsid w:val="001D3BFF"/>
    <w:rsid w:val="001D56E9"/>
    <w:rsid w:val="001D66D6"/>
    <w:rsid w:val="001D7C53"/>
    <w:rsid w:val="001E1870"/>
    <w:rsid w:val="001E3B98"/>
    <w:rsid w:val="001E403A"/>
    <w:rsid w:val="001E52EA"/>
    <w:rsid w:val="001E59F7"/>
    <w:rsid w:val="001E5DF3"/>
    <w:rsid w:val="001E640C"/>
    <w:rsid w:val="001E762B"/>
    <w:rsid w:val="001F0860"/>
    <w:rsid w:val="001F1312"/>
    <w:rsid w:val="001F2021"/>
    <w:rsid w:val="001F2250"/>
    <w:rsid w:val="001F375A"/>
    <w:rsid w:val="001F46E1"/>
    <w:rsid w:val="001F49B3"/>
    <w:rsid w:val="001F5A6D"/>
    <w:rsid w:val="001F5EE1"/>
    <w:rsid w:val="001F64A1"/>
    <w:rsid w:val="001F6CD6"/>
    <w:rsid w:val="00200359"/>
    <w:rsid w:val="00202B06"/>
    <w:rsid w:val="00204754"/>
    <w:rsid w:val="002050E8"/>
    <w:rsid w:val="002054FE"/>
    <w:rsid w:val="002069A2"/>
    <w:rsid w:val="002069F1"/>
    <w:rsid w:val="00211C74"/>
    <w:rsid w:val="00211F85"/>
    <w:rsid w:val="00212B9C"/>
    <w:rsid w:val="00212C8E"/>
    <w:rsid w:val="002131CC"/>
    <w:rsid w:val="002151CF"/>
    <w:rsid w:val="00216455"/>
    <w:rsid w:val="0021795B"/>
    <w:rsid w:val="00217ACF"/>
    <w:rsid w:val="00220D41"/>
    <w:rsid w:val="00220D90"/>
    <w:rsid w:val="002227A2"/>
    <w:rsid w:val="00223902"/>
    <w:rsid w:val="00223F08"/>
    <w:rsid w:val="00224825"/>
    <w:rsid w:val="002248AD"/>
    <w:rsid w:val="00227EA5"/>
    <w:rsid w:val="0023217E"/>
    <w:rsid w:val="00234710"/>
    <w:rsid w:val="00235018"/>
    <w:rsid w:val="00235B34"/>
    <w:rsid w:val="002361CA"/>
    <w:rsid w:val="00240D5C"/>
    <w:rsid w:val="00242BA8"/>
    <w:rsid w:val="00245250"/>
    <w:rsid w:val="002455BD"/>
    <w:rsid w:val="002461C0"/>
    <w:rsid w:val="00246B16"/>
    <w:rsid w:val="00247834"/>
    <w:rsid w:val="00251298"/>
    <w:rsid w:val="00253380"/>
    <w:rsid w:val="00254E64"/>
    <w:rsid w:val="00255DFA"/>
    <w:rsid w:val="00257996"/>
    <w:rsid w:val="00260CEB"/>
    <w:rsid w:val="0026139C"/>
    <w:rsid w:val="00263219"/>
    <w:rsid w:val="00264046"/>
    <w:rsid w:val="0026420F"/>
    <w:rsid w:val="00264852"/>
    <w:rsid w:val="00265290"/>
    <w:rsid w:val="002661D3"/>
    <w:rsid w:val="00271546"/>
    <w:rsid w:val="0027178E"/>
    <w:rsid w:val="00271C7E"/>
    <w:rsid w:val="002722B1"/>
    <w:rsid w:val="00272DFB"/>
    <w:rsid w:val="002758FB"/>
    <w:rsid w:val="00275E10"/>
    <w:rsid w:val="00276204"/>
    <w:rsid w:val="00276FE6"/>
    <w:rsid w:val="002775C7"/>
    <w:rsid w:val="002776DB"/>
    <w:rsid w:val="0028055F"/>
    <w:rsid w:val="00284B17"/>
    <w:rsid w:val="00286DD6"/>
    <w:rsid w:val="00290456"/>
    <w:rsid w:val="0029121B"/>
    <w:rsid w:val="00291C06"/>
    <w:rsid w:val="00291E29"/>
    <w:rsid w:val="0029287D"/>
    <w:rsid w:val="00292F38"/>
    <w:rsid w:val="002932E1"/>
    <w:rsid w:val="00293439"/>
    <w:rsid w:val="002934B1"/>
    <w:rsid w:val="00293AE5"/>
    <w:rsid w:val="002943A6"/>
    <w:rsid w:val="0029462C"/>
    <w:rsid w:val="002956C1"/>
    <w:rsid w:val="00296A9A"/>
    <w:rsid w:val="002A0B8B"/>
    <w:rsid w:val="002A3202"/>
    <w:rsid w:val="002A368A"/>
    <w:rsid w:val="002A3868"/>
    <w:rsid w:val="002A3C13"/>
    <w:rsid w:val="002A44D4"/>
    <w:rsid w:val="002A4856"/>
    <w:rsid w:val="002A4B67"/>
    <w:rsid w:val="002A5FF1"/>
    <w:rsid w:val="002B3589"/>
    <w:rsid w:val="002B4A36"/>
    <w:rsid w:val="002B4AD1"/>
    <w:rsid w:val="002B6EDF"/>
    <w:rsid w:val="002B7F58"/>
    <w:rsid w:val="002C0E0F"/>
    <w:rsid w:val="002C1610"/>
    <w:rsid w:val="002C2F55"/>
    <w:rsid w:val="002C57B1"/>
    <w:rsid w:val="002C5F58"/>
    <w:rsid w:val="002C695D"/>
    <w:rsid w:val="002C7235"/>
    <w:rsid w:val="002C79F6"/>
    <w:rsid w:val="002D0590"/>
    <w:rsid w:val="002D06D3"/>
    <w:rsid w:val="002D0F87"/>
    <w:rsid w:val="002D2064"/>
    <w:rsid w:val="002D460C"/>
    <w:rsid w:val="002D53A3"/>
    <w:rsid w:val="002D6B43"/>
    <w:rsid w:val="002D6C07"/>
    <w:rsid w:val="002D723F"/>
    <w:rsid w:val="002D7F67"/>
    <w:rsid w:val="002E0004"/>
    <w:rsid w:val="002E0471"/>
    <w:rsid w:val="002E04DA"/>
    <w:rsid w:val="002E0748"/>
    <w:rsid w:val="002E21FE"/>
    <w:rsid w:val="002E22B4"/>
    <w:rsid w:val="002E3218"/>
    <w:rsid w:val="002E3D43"/>
    <w:rsid w:val="002E4951"/>
    <w:rsid w:val="002E5067"/>
    <w:rsid w:val="002E5627"/>
    <w:rsid w:val="002E5A43"/>
    <w:rsid w:val="002E751B"/>
    <w:rsid w:val="002E7F0E"/>
    <w:rsid w:val="002F1F2A"/>
    <w:rsid w:val="002F26FD"/>
    <w:rsid w:val="002F2CB5"/>
    <w:rsid w:val="002F4088"/>
    <w:rsid w:val="002F459D"/>
    <w:rsid w:val="002F496E"/>
    <w:rsid w:val="002F4D87"/>
    <w:rsid w:val="002F5C1A"/>
    <w:rsid w:val="002F6AED"/>
    <w:rsid w:val="00301E84"/>
    <w:rsid w:val="00301EF3"/>
    <w:rsid w:val="003029CE"/>
    <w:rsid w:val="003042A4"/>
    <w:rsid w:val="003046B8"/>
    <w:rsid w:val="00304864"/>
    <w:rsid w:val="003059C1"/>
    <w:rsid w:val="00305A72"/>
    <w:rsid w:val="003066AB"/>
    <w:rsid w:val="00307E5B"/>
    <w:rsid w:val="00310917"/>
    <w:rsid w:val="003112E1"/>
    <w:rsid w:val="00311F0B"/>
    <w:rsid w:val="003123C1"/>
    <w:rsid w:val="0031254D"/>
    <w:rsid w:val="003125FB"/>
    <w:rsid w:val="00313081"/>
    <w:rsid w:val="00313DF6"/>
    <w:rsid w:val="00314330"/>
    <w:rsid w:val="00315A11"/>
    <w:rsid w:val="00316F95"/>
    <w:rsid w:val="0031717C"/>
    <w:rsid w:val="003200F2"/>
    <w:rsid w:val="0032423C"/>
    <w:rsid w:val="003308DE"/>
    <w:rsid w:val="00331732"/>
    <w:rsid w:val="00334825"/>
    <w:rsid w:val="00336B4D"/>
    <w:rsid w:val="003429E6"/>
    <w:rsid w:val="00343F95"/>
    <w:rsid w:val="00346398"/>
    <w:rsid w:val="00346B18"/>
    <w:rsid w:val="00346C88"/>
    <w:rsid w:val="00347F9C"/>
    <w:rsid w:val="00352FB0"/>
    <w:rsid w:val="0035302B"/>
    <w:rsid w:val="0035377E"/>
    <w:rsid w:val="00354E6A"/>
    <w:rsid w:val="0035596B"/>
    <w:rsid w:val="00355A88"/>
    <w:rsid w:val="00357865"/>
    <w:rsid w:val="00360BF0"/>
    <w:rsid w:val="00361A11"/>
    <w:rsid w:val="00361FED"/>
    <w:rsid w:val="00362837"/>
    <w:rsid w:val="003632D1"/>
    <w:rsid w:val="00364DF1"/>
    <w:rsid w:val="00365860"/>
    <w:rsid w:val="0036596D"/>
    <w:rsid w:val="003666A5"/>
    <w:rsid w:val="00370332"/>
    <w:rsid w:val="00370832"/>
    <w:rsid w:val="003708C9"/>
    <w:rsid w:val="00370EE7"/>
    <w:rsid w:val="00372664"/>
    <w:rsid w:val="00376B4B"/>
    <w:rsid w:val="00376D1F"/>
    <w:rsid w:val="0038239C"/>
    <w:rsid w:val="0038352B"/>
    <w:rsid w:val="003847FF"/>
    <w:rsid w:val="003855FE"/>
    <w:rsid w:val="00385D34"/>
    <w:rsid w:val="00391AE8"/>
    <w:rsid w:val="0039252D"/>
    <w:rsid w:val="0039306B"/>
    <w:rsid w:val="003953F3"/>
    <w:rsid w:val="003968F2"/>
    <w:rsid w:val="003A0AB1"/>
    <w:rsid w:val="003A0CA0"/>
    <w:rsid w:val="003A180A"/>
    <w:rsid w:val="003A19B3"/>
    <w:rsid w:val="003A2253"/>
    <w:rsid w:val="003A23E0"/>
    <w:rsid w:val="003A28D3"/>
    <w:rsid w:val="003A2D4E"/>
    <w:rsid w:val="003A30E6"/>
    <w:rsid w:val="003A4A61"/>
    <w:rsid w:val="003A6291"/>
    <w:rsid w:val="003A6F7B"/>
    <w:rsid w:val="003A7DFC"/>
    <w:rsid w:val="003B008F"/>
    <w:rsid w:val="003B0212"/>
    <w:rsid w:val="003B6213"/>
    <w:rsid w:val="003B6296"/>
    <w:rsid w:val="003C0106"/>
    <w:rsid w:val="003C1817"/>
    <w:rsid w:val="003C2B92"/>
    <w:rsid w:val="003C3F26"/>
    <w:rsid w:val="003C5558"/>
    <w:rsid w:val="003C5568"/>
    <w:rsid w:val="003D00CF"/>
    <w:rsid w:val="003D09FC"/>
    <w:rsid w:val="003D11FB"/>
    <w:rsid w:val="003D1B9B"/>
    <w:rsid w:val="003D1FCD"/>
    <w:rsid w:val="003D3649"/>
    <w:rsid w:val="003D3A91"/>
    <w:rsid w:val="003D444A"/>
    <w:rsid w:val="003D5B65"/>
    <w:rsid w:val="003D7429"/>
    <w:rsid w:val="003D7577"/>
    <w:rsid w:val="003D7581"/>
    <w:rsid w:val="003D7C18"/>
    <w:rsid w:val="003E22F8"/>
    <w:rsid w:val="003E2A15"/>
    <w:rsid w:val="003E2D22"/>
    <w:rsid w:val="003E3991"/>
    <w:rsid w:val="003E4891"/>
    <w:rsid w:val="003E67CD"/>
    <w:rsid w:val="003E6E44"/>
    <w:rsid w:val="003E76A3"/>
    <w:rsid w:val="003F032C"/>
    <w:rsid w:val="003F16FC"/>
    <w:rsid w:val="003F183B"/>
    <w:rsid w:val="003F4478"/>
    <w:rsid w:val="00401E13"/>
    <w:rsid w:val="00403802"/>
    <w:rsid w:val="00405F5F"/>
    <w:rsid w:val="0040753A"/>
    <w:rsid w:val="00412995"/>
    <w:rsid w:val="00413863"/>
    <w:rsid w:val="004139B0"/>
    <w:rsid w:val="00413D70"/>
    <w:rsid w:val="00413F2C"/>
    <w:rsid w:val="004170B8"/>
    <w:rsid w:val="004171C0"/>
    <w:rsid w:val="0041796C"/>
    <w:rsid w:val="0042004C"/>
    <w:rsid w:val="00420050"/>
    <w:rsid w:val="00421EA0"/>
    <w:rsid w:val="0042223F"/>
    <w:rsid w:val="00423355"/>
    <w:rsid w:val="0042451D"/>
    <w:rsid w:val="00425990"/>
    <w:rsid w:val="00426685"/>
    <w:rsid w:val="00426965"/>
    <w:rsid w:val="0042696F"/>
    <w:rsid w:val="00426E7D"/>
    <w:rsid w:val="004271E1"/>
    <w:rsid w:val="004279AC"/>
    <w:rsid w:val="00430015"/>
    <w:rsid w:val="00430BEE"/>
    <w:rsid w:val="00431B5C"/>
    <w:rsid w:val="004326D9"/>
    <w:rsid w:val="00435369"/>
    <w:rsid w:val="00435B81"/>
    <w:rsid w:val="004403A5"/>
    <w:rsid w:val="00440A82"/>
    <w:rsid w:val="0044237A"/>
    <w:rsid w:val="00442790"/>
    <w:rsid w:val="00445F61"/>
    <w:rsid w:val="0044692D"/>
    <w:rsid w:val="004469B2"/>
    <w:rsid w:val="004514A4"/>
    <w:rsid w:val="004524A8"/>
    <w:rsid w:val="004533C4"/>
    <w:rsid w:val="00453871"/>
    <w:rsid w:val="0045412C"/>
    <w:rsid w:val="004543EA"/>
    <w:rsid w:val="0045454B"/>
    <w:rsid w:val="00454FD1"/>
    <w:rsid w:val="00456796"/>
    <w:rsid w:val="00456C9A"/>
    <w:rsid w:val="00456E61"/>
    <w:rsid w:val="00460848"/>
    <w:rsid w:val="004609EF"/>
    <w:rsid w:val="00461C2F"/>
    <w:rsid w:val="00463811"/>
    <w:rsid w:val="004641EE"/>
    <w:rsid w:val="00464276"/>
    <w:rsid w:val="00464469"/>
    <w:rsid w:val="00464BFD"/>
    <w:rsid w:val="00465281"/>
    <w:rsid w:val="004677F7"/>
    <w:rsid w:val="00470A51"/>
    <w:rsid w:val="00470C64"/>
    <w:rsid w:val="004710BE"/>
    <w:rsid w:val="004719ED"/>
    <w:rsid w:val="00472065"/>
    <w:rsid w:val="004726BA"/>
    <w:rsid w:val="00472920"/>
    <w:rsid w:val="00472D07"/>
    <w:rsid w:val="00473399"/>
    <w:rsid w:val="004742A2"/>
    <w:rsid w:val="00475B6B"/>
    <w:rsid w:val="00477E6B"/>
    <w:rsid w:val="00477FE8"/>
    <w:rsid w:val="00482245"/>
    <w:rsid w:val="004824E9"/>
    <w:rsid w:val="0048267B"/>
    <w:rsid w:val="00482688"/>
    <w:rsid w:val="0048278E"/>
    <w:rsid w:val="0048372D"/>
    <w:rsid w:val="004840CB"/>
    <w:rsid w:val="00484713"/>
    <w:rsid w:val="0048586D"/>
    <w:rsid w:val="0048650B"/>
    <w:rsid w:val="004868CE"/>
    <w:rsid w:val="00486913"/>
    <w:rsid w:val="00487E86"/>
    <w:rsid w:val="00490E66"/>
    <w:rsid w:val="00492248"/>
    <w:rsid w:val="00493BB6"/>
    <w:rsid w:val="004963DD"/>
    <w:rsid w:val="0049699E"/>
    <w:rsid w:val="00497100"/>
    <w:rsid w:val="004978FF"/>
    <w:rsid w:val="004A0B61"/>
    <w:rsid w:val="004A0E48"/>
    <w:rsid w:val="004A0F49"/>
    <w:rsid w:val="004A19AB"/>
    <w:rsid w:val="004A1FAE"/>
    <w:rsid w:val="004A21F8"/>
    <w:rsid w:val="004A4A03"/>
    <w:rsid w:val="004A4B71"/>
    <w:rsid w:val="004A4F99"/>
    <w:rsid w:val="004A535C"/>
    <w:rsid w:val="004A620A"/>
    <w:rsid w:val="004A6BFE"/>
    <w:rsid w:val="004A7BF7"/>
    <w:rsid w:val="004B0005"/>
    <w:rsid w:val="004B047B"/>
    <w:rsid w:val="004B12EC"/>
    <w:rsid w:val="004C012E"/>
    <w:rsid w:val="004C0187"/>
    <w:rsid w:val="004C0855"/>
    <w:rsid w:val="004C1DF8"/>
    <w:rsid w:val="004C2336"/>
    <w:rsid w:val="004C30A4"/>
    <w:rsid w:val="004C344D"/>
    <w:rsid w:val="004C3722"/>
    <w:rsid w:val="004D05EE"/>
    <w:rsid w:val="004D090C"/>
    <w:rsid w:val="004D2330"/>
    <w:rsid w:val="004D28A7"/>
    <w:rsid w:val="004D2BEB"/>
    <w:rsid w:val="004D352D"/>
    <w:rsid w:val="004D45EC"/>
    <w:rsid w:val="004D5D9B"/>
    <w:rsid w:val="004D62B0"/>
    <w:rsid w:val="004D62ED"/>
    <w:rsid w:val="004D777D"/>
    <w:rsid w:val="004E0D65"/>
    <w:rsid w:val="004E13B9"/>
    <w:rsid w:val="004E4916"/>
    <w:rsid w:val="004E522E"/>
    <w:rsid w:val="004E5A9E"/>
    <w:rsid w:val="004E701E"/>
    <w:rsid w:val="004F2E7C"/>
    <w:rsid w:val="004F4117"/>
    <w:rsid w:val="004F4D92"/>
    <w:rsid w:val="004F78F3"/>
    <w:rsid w:val="005001DF"/>
    <w:rsid w:val="00501B5D"/>
    <w:rsid w:val="005032E4"/>
    <w:rsid w:val="005044C7"/>
    <w:rsid w:val="005062CE"/>
    <w:rsid w:val="005104BB"/>
    <w:rsid w:val="00510E93"/>
    <w:rsid w:val="00511E06"/>
    <w:rsid w:val="005147D7"/>
    <w:rsid w:val="00515A24"/>
    <w:rsid w:val="0051700A"/>
    <w:rsid w:val="0051754C"/>
    <w:rsid w:val="00517AC8"/>
    <w:rsid w:val="00517E82"/>
    <w:rsid w:val="005202A0"/>
    <w:rsid w:val="0052082B"/>
    <w:rsid w:val="005220D9"/>
    <w:rsid w:val="00522475"/>
    <w:rsid w:val="005229F5"/>
    <w:rsid w:val="00524B0C"/>
    <w:rsid w:val="005279F8"/>
    <w:rsid w:val="00530A8C"/>
    <w:rsid w:val="00531F5E"/>
    <w:rsid w:val="005322BC"/>
    <w:rsid w:val="0053316B"/>
    <w:rsid w:val="00533240"/>
    <w:rsid w:val="00534B3A"/>
    <w:rsid w:val="0053525E"/>
    <w:rsid w:val="00536E48"/>
    <w:rsid w:val="005373CC"/>
    <w:rsid w:val="005374A1"/>
    <w:rsid w:val="005409D0"/>
    <w:rsid w:val="005428DE"/>
    <w:rsid w:val="00542D32"/>
    <w:rsid w:val="00544DB4"/>
    <w:rsid w:val="00545BF3"/>
    <w:rsid w:val="00546194"/>
    <w:rsid w:val="0054635C"/>
    <w:rsid w:val="00547188"/>
    <w:rsid w:val="005502C7"/>
    <w:rsid w:val="00550A77"/>
    <w:rsid w:val="005538C2"/>
    <w:rsid w:val="0055570D"/>
    <w:rsid w:val="005557C0"/>
    <w:rsid w:val="00555DF7"/>
    <w:rsid w:val="00556270"/>
    <w:rsid w:val="00556A52"/>
    <w:rsid w:val="00556AD0"/>
    <w:rsid w:val="00557467"/>
    <w:rsid w:val="0056217B"/>
    <w:rsid w:val="00562B6F"/>
    <w:rsid w:val="00564760"/>
    <w:rsid w:val="005649F1"/>
    <w:rsid w:val="00564B1C"/>
    <w:rsid w:val="00565BD1"/>
    <w:rsid w:val="0056742A"/>
    <w:rsid w:val="005710AE"/>
    <w:rsid w:val="005713F4"/>
    <w:rsid w:val="00572285"/>
    <w:rsid w:val="00573215"/>
    <w:rsid w:val="00573BAC"/>
    <w:rsid w:val="005745B3"/>
    <w:rsid w:val="00574E83"/>
    <w:rsid w:val="00575AFF"/>
    <w:rsid w:val="00576C8B"/>
    <w:rsid w:val="005771EA"/>
    <w:rsid w:val="00577985"/>
    <w:rsid w:val="00580809"/>
    <w:rsid w:val="005820EC"/>
    <w:rsid w:val="005823AD"/>
    <w:rsid w:val="0058388B"/>
    <w:rsid w:val="0058403C"/>
    <w:rsid w:val="0059042D"/>
    <w:rsid w:val="005904D9"/>
    <w:rsid w:val="00591FDB"/>
    <w:rsid w:val="00592D8E"/>
    <w:rsid w:val="00592D96"/>
    <w:rsid w:val="0059320E"/>
    <w:rsid w:val="00593DCC"/>
    <w:rsid w:val="005951B2"/>
    <w:rsid w:val="00595606"/>
    <w:rsid w:val="0059681E"/>
    <w:rsid w:val="0059709C"/>
    <w:rsid w:val="005A09BD"/>
    <w:rsid w:val="005A2707"/>
    <w:rsid w:val="005A3A7F"/>
    <w:rsid w:val="005A6247"/>
    <w:rsid w:val="005A7E18"/>
    <w:rsid w:val="005B0A3C"/>
    <w:rsid w:val="005B0E62"/>
    <w:rsid w:val="005B17FE"/>
    <w:rsid w:val="005B1CF7"/>
    <w:rsid w:val="005B4C99"/>
    <w:rsid w:val="005B5DD7"/>
    <w:rsid w:val="005B6071"/>
    <w:rsid w:val="005B63DD"/>
    <w:rsid w:val="005B75F4"/>
    <w:rsid w:val="005C0B09"/>
    <w:rsid w:val="005C1676"/>
    <w:rsid w:val="005C4D61"/>
    <w:rsid w:val="005C503F"/>
    <w:rsid w:val="005C57A9"/>
    <w:rsid w:val="005C593E"/>
    <w:rsid w:val="005C617C"/>
    <w:rsid w:val="005C6DD9"/>
    <w:rsid w:val="005C7288"/>
    <w:rsid w:val="005D0226"/>
    <w:rsid w:val="005D22D0"/>
    <w:rsid w:val="005D3973"/>
    <w:rsid w:val="005D52F4"/>
    <w:rsid w:val="005D561B"/>
    <w:rsid w:val="005D5683"/>
    <w:rsid w:val="005D7333"/>
    <w:rsid w:val="005E0920"/>
    <w:rsid w:val="005E2B0F"/>
    <w:rsid w:val="005E3BD6"/>
    <w:rsid w:val="005E4D8C"/>
    <w:rsid w:val="005E573B"/>
    <w:rsid w:val="005F0FD2"/>
    <w:rsid w:val="005F2198"/>
    <w:rsid w:val="005F2C83"/>
    <w:rsid w:val="005F3C1F"/>
    <w:rsid w:val="005F5199"/>
    <w:rsid w:val="005F5416"/>
    <w:rsid w:val="005F773F"/>
    <w:rsid w:val="005F7D01"/>
    <w:rsid w:val="00600440"/>
    <w:rsid w:val="00600C3F"/>
    <w:rsid w:val="0060199B"/>
    <w:rsid w:val="00603738"/>
    <w:rsid w:val="006049A3"/>
    <w:rsid w:val="00605BF5"/>
    <w:rsid w:val="00612100"/>
    <w:rsid w:val="00613A17"/>
    <w:rsid w:val="00614123"/>
    <w:rsid w:val="0061477D"/>
    <w:rsid w:val="0062024A"/>
    <w:rsid w:val="006207A6"/>
    <w:rsid w:val="00620852"/>
    <w:rsid w:val="00621338"/>
    <w:rsid w:val="00622576"/>
    <w:rsid w:val="00622969"/>
    <w:rsid w:val="00624160"/>
    <w:rsid w:val="00624A21"/>
    <w:rsid w:val="00625759"/>
    <w:rsid w:val="00625998"/>
    <w:rsid w:val="00626169"/>
    <w:rsid w:val="006264D3"/>
    <w:rsid w:val="006267F7"/>
    <w:rsid w:val="0062703A"/>
    <w:rsid w:val="00630B1C"/>
    <w:rsid w:val="0063146A"/>
    <w:rsid w:val="006318D6"/>
    <w:rsid w:val="00631FF0"/>
    <w:rsid w:val="0063264C"/>
    <w:rsid w:val="0063268F"/>
    <w:rsid w:val="00632C3B"/>
    <w:rsid w:val="00632E56"/>
    <w:rsid w:val="00634AEF"/>
    <w:rsid w:val="00637ACA"/>
    <w:rsid w:val="00637BC6"/>
    <w:rsid w:val="00637F6A"/>
    <w:rsid w:val="0064245A"/>
    <w:rsid w:val="006427C9"/>
    <w:rsid w:val="00642943"/>
    <w:rsid w:val="006430E7"/>
    <w:rsid w:val="00643CDA"/>
    <w:rsid w:val="006448F1"/>
    <w:rsid w:val="006459A9"/>
    <w:rsid w:val="0064637F"/>
    <w:rsid w:val="006519E2"/>
    <w:rsid w:val="00651F2B"/>
    <w:rsid w:val="006541E9"/>
    <w:rsid w:val="006542D0"/>
    <w:rsid w:val="00655070"/>
    <w:rsid w:val="00655F92"/>
    <w:rsid w:val="00657196"/>
    <w:rsid w:val="0065762C"/>
    <w:rsid w:val="00660D79"/>
    <w:rsid w:val="0066389C"/>
    <w:rsid w:val="00663BEF"/>
    <w:rsid w:val="0066487D"/>
    <w:rsid w:val="00664A12"/>
    <w:rsid w:val="006679C2"/>
    <w:rsid w:val="00670EF8"/>
    <w:rsid w:val="0067349A"/>
    <w:rsid w:val="006735E0"/>
    <w:rsid w:val="00674165"/>
    <w:rsid w:val="00674EB7"/>
    <w:rsid w:val="00674F7D"/>
    <w:rsid w:val="00675956"/>
    <w:rsid w:val="006765F1"/>
    <w:rsid w:val="00676990"/>
    <w:rsid w:val="00676C28"/>
    <w:rsid w:val="0067749C"/>
    <w:rsid w:val="00677B1F"/>
    <w:rsid w:val="00677F58"/>
    <w:rsid w:val="00680069"/>
    <w:rsid w:val="00680F7D"/>
    <w:rsid w:val="006813A1"/>
    <w:rsid w:val="0068157F"/>
    <w:rsid w:val="00681980"/>
    <w:rsid w:val="0068255F"/>
    <w:rsid w:val="00683221"/>
    <w:rsid w:val="00683E72"/>
    <w:rsid w:val="0068463F"/>
    <w:rsid w:val="00685E2C"/>
    <w:rsid w:val="00686332"/>
    <w:rsid w:val="00686B74"/>
    <w:rsid w:val="00687F23"/>
    <w:rsid w:val="0069014A"/>
    <w:rsid w:val="006904B9"/>
    <w:rsid w:val="006908CE"/>
    <w:rsid w:val="00691727"/>
    <w:rsid w:val="006918A0"/>
    <w:rsid w:val="00691CBF"/>
    <w:rsid w:val="00693B03"/>
    <w:rsid w:val="00693EFD"/>
    <w:rsid w:val="006944DB"/>
    <w:rsid w:val="00694D00"/>
    <w:rsid w:val="006952A1"/>
    <w:rsid w:val="00695B34"/>
    <w:rsid w:val="00696B62"/>
    <w:rsid w:val="006A0DBD"/>
    <w:rsid w:val="006A14DD"/>
    <w:rsid w:val="006A1DD1"/>
    <w:rsid w:val="006A2A7D"/>
    <w:rsid w:val="006A33FF"/>
    <w:rsid w:val="006A365C"/>
    <w:rsid w:val="006A3F59"/>
    <w:rsid w:val="006A5377"/>
    <w:rsid w:val="006A5D1A"/>
    <w:rsid w:val="006A6A0B"/>
    <w:rsid w:val="006A72EF"/>
    <w:rsid w:val="006A7755"/>
    <w:rsid w:val="006A7AE7"/>
    <w:rsid w:val="006B05BB"/>
    <w:rsid w:val="006B06FE"/>
    <w:rsid w:val="006B08CE"/>
    <w:rsid w:val="006B154C"/>
    <w:rsid w:val="006B2823"/>
    <w:rsid w:val="006B2EEC"/>
    <w:rsid w:val="006B43DA"/>
    <w:rsid w:val="006B4F49"/>
    <w:rsid w:val="006B5AA4"/>
    <w:rsid w:val="006B6D33"/>
    <w:rsid w:val="006B6FEC"/>
    <w:rsid w:val="006C036C"/>
    <w:rsid w:val="006C0759"/>
    <w:rsid w:val="006C0971"/>
    <w:rsid w:val="006C37F4"/>
    <w:rsid w:val="006C3F55"/>
    <w:rsid w:val="006C3F8E"/>
    <w:rsid w:val="006C49D7"/>
    <w:rsid w:val="006C5311"/>
    <w:rsid w:val="006C6DC1"/>
    <w:rsid w:val="006D1B58"/>
    <w:rsid w:val="006D26DD"/>
    <w:rsid w:val="006D29A8"/>
    <w:rsid w:val="006E0B43"/>
    <w:rsid w:val="006E1501"/>
    <w:rsid w:val="006E2D23"/>
    <w:rsid w:val="006E4F1F"/>
    <w:rsid w:val="006E5E61"/>
    <w:rsid w:val="006E5E7B"/>
    <w:rsid w:val="006E678A"/>
    <w:rsid w:val="006E6D2F"/>
    <w:rsid w:val="006E7D7D"/>
    <w:rsid w:val="006F0167"/>
    <w:rsid w:val="006F1AB3"/>
    <w:rsid w:val="006F1CC8"/>
    <w:rsid w:val="006F286D"/>
    <w:rsid w:val="006F540D"/>
    <w:rsid w:val="006F68EE"/>
    <w:rsid w:val="006F779F"/>
    <w:rsid w:val="006F7DB7"/>
    <w:rsid w:val="00701FCC"/>
    <w:rsid w:val="00702B2E"/>
    <w:rsid w:val="00704FF4"/>
    <w:rsid w:val="0071027D"/>
    <w:rsid w:val="007119F4"/>
    <w:rsid w:val="00711F30"/>
    <w:rsid w:val="00712167"/>
    <w:rsid w:val="007127D1"/>
    <w:rsid w:val="0071326F"/>
    <w:rsid w:val="007146DB"/>
    <w:rsid w:val="00715432"/>
    <w:rsid w:val="00720AC0"/>
    <w:rsid w:val="00723358"/>
    <w:rsid w:val="007249F5"/>
    <w:rsid w:val="00724A5D"/>
    <w:rsid w:val="0072508F"/>
    <w:rsid w:val="00726EFA"/>
    <w:rsid w:val="00727412"/>
    <w:rsid w:val="00730B7D"/>
    <w:rsid w:val="007327A3"/>
    <w:rsid w:val="00735146"/>
    <w:rsid w:val="00735295"/>
    <w:rsid w:val="007352AB"/>
    <w:rsid w:val="00735772"/>
    <w:rsid w:val="00735A1B"/>
    <w:rsid w:val="00735DF0"/>
    <w:rsid w:val="0073651F"/>
    <w:rsid w:val="007378FE"/>
    <w:rsid w:val="00737BBF"/>
    <w:rsid w:val="0074025A"/>
    <w:rsid w:val="00740AD4"/>
    <w:rsid w:val="007411C2"/>
    <w:rsid w:val="00741397"/>
    <w:rsid w:val="007423BA"/>
    <w:rsid w:val="007424A8"/>
    <w:rsid w:val="00742955"/>
    <w:rsid w:val="007459AE"/>
    <w:rsid w:val="00745B06"/>
    <w:rsid w:val="007461FA"/>
    <w:rsid w:val="00746BB9"/>
    <w:rsid w:val="00750463"/>
    <w:rsid w:val="007504D8"/>
    <w:rsid w:val="00750555"/>
    <w:rsid w:val="00753CF8"/>
    <w:rsid w:val="0075447E"/>
    <w:rsid w:val="00756138"/>
    <w:rsid w:val="007565D2"/>
    <w:rsid w:val="007606B1"/>
    <w:rsid w:val="00761625"/>
    <w:rsid w:val="0076241A"/>
    <w:rsid w:val="00762505"/>
    <w:rsid w:val="00763FAD"/>
    <w:rsid w:val="0076617F"/>
    <w:rsid w:val="00767453"/>
    <w:rsid w:val="00770F13"/>
    <w:rsid w:val="007714D2"/>
    <w:rsid w:val="00771539"/>
    <w:rsid w:val="007715F0"/>
    <w:rsid w:val="00771DAB"/>
    <w:rsid w:val="00772B95"/>
    <w:rsid w:val="00772E6F"/>
    <w:rsid w:val="00773742"/>
    <w:rsid w:val="00774313"/>
    <w:rsid w:val="0077558E"/>
    <w:rsid w:val="00775725"/>
    <w:rsid w:val="00780291"/>
    <w:rsid w:val="007805B3"/>
    <w:rsid w:val="00780EFA"/>
    <w:rsid w:val="00783288"/>
    <w:rsid w:val="00783A08"/>
    <w:rsid w:val="00784A20"/>
    <w:rsid w:val="00785AC8"/>
    <w:rsid w:val="00787885"/>
    <w:rsid w:val="00791EEC"/>
    <w:rsid w:val="007938E5"/>
    <w:rsid w:val="007945F2"/>
    <w:rsid w:val="00794726"/>
    <w:rsid w:val="00795783"/>
    <w:rsid w:val="0079605A"/>
    <w:rsid w:val="00796516"/>
    <w:rsid w:val="0079775A"/>
    <w:rsid w:val="00797823"/>
    <w:rsid w:val="007A1891"/>
    <w:rsid w:val="007A52C3"/>
    <w:rsid w:val="007A63C7"/>
    <w:rsid w:val="007A6CF9"/>
    <w:rsid w:val="007B228F"/>
    <w:rsid w:val="007B28F9"/>
    <w:rsid w:val="007B30EC"/>
    <w:rsid w:val="007B32C8"/>
    <w:rsid w:val="007B3979"/>
    <w:rsid w:val="007B49C5"/>
    <w:rsid w:val="007B4E9A"/>
    <w:rsid w:val="007B52AC"/>
    <w:rsid w:val="007B5721"/>
    <w:rsid w:val="007B5D1B"/>
    <w:rsid w:val="007B68B8"/>
    <w:rsid w:val="007B6D8B"/>
    <w:rsid w:val="007B73E8"/>
    <w:rsid w:val="007B774B"/>
    <w:rsid w:val="007B7D0D"/>
    <w:rsid w:val="007C0A77"/>
    <w:rsid w:val="007C2ABF"/>
    <w:rsid w:val="007C2BC0"/>
    <w:rsid w:val="007C40A7"/>
    <w:rsid w:val="007C4171"/>
    <w:rsid w:val="007C487A"/>
    <w:rsid w:val="007C57AB"/>
    <w:rsid w:val="007C5F4C"/>
    <w:rsid w:val="007C7C6B"/>
    <w:rsid w:val="007D00C4"/>
    <w:rsid w:val="007D0E87"/>
    <w:rsid w:val="007D1E0D"/>
    <w:rsid w:val="007D207A"/>
    <w:rsid w:val="007D42B6"/>
    <w:rsid w:val="007D4B6E"/>
    <w:rsid w:val="007D7872"/>
    <w:rsid w:val="007D7FF7"/>
    <w:rsid w:val="007E0633"/>
    <w:rsid w:val="007E16C2"/>
    <w:rsid w:val="007E264F"/>
    <w:rsid w:val="007E27AD"/>
    <w:rsid w:val="007E2FD9"/>
    <w:rsid w:val="007E4033"/>
    <w:rsid w:val="007E4873"/>
    <w:rsid w:val="007E5133"/>
    <w:rsid w:val="007E5264"/>
    <w:rsid w:val="007E5CB3"/>
    <w:rsid w:val="007E6056"/>
    <w:rsid w:val="007E77FC"/>
    <w:rsid w:val="007F0C29"/>
    <w:rsid w:val="007F106D"/>
    <w:rsid w:val="007F1399"/>
    <w:rsid w:val="007F25DA"/>
    <w:rsid w:val="007F3808"/>
    <w:rsid w:val="007F421F"/>
    <w:rsid w:val="007F641F"/>
    <w:rsid w:val="007F654D"/>
    <w:rsid w:val="007F6B18"/>
    <w:rsid w:val="00801B54"/>
    <w:rsid w:val="00801F74"/>
    <w:rsid w:val="00802010"/>
    <w:rsid w:val="0080360A"/>
    <w:rsid w:val="00803CFA"/>
    <w:rsid w:val="008054AE"/>
    <w:rsid w:val="00805C63"/>
    <w:rsid w:val="008063A3"/>
    <w:rsid w:val="0080773C"/>
    <w:rsid w:val="008078A3"/>
    <w:rsid w:val="008108F9"/>
    <w:rsid w:val="00813140"/>
    <w:rsid w:val="00813C1A"/>
    <w:rsid w:val="00814601"/>
    <w:rsid w:val="008154AF"/>
    <w:rsid w:val="00815D6C"/>
    <w:rsid w:val="00816053"/>
    <w:rsid w:val="0081721D"/>
    <w:rsid w:val="00817403"/>
    <w:rsid w:val="00817BDD"/>
    <w:rsid w:val="008213D3"/>
    <w:rsid w:val="00821D86"/>
    <w:rsid w:val="00825480"/>
    <w:rsid w:val="00826332"/>
    <w:rsid w:val="008264EF"/>
    <w:rsid w:val="0082672D"/>
    <w:rsid w:val="00826D5F"/>
    <w:rsid w:val="008301DB"/>
    <w:rsid w:val="008309C4"/>
    <w:rsid w:val="008309F5"/>
    <w:rsid w:val="00830C47"/>
    <w:rsid w:val="00831B54"/>
    <w:rsid w:val="00831DC3"/>
    <w:rsid w:val="00833AEF"/>
    <w:rsid w:val="00833C49"/>
    <w:rsid w:val="008342EB"/>
    <w:rsid w:val="008369EB"/>
    <w:rsid w:val="00837981"/>
    <w:rsid w:val="00840F28"/>
    <w:rsid w:val="00841A7E"/>
    <w:rsid w:val="008420C7"/>
    <w:rsid w:val="00842862"/>
    <w:rsid w:val="00842C84"/>
    <w:rsid w:val="0084341E"/>
    <w:rsid w:val="00843B1F"/>
    <w:rsid w:val="008442BD"/>
    <w:rsid w:val="00846793"/>
    <w:rsid w:val="008467AF"/>
    <w:rsid w:val="00847672"/>
    <w:rsid w:val="00855048"/>
    <w:rsid w:val="00855498"/>
    <w:rsid w:val="00855563"/>
    <w:rsid w:val="0085560D"/>
    <w:rsid w:val="00856E24"/>
    <w:rsid w:val="0085705B"/>
    <w:rsid w:val="00857E64"/>
    <w:rsid w:val="008608B1"/>
    <w:rsid w:val="008609D0"/>
    <w:rsid w:val="008612C3"/>
    <w:rsid w:val="00861E11"/>
    <w:rsid w:val="008678DE"/>
    <w:rsid w:val="00870358"/>
    <w:rsid w:val="00871269"/>
    <w:rsid w:val="00872F6F"/>
    <w:rsid w:val="00876CCE"/>
    <w:rsid w:val="00877D32"/>
    <w:rsid w:val="00877E55"/>
    <w:rsid w:val="00880F26"/>
    <w:rsid w:val="00886C44"/>
    <w:rsid w:val="00886C4F"/>
    <w:rsid w:val="00887A60"/>
    <w:rsid w:val="008909E9"/>
    <w:rsid w:val="00891111"/>
    <w:rsid w:val="00895194"/>
    <w:rsid w:val="00896C98"/>
    <w:rsid w:val="0089776D"/>
    <w:rsid w:val="008A16F9"/>
    <w:rsid w:val="008A2372"/>
    <w:rsid w:val="008A3F3E"/>
    <w:rsid w:val="008A61A7"/>
    <w:rsid w:val="008A71E1"/>
    <w:rsid w:val="008B067C"/>
    <w:rsid w:val="008B2CC4"/>
    <w:rsid w:val="008B33B0"/>
    <w:rsid w:val="008B559B"/>
    <w:rsid w:val="008B615F"/>
    <w:rsid w:val="008B7575"/>
    <w:rsid w:val="008C1423"/>
    <w:rsid w:val="008C213B"/>
    <w:rsid w:val="008C33B5"/>
    <w:rsid w:val="008C39BA"/>
    <w:rsid w:val="008C4106"/>
    <w:rsid w:val="008C47A6"/>
    <w:rsid w:val="008C6C28"/>
    <w:rsid w:val="008C7464"/>
    <w:rsid w:val="008C7EF0"/>
    <w:rsid w:val="008D04C3"/>
    <w:rsid w:val="008D2810"/>
    <w:rsid w:val="008D35A1"/>
    <w:rsid w:val="008D5CAD"/>
    <w:rsid w:val="008D658D"/>
    <w:rsid w:val="008E0294"/>
    <w:rsid w:val="008E02DD"/>
    <w:rsid w:val="008E0892"/>
    <w:rsid w:val="008E578C"/>
    <w:rsid w:val="008E5B45"/>
    <w:rsid w:val="008F0150"/>
    <w:rsid w:val="008F086C"/>
    <w:rsid w:val="008F2967"/>
    <w:rsid w:val="008F2B07"/>
    <w:rsid w:val="008F33B5"/>
    <w:rsid w:val="008F6F3B"/>
    <w:rsid w:val="008F7F5A"/>
    <w:rsid w:val="00900F8C"/>
    <w:rsid w:val="00901966"/>
    <w:rsid w:val="009024C7"/>
    <w:rsid w:val="00903293"/>
    <w:rsid w:val="0090379E"/>
    <w:rsid w:val="009042E2"/>
    <w:rsid w:val="00906C3F"/>
    <w:rsid w:val="00907868"/>
    <w:rsid w:val="00911F10"/>
    <w:rsid w:val="0091240E"/>
    <w:rsid w:val="0091280A"/>
    <w:rsid w:val="009128F1"/>
    <w:rsid w:val="009129E6"/>
    <w:rsid w:val="00912F8B"/>
    <w:rsid w:val="00913A14"/>
    <w:rsid w:val="00915491"/>
    <w:rsid w:val="009156F1"/>
    <w:rsid w:val="00916A85"/>
    <w:rsid w:val="00917E20"/>
    <w:rsid w:val="009209D1"/>
    <w:rsid w:val="00925A76"/>
    <w:rsid w:val="0093094A"/>
    <w:rsid w:val="00931E50"/>
    <w:rsid w:val="00931E70"/>
    <w:rsid w:val="00932955"/>
    <w:rsid w:val="009366BF"/>
    <w:rsid w:val="009378E4"/>
    <w:rsid w:val="00940802"/>
    <w:rsid w:val="00940D70"/>
    <w:rsid w:val="009417D2"/>
    <w:rsid w:val="0094184A"/>
    <w:rsid w:val="009427C7"/>
    <w:rsid w:val="00942FB3"/>
    <w:rsid w:val="009454DE"/>
    <w:rsid w:val="0094632E"/>
    <w:rsid w:val="009463FE"/>
    <w:rsid w:val="00947E11"/>
    <w:rsid w:val="009501C2"/>
    <w:rsid w:val="00950833"/>
    <w:rsid w:val="009509F0"/>
    <w:rsid w:val="00951431"/>
    <w:rsid w:val="00951583"/>
    <w:rsid w:val="00951D0B"/>
    <w:rsid w:val="00954DCD"/>
    <w:rsid w:val="00954F3B"/>
    <w:rsid w:val="00955EC4"/>
    <w:rsid w:val="00956C14"/>
    <w:rsid w:val="00956FFE"/>
    <w:rsid w:val="00957A97"/>
    <w:rsid w:val="00960F20"/>
    <w:rsid w:val="00961E9C"/>
    <w:rsid w:val="00962624"/>
    <w:rsid w:val="00963626"/>
    <w:rsid w:val="00963A26"/>
    <w:rsid w:val="00963DB6"/>
    <w:rsid w:val="009652D9"/>
    <w:rsid w:val="0096558E"/>
    <w:rsid w:val="00970656"/>
    <w:rsid w:val="00970854"/>
    <w:rsid w:val="00971028"/>
    <w:rsid w:val="00971636"/>
    <w:rsid w:val="009716E9"/>
    <w:rsid w:val="00971806"/>
    <w:rsid w:val="00972155"/>
    <w:rsid w:val="00972BCF"/>
    <w:rsid w:val="00973580"/>
    <w:rsid w:val="0097412B"/>
    <w:rsid w:val="00975BD1"/>
    <w:rsid w:val="009769CD"/>
    <w:rsid w:val="00976C11"/>
    <w:rsid w:val="00976C33"/>
    <w:rsid w:val="00977ECA"/>
    <w:rsid w:val="00980203"/>
    <w:rsid w:val="009848E7"/>
    <w:rsid w:val="00984B8F"/>
    <w:rsid w:val="0098550F"/>
    <w:rsid w:val="009871AC"/>
    <w:rsid w:val="00987CCE"/>
    <w:rsid w:val="00990AF3"/>
    <w:rsid w:val="00990FFB"/>
    <w:rsid w:val="00991FED"/>
    <w:rsid w:val="0099206B"/>
    <w:rsid w:val="00992D2C"/>
    <w:rsid w:val="0099302B"/>
    <w:rsid w:val="00993278"/>
    <w:rsid w:val="00994AC6"/>
    <w:rsid w:val="0099610C"/>
    <w:rsid w:val="00996A5C"/>
    <w:rsid w:val="00996DAE"/>
    <w:rsid w:val="009A27A6"/>
    <w:rsid w:val="009A2BD3"/>
    <w:rsid w:val="009A484F"/>
    <w:rsid w:val="009A7AE7"/>
    <w:rsid w:val="009B051B"/>
    <w:rsid w:val="009B0C0D"/>
    <w:rsid w:val="009B18D5"/>
    <w:rsid w:val="009B3517"/>
    <w:rsid w:val="009B4126"/>
    <w:rsid w:val="009B52FA"/>
    <w:rsid w:val="009B751D"/>
    <w:rsid w:val="009B7C81"/>
    <w:rsid w:val="009C029E"/>
    <w:rsid w:val="009C1FE4"/>
    <w:rsid w:val="009C2FF1"/>
    <w:rsid w:val="009C3169"/>
    <w:rsid w:val="009C485E"/>
    <w:rsid w:val="009C5E52"/>
    <w:rsid w:val="009C6707"/>
    <w:rsid w:val="009C777C"/>
    <w:rsid w:val="009D070B"/>
    <w:rsid w:val="009D3E3F"/>
    <w:rsid w:val="009D4522"/>
    <w:rsid w:val="009D70FC"/>
    <w:rsid w:val="009E2D9A"/>
    <w:rsid w:val="009E3680"/>
    <w:rsid w:val="009E4536"/>
    <w:rsid w:val="009E61D0"/>
    <w:rsid w:val="009E626A"/>
    <w:rsid w:val="009E6BD8"/>
    <w:rsid w:val="009F3866"/>
    <w:rsid w:val="009F5BF3"/>
    <w:rsid w:val="009F676F"/>
    <w:rsid w:val="009F7778"/>
    <w:rsid w:val="00A039E3"/>
    <w:rsid w:val="00A04BE6"/>
    <w:rsid w:val="00A05E73"/>
    <w:rsid w:val="00A06879"/>
    <w:rsid w:val="00A07898"/>
    <w:rsid w:val="00A07AA9"/>
    <w:rsid w:val="00A105E7"/>
    <w:rsid w:val="00A12D37"/>
    <w:rsid w:val="00A14787"/>
    <w:rsid w:val="00A14D0D"/>
    <w:rsid w:val="00A14D2A"/>
    <w:rsid w:val="00A15191"/>
    <w:rsid w:val="00A151B6"/>
    <w:rsid w:val="00A17D5F"/>
    <w:rsid w:val="00A2029B"/>
    <w:rsid w:val="00A212C9"/>
    <w:rsid w:val="00A214D8"/>
    <w:rsid w:val="00A217D7"/>
    <w:rsid w:val="00A225CD"/>
    <w:rsid w:val="00A2426F"/>
    <w:rsid w:val="00A25925"/>
    <w:rsid w:val="00A26C64"/>
    <w:rsid w:val="00A2701D"/>
    <w:rsid w:val="00A305ED"/>
    <w:rsid w:val="00A32647"/>
    <w:rsid w:val="00A344AC"/>
    <w:rsid w:val="00A344E7"/>
    <w:rsid w:val="00A375D2"/>
    <w:rsid w:val="00A40FA0"/>
    <w:rsid w:val="00A416C4"/>
    <w:rsid w:val="00A41978"/>
    <w:rsid w:val="00A4360C"/>
    <w:rsid w:val="00A43B28"/>
    <w:rsid w:val="00A43D4A"/>
    <w:rsid w:val="00A476B6"/>
    <w:rsid w:val="00A47C67"/>
    <w:rsid w:val="00A51BF0"/>
    <w:rsid w:val="00A522F9"/>
    <w:rsid w:val="00A52BF4"/>
    <w:rsid w:val="00A52FB8"/>
    <w:rsid w:val="00A5425B"/>
    <w:rsid w:val="00A568AF"/>
    <w:rsid w:val="00A603BF"/>
    <w:rsid w:val="00A60527"/>
    <w:rsid w:val="00A62166"/>
    <w:rsid w:val="00A640AF"/>
    <w:rsid w:val="00A64FA4"/>
    <w:rsid w:val="00A7008B"/>
    <w:rsid w:val="00A700BC"/>
    <w:rsid w:val="00A7041D"/>
    <w:rsid w:val="00A71EA7"/>
    <w:rsid w:val="00A728A9"/>
    <w:rsid w:val="00A72999"/>
    <w:rsid w:val="00A732DE"/>
    <w:rsid w:val="00A73A62"/>
    <w:rsid w:val="00A75653"/>
    <w:rsid w:val="00A756EC"/>
    <w:rsid w:val="00A75C42"/>
    <w:rsid w:val="00A763D2"/>
    <w:rsid w:val="00A77785"/>
    <w:rsid w:val="00A779DF"/>
    <w:rsid w:val="00A81781"/>
    <w:rsid w:val="00A819C1"/>
    <w:rsid w:val="00A81A4D"/>
    <w:rsid w:val="00A81AF6"/>
    <w:rsid w:val="00A81C63"/>
    <w:rsid w:val="00A8206E"/>
    <w:rsid w:val="00A83923"/>
    <w:rsid w:val="00A84F78"/>
    <w:rsid w:val="00A86835"/>
    <w:rsid w:val="00A9018D"/>
    <w:rsid w:val="00A90328"/>
    <w:rsid w:val="00A906A6"/>
    <w:rsid w:val="00A934E1"/>
    <w:rsid w:val="00A939E9"/>
    <w:rsid w:val="00A94253"/>
    <w:rsid w:val="00A95F6E"/>
    <w:rsid w:val="00A95FF0"/>
    <w:rsid w:val="00A96A3C"/>
    <w:rsid w:val="00AA0224"/>
    <w:rsid w:val="00AA0345"/>
    <w:rsid w:val="00AA03C9"/>
    <w:rsid w:val="00AA0B5B"/>
    <w:rsid w:val="00AA0DE5"/>
    <w:rsid w:val="00AA1474"/>
    <w:rsid w:val="00AA2F7A"/>
    <w:rsid w:val="00AA387D"/>
    <w:rsid w:val="00AA4124"/>
    <w:rsid w:val="00AA4606"/>
    <w:rsid w:val="00AA4FC9"/>
    <w:rsid w:val="00AA5267"/>
    <w:rsid w:val="00AA597D"/>
    <w:rsid w:val="00AA76CB"/>
    <w:rsid w:val="00AB029B"/>
    <w:rsid w:val="00AB0891"/>
    <w:rsid w:val="00AB2929"/>
    <w:rsid w:val="00AB33A3"/>
    <w:rsid w:val="00AB34D7"/>
    <w:rsid w:val="00AB36E7"/>
    <w:rsid w:val="00AB3D48"/>
    <w:rsid w:val="00AB5D8B"/>
    <w:rsid w:val="00AC0382"/>
    <w:rsid w:val="00AC299A"/>
    <w:rsid w:val="00AC2FB1"/>
    <w:rsid w:val="00AC4037"/>
    <w:rsid w:val="00AC43C9"/>
    <w:rsid w:val="00AC52F1"/>
    <w:rsid w:val="00AC5D7F"/>
    <w:rsid w:val="00AC66CA"/>
    <w:rsid w:val="00AC6AE8"/>
    <w:rsid w:val="00AD0E4C"/>
    <w:rsid w:val="00AD1EA9"/>
    <w:rsid w:val="00AD42CA"/>
    <w:rsid w:val="00AD5341"/>
    <w:rsid w:val="00AD56E5"/>
    <w:rsid w:val="00AD7566"/>
    <w:rsid w:val="00AE2E89"/>
    <w:rsid w:val="00AE3803"/>
    <w:rsid w:val="00AE3E78"/>
    <w:rsid w:val="00AE519E"/>
    <w:rsid w:val="00AE5215"/>
    <w:rsid w:val="00AE60BE"/>
    <w:rsid w:val="00AE6A30"/>
    <w:rsid w:val="00AE7D0C"/>
    <w:rsid w:val="00AF0C96"/>
    <w:rsid w:val="00AF1082"/>
    <w:rsid w:val="00AF132B"/>
    <w:rsid w:val="00AF138A"/>
    <w:rsid w:val="00AF279B"/>
    <w:rsid w:val="00AF6377"/>
    <w:rsid w:val="00B0034B"/>
    <w:rsid w:val="00B00558"/>
    <w:rsid w:val="00B00615"/>
    <w:rsid w:val="00B01A50"/>
    <w:rsid w:val="00B032F6"/>
    <w:rsid w:val="00B057EB"/>
    <w:rsid w:val="00B05910"/>
    <w:rsid w:val="00B05957"/>
    <w:rsid w:val="00B0616B"/>
    <w:rsid w:val="00B0682A"/>
    <w:rsid w:val="00B07902"/>
    <w:rsid w:val="00B07E98"/>
    <w:rsid w:val="00B1127F"/>
    <w:rsid w:val="00B11F58"/>
    <w:rsid w:val="00B1360A"/>
    <w:rsid w:val="00B136BE"/>
    <w:rsid w:val="00B13F53"/>
    <w:rsid w:val="00B170D3"/>
    <w:rsid w:val="00B17224"/>
    <w:rsid w:val="00B17CFD"/>
    <w:rsid w:val="00B22260"/>
    <w:rsid w:val="00B24732"/>
    <w:rsid w:val="00B248BF"/>
    <w:rsid w:val="00B26301"/>
    <w:rsid w:val="00B3043E"/>
    <w:rsid w:val="00B30DD1"/>
    <w:rsid w:val="00B314D9"/>
    <w:rsid w:val="00B32C9C"/>
    <w:rsid w:val="00B341AF"/>
    <w:rsid w:val="00B35075"/>
    <w:rsid w:val="00B36383"/>
    <w:rsid w:val="00B3669B"/>
    <w:rsid w:val="00B369AD"/>
    <w:rsid w:val="00B40300"/>
    <w:rsid w:val="00B4057F"/>
    <w:rsid w:val="00B43394"/>
    <w:rsid w:val="00B44B6E"/>
    <w:rsid w:val="00B479BE"/>
    <w:rsid w:val="00B47D72"/>
    <w:rsid w:val="00B50584"/>
    <w:rsid w:val="00B51D81"/>
    <w:rsid w:val="00B5291D"/>
    <w:rsid w:val="00B54B04"/>
    <w:rsid w:val="00B54BCF"/>
    <w:rsid w:val="00B54DBC"/>
    <w:rsid w:val="00B54F0E"/>
    <w:rsid w:val="00B54F2A"/>
    <w:rsid w:val="00B55769"/>
    <w:rsid w:val="00B57210"/>
    <w:rsid w:val="00B57ED4"/>
    <w:rsid w:val="00B62548"/>
    <w:rsid w:val="00B62E6A"/>
    <w:rsid w:val="00B63EC6"/>
    <w:rsid w:val="00B64FCD"/>
    <w:rsid w:val="00B702B4"/>
    <w:rsid w:val="00B7099D"/>
    <w:rsid w:val="00B70B61"/>
    <w:rsid w:val="00B72C99"/>
    <w:rsid w:val="00B74EF8"/>
    <w:rsid w:val="00B76215"/>
    <w:rsid w:val="00B808E0"/>
    <w:rsid w:val="00B82E02"/>
    <w:rsid w:val="00B8444B"/>
    <w:rsid w:val="00B85E7C"/>
    <w:rsid w:val="00B864A0"/>
    <w:rsid w:val="00B87568"/>
    <w:rsid w:val="00B877FA"/>
    <w:rsid w:val="00B91534"/>
    <w:rsid w:val="00B9361B"/>
    <w:rsid w:val="00B93BE7"/>
    <w:rsid w:val="00B94C36"/>
    <w:rsid w:val="00B94DBE"/>
    <w:rsid w:val="00B9512F"/>
    <w:rsid w:val="00B958FD"/>
    <w:rsid w:val="00B9597D"/>
    <w:rsid w:val="00B96A87"/>
    <w:rsid w:val="00B96B15"/>
    <w:rsid w:val="00B974BC"/>
    <w:rsid w:val="00B97D72"/>
    <w:rsid w:val="00BA114E"/>
    <w:rsid w:val="00BA15AF"/>
    <w:rsid w:val="00BA18F1"/>
    <w:rsid w:val="00BA2492"/>
    <w:rsid w:val="00BA4174"/>
    <w:rsid w:val="00BA49F9"/>
    <w:rsid w:val="00BA5D19"/>
    <w:rsid w:val="00BA5D29"/>
    <w:rsid w:val="00BA6B39"/>
    <w:rsid w:val="00BA7DBC"/>
    <w:rsid w:val="00BA7F54"/>
    <w:rsid w:val="00BB0BA6"/>
    <w:rsid w:val="00BB0CF2"/>
    <w:rsid w:val="00BB2114"/>
    <w:rsid w:val="00BB221C"/>
    <w:rsid w:val="00BB2293"/>
    <w:rsid w:val="00BB3AB8"/>
    <w:rsid w:val="00BB504B"/>
    <w:rsid w:val="00BB6BAC"/>
    <w:rsid w:val="00BB7092"/>
    <w:rsid w:val="00BC0777"/>
    <w:rsid w:val="00BC1CB0"/>
    <w:rsid w:val="00BC31FF"/>
    <w:rsid w:val="00BC4AA6"/>
    <w:rsid w:val="00BC6A04"/>
    <w:rsid w:val="00BC6D49"/>
    <w:rsid w:val="00BC7CAD"/>
    <w:rsid w:val="00BD014E"/>
    <w:rsid w:val="00BD0286"/>
    <w:rsid w:val="00BD04A3"/>
    <w:rsid w:val="00BD0C5F"/>
    <w:rsid w:val="00BD0FEE"/>
    <w:rsid w:val="00BD1918"/>
    <w:rsid w:val="00BD1951"/>
    <w:rsid w:val="00BD1D4A"/>
    <w:rsid w:val="00BD278C"/>
    <w:rsid w:val="00BD2C40"/>
    <w:rsid w:val="00BD2E70"/>
    <w:rsid w:val="00BD34B4"/>
    <w:rsid w:val="00BD428F"/>
    <w:rsid w:val="00BD6093"/>
    <w:rsid w:val="00BD71EA"/>
    <w:rsid w:val="00BD77EB"/>
    <w:rsid w:val="00BD7F57"/>
    <w:rsid w:val="00BE1014"/>
    <w:rsid w:val="00BE24F8"/>
    <w:rsid w:val="00BE3062"/>
    <w:rsid w:val="00BE3EF7"/>
    <w:rsid w:val="00BE474E"/>
    <w:rsid w:val="00BE495A"/>
    <w:rsid w:val="00BE5C38"/>
    <w:rsid w:val="00BE6161"/>
    <w:rsid w:val="00BE715B"/>
    <w:rsid w:val="00BF0904"/>
    <w:rsid w:val="00BF13A8"/>
    <w:rsid w:val="00BF2D5C"/>
    <w:rsid w:val="00BF2EA3"/>
    <w:rsid w:val="00BF2F77"/>
    <w:rsid w:val="00BF4A9A"/>
    <w:rsid w:val="00BF4AEF"/>
    <w:rsid w:val="00BF6BF5"/>
    <w:rsid w:val="00BF6E89"/>
    <w:rsid w:val="00BF76D2"/>
    <w:rsid w:val="00C0066D"/>
    <w:rsid w:val="00C00D05"/>
    <w:rsid w:val="00C016C5"/>
    <w:rsid w:val="00C0642C"/>
    <w:rsid w:val="00C07203"/>
    <w:rsid w:val="00C07603"/>
    <w:rsid w:val="00C10443"/>
    <w:rsid w:val="00C109CF"/>
    <w:rsid w:val="00C14323"/>
    <w:rsid w:val="00C15CD5"/>
    <w:rsid w:val="00C16FB7"/>
    <w:rsid w:val="00C20051"/>
    <w:rsid w:val="00C208C2"/>
    <w:rsid w:val="00C21D0E"/>
    <w:rsid w:val="00C21F05"/>
    <w:rsid w:val="00C2331D"/>
    <w:rsid w:val="00C25684"/>
    <w:rsid w:val="00C262C9"/>
    <w:rsid w:val="00C3029A"/>
    <w:rsid w:val="00C31035"/>
    <w:rsid w:val="00C337C2"/>
    <w:rsid w:val="00C35557"/>
    <w:rsid w:val="00C36D74"/>
    <w:rsid w:val="00C3733C"/>
    <w:rsid w:val="00C42CCA"/>
    <w:rsid w:val="00C43B03"/>
    <w:rsid w:val="00C43DDB"/>
    <w:rsid w:val="00C46825"/>
    <w:rsid w:val="00C52995"/>
    <w:rsid w:val="00C533D8"/>
    <w:rsid w:val="00C537B5"/>
    <w:rsid w:val="00C571A2"/>
    <w:rsid w:val="00C62128"/>
    <w:rsid w:val="00C6403D"/>
    <w:rsid w:val="00C6414A"/>
    <w:rsid w:val="00C6415E"/>
    <w:rsid w:val="00C64D2E"/>
    <w:rsid w:val="00C652D8"/>
    <w:rsid w:val="00C66DD6"/>
    <w:rsid w:val="00C6753C"/>
    <w:rsid w:val="00C70B38"/>
    <w:rsid w:val="00C70C59"/>
    <w:rsid w:val="00C7279E"/>
    <w:rsid w:val="00C728E3"/>
    <w:rsid w:val="00C73A2E"/>
    <w:rsid w:val="00C73F88"/>
    <w:rsid w:val="00C7651F"/>
    <w:rsid w:val="00C800A4"/>
    <w:rsid w:val="00C814E2"/>
    <w:rsid w:val="00C8192F"/>
    <w:rsid w:val="00C844BE"/>
    <w:rsid w:val="00C849CD"/>
    <w:rsid w:val="00C858BE"/>
    <w:rsid w:val="00C85E42"/>
    <w:rsid w:val="00C879CF"/>
    <w:rsid w:val="00C87C43"/>
    <w:rsid w:val="00C901DC"/>
    <w:rsid w:val="00C9148C"/>
    <w:rsid w:val="00C95B9C"/>
    <w:rsid w:val="00C966B6"/>
    <w:rsid w:val="00C972AA"/>
    <w:rsid w:val="00C97D46"/>
    <w:rsid w:val="00CA5A81"/>
    <w:rsid w:val="00CA5C56"/>
    <w:rsid w:val="00CA60E4"/>
    <w:rsid w:val="00CA62F1"/>
    <w:rsid w:val="00CB0398"/>
    <w:rsid w:val="00CB10C2"/>
    <w:rsid w:val="00CB24B2"/>
    <w:rsid w:val="00CB3775"/>
    <w:rsid w:val="00CB385D"/>
    <w:rsid w:val="00CB4442"/>
    <w:rsid w:val="00CB4AA3"/>
    <w:rsid w:val="00CC05AE"/>
    <w:rsid w:val="00CC1B15"/>
    <w:rsid w:val="00CC3476"/>
    <w:rsid w:val="00CC48A0"/>
    <w:rsid w:val="00CC50F5"/>
    <w:rsid w:val="00CC5837"/>
    <w:rsid w:val="00CC5A65"/>
    <w:rsid w:val="00CC5AE7"/>
    <w:rsid w:val="00CC5EA9"/>
    <w:rsid w:val="00CC69FF"/>
    <w:rsid w:val="00CD059F"/>
    <w:rsid w:val="00CD10B7"/>
    <w:rsid w:val="00CD1897"/>
    <w:rsid w:val="00CD2C33"/>
    <w:rsid w:val="00CD3D9F"/>
    <w:rsid w:val="00CD42EF"/>
    <w:rsid w:val="00CD4440"/>
    <w:rsid w:val="00CD4BD8"/>
    <w:rsid w:val="00CD4DA7"/>
    <w:rsid w:val="00CD6657"/>
    <w:rsid w:val="00CD7060"/>
    <w:rsid w:val="00CD7484"/>
    <w:rsid w:val="00CE0206"/>
    <w:rsid w:val="00CE1166"/>
    <w:rsid w:val="00CE1BB4"/>
    <w:rsid w:val="00CE2BE6"/>
    <w:rsid w:val="00CE364C"/>
    <w:rsid w:val="00CE3E1A"/>
    <w:rsid w:val="00CE486A"/>
    <w:rsid w:val="00CE491C"/>
    <w:rsid w:val="00CE4AB8"/>
    <w:rsid w:val="00CE5307"/>
    <w:rsid w:val="00CE65B4"/>
    <w:rsid w:val="00CE6859"/>
    <w:rsid w:val="00CE6A1C"/>
    <w:rsid w:val="00CE70CF"/>
    <w:rsid w:val="00CE7C19"/>
    <w:rsid w:val="00CF0970"/>
    <w:rsid w:val="00CF0A57"/>
    <w:rsid w:val="00CF0B29"/>
    <w:rsid w:val="00CF102E"/>
    <w:rsid w:val="00CF1267"/>
    <w:rsid w:val="00CF3B59"/>
    <w:rsid w:val="00CF47A9"/>
    <w:rsid w:val="00CF6B67"/>
    <w:rsid w:val="00CF6F3B"/>
    <w:rsid w:val="00CF735C"/>
    <w:rsid w:val="00D00193"/>
    <w:rsid w:val="00D00613"/>
    <w:rsid w:val="00D0094B"/>
    <w:rsid w:val="00D00DEA"/>
    <w:rsid w:val="00D01238"/>
    <w:rsid w:val="00D01C33"/>
    <w:rsid w:val="00D03282"/>
    <w:rsid w:val="00D04C8E"/>
    <w:rsid w:val="00D05113"/>
    <w:rsid w:val="00D055D4"/>
    <w:rsid w:val="00D058AE"/>
    <w:rsid w:val="00D05F8C"/>
    <w:rsid w:val="00D07462"/>
    <w:rsid w:val="00D11CB9"/>
    <w:rsid w:val="00D129A5"/>
    <w:rsid w:val="00D130C2"/>
    <w:rsid w:val="00D13F02"/>
    <w:rsid w:val="00D15B3C"/>
    <w:rsid w:val="00D1622F"/>
    <w:rsid w:val="00D16EF1"/>
    <w:rsid w:val="00D214DB"/>
    <w:rsid w:val="00D22B8C"/>
    <w:rsid w:val="00D2458A"/>
    <w:rsid w:val="00D25ADF"/>
    <w:rsid w:val="00D305E5"/>
    <w:rsid w:val="00D34891"/>
    <w:rsid w:val="00D36C00"/>
    <w:rsid w:val="00D37855"/>
    <w:rsid w:val="00D37D1B"/>
    <w:rsid w:val="00D40F61"/>
    <w:rsid w:val="00D4183C"/>
    <w:rsid w:val="00D42E5E"/>
    <w:rsid w:val="00D43659"/>
    <w:rsid w:val="00D43D29"/>
    <w:rsid w:val="00D44417"/>
    <w:rsid w:val="00D449E0"/>
    <w:rsid w:val="00D4539C"/>
    <w:rsid w:val="00D47EB4"/>
    <w:rsid w:val="00D506D3"/>
    <w:rsid w:val="00D507B0"/>
    <w:rsid w:val="00D51773"/>
    <w:rsid w:val="00D52D69"/>
    <w:rsid w:val="00D52F8C"/>
    <w:rsid w:val="00D536B6"/>
    <w:rsid w:val="00D537A9"/>
    <w:rsid w:val="00D54081"/>
    <w:rsid w:val="00D54659"/>
    <w:rsid w:val="00D5649A"/>
    <w:rsid w:val="00D5703F"/>
    <w:rsid w:val="00D612D7"/>
    <w:rsid w:val="00D63867"/>
    <w:rsid w:val="00D63AB6"/>
    <w:rsid w:val="00D64C56"/>
    <w:rsid w:val="00D65273"/>
    <w:rsid w:val="00D66150"/>
    <w:rsid w:val="00D6717C"/>
    <w:rsid w:val="00D67F65"/>
    <w:rsid w:val="00D71CE1"/>
    <w:rsid w:val="00D726A0"/>
    <w:rsid w:val="00D7283A"/>
    <w:rsid w:val="00D734B4"/>
    <w:rsid w:val="00D735E0"/>
    <w:rsid w:val="00D746F0"/>
    <w:rsid w:val="00D74DF1"/>
    <w:rsid w:val="00D76213"/>
    <w:rsid w:val="00D76E2B"/>
    <w:rsid w:val="00D80307"/>
    <w:rsid w:val="00D823FF"/>
    <w:rsid w:val="00D824E4"/>
    <w:rsid w:val="00D859BC"/>
    <w:rsid w:val="00D86075"/>
    <w:rsid w:val="00D873F9"/>
    <w:rsid w:val="00D91DC6"/>
    <w:rsid w:val="00D91FA4"/>
    <w:rsid w:val="00D92D53"/>
    <w:rsid w:val="00D9343D"/>
    <w:rsid w:val="00D939D2"/>
    <w:rsid w:val="00D93AB9"/>
    <w:rsid w:val="00D94D8F"/>
    <w:rsid w:val="00D96768"/>
    <w:rsid w:val="00D96D50"/>
    <w:rsid w:val="00DA033C"/>
    <w:rsid w:val="00DA2240"/>
    <w:rsid w:val="00DA435D"/>
    <w:rsid w:val="00DA61A8"/>
    <w:rsid w:val="00DA7608"/>
    <w:rsid w:val="00DB06BB"/>
    <w:rsid w:val="00DB248A"/>
    <w:rsid w:val="00DB343A"/>
    <w:rsid w:val="00DB457B"/>
    <w:rsid w:val="00DB4E0F"/>
    <w:rsid w:val="00DB540B"/>
    <w:rsid w:val="00DB54F3"/>
    <w:rsid w:val="00DB6F2A"/>
    <w:rsid w:val="00DC2773"/>
    <w:rsid w:val="00DC40F9"/>
    <w:rsid w:val="00DC76FE"/>
    <w:rsid w:val="00DC78EA"/>
    <w:rsid w:val="00DC7AA9"/>
    <w:rsid w:val="00DD0B92"/>
    <w:rsid w:val="00DD1427"/>
    <w:rsid w:val="00DD2270"/>
    <w:rsid w:val="00DD31FE"/>
    <w:rsid w:val="00DD4323"/>
    <w:rsid w:val="00DD4C53"/>
    <w:rsid w:val="00DD668E"/>
    <w:rsid w:val="00DD6C01"/>
    <w:rsid w:val="00DD72AC"/>
    <w:rsid w:val="00DD7E5A"/>
    <w:rsid w:val="00DE1C88"/>
    <w:rsid w:val="00DE232F"/>
    <w:rsid w:val="00DE4806"/>
    <w:rsid w:val="00DE4928"/>
    <w:rsid w:val="00DE5A48"/>
    <w:rsid w:val="00DE7B22"/>
    <w:rsid w:val="00DF12BC"/>
    <w:rsid w:val="00DF2044"/>
    <w:rsid w:val="00DF2BBE"/>
    <w:rsid w:val="00DF2F20"/>
    <w:rsid w:val="00DF3F00"/>
    <w:rsid w:val="00DF507D"/>
    <w:rsid w:val="00DF5883"/>
    <w:rsid w:val="00DF5C35"/>
    <w:rsid w:val="00DF6761"/>
    <w:rsid w:val="00DF6D7E"/>
    <w:rsid w:val="00DF6F7D"/>
    <w:rsid w:val="00DF7E3B"/>
    <w:rsid w:val="00E003F7"/>
    <w:rsid w:val="00E006E2"/>
    <w:rsid w:val="00E00B01"/>
    <w:rsid w:val="00E01A04"/>
    <w:rsid w:val="00E033B0"/>
    <w:rsid w:val="00E03FA0"/>
    <w:rsid w:val="00E048D1"/>
    <w:rsid w:val="00E05B87"/>
    <w:rsid w:val="00E06F0A"/>
    <w:rsid w:val="00E0743C"/>
    <w:rsid w:val="00E07647"/>
    <w:rsid w:val="00E07975"/>
    <w:rsid w:val="00E07AE2"/>
    <w:rsid w:val="00E07C61"/>
    <w:rsid w:val="00E07D11"/>
    <w:rsid w:val="00E11465"/>
    <w:rsid w:val="00E128C7"/>
    <w:rsid w:val="00E12E6C"/>
    <w:rsid w:val="00E13282"/>
    <w:rsid w:val="00E14E7D"/>
    <w:rsid w:val="00E15D84"/>
    <w:rsid w:val="00E16428"/>
    <w:rsid w:val="00E17581"/>
    <w:rsid w:val="00E206DF"/>
    <w:rsid w:val="00E22A10"/>
    <w:rsid w:val="00E23760"/>
    <w:rsid w:val="00E23B3B"/>
    <w:rsid w:val="00E23B7D"/>
    <w:rsid w:val="00E24275"/>
    <w:rsid w:val="00E25005"/>
    <w:rsid w:val="00E25889"/>
    <w:rsid w:val="00E25EA8"/>
    <w:rsid w:val="00E26649"/>
    <w:rsid w:val="00E267D8"/>
    <w:rsid w:val="00E26883"/>
    <w:rsid w:val="00E26AF4"/>
    <w:rsid w:val="00E27EED"/>
    <w:rsid w:val="00E30D76"/>
    <w:rsid w:val="00E31592"/>
    <w:rsid w:val="00E3169A"/>
    <w:rsid w:val="00E319B9"/>
    <w:rsid w:val="00E31E68"/>
    <w:rsid w:val="00E3213D"/>
    <w:rsid w:val="00E32D10"/>
    <w:rsid w:val="00E347EB"/>
    <w:rsid w:val="00E3730D"/>
    <w:rsid w:val="00E42289"/>
    <w:rsid w:val="00E43AC8"/>
    <w:rsid w:val="00E44511"/>
    <w:rsid w:val="00E44F73"/>
    <w:rsid w:val="00E47348"/>
    <w:rsid w:val="00E50CAB"/>
    <w:rsid w:val="00E5122E"/>
    <w:rsid w:val="00E529A8"/>
    <w:rsid w:val="00E53C75"/>
    <w:rsid w:val="00E5450B"/>
    <w:rsid w:val="00E55C96"/>
    <w:rsid w:val="00E568B9"/>
    <w:rsid w:val="00E57192"/>
    <w:rsid w:val="00E57875"/>
    <w:rsid w:val="00E57FBA"/>
    <w:rsid w:val="00E605AB"/>
    <w:rsid w:val="00E61A1D"/>
    <w:rsid w:val="00E61EEC"/>
    <w:rsid w:val="00E62225"/>
    <w:rsid w:val="00E62467"/>
    <w:rsid w:val="00E629CB"/>
    <w:rsid w:val="00E676D8"/>
    <w:rsid w:val="00E67D80"/>
    <w:rsid w:val="00E71058"/>
    <w:rsid w:val="00E7118B"/>
    <w:rsid w:val="00E71B96"/>
    <w:rsid w:val="00E73F84"/>
    <w:rsid w:val="00E74184"/>
    <w:rsid w:val="00E7450B"/>
    <w:rsid w:val="00E76B04"/>
    <w:rsid w:val="00E7707D"/>
    <w:rsid w:val="00E8073C"/>
    <w:rsid w:val="00E82AD4"/>
    <w:rsid w:val="00E82CCE"/>
    <w:rsid w:val="00E835FF"/>
    <w:rsid w:val="00E858B9"/>
    <w:rsid w:val="00E86CBB"/>
    <w:rsid w:val="00E86FFA"/>
    <w:rsid w:val="00E910F4"/>
    <w:rsid w:val="00E944A9"/>
    <w:rsid w:val="00E950B2"/>
    <w:rsid w:val="00E96D16"/>
    <w:rsid w:val="00EA0BAF"/>
    <w:rsid w:val="00EA0C8A"/>
    <w:rsid w:val="00EA1446"/>
    <w:rsid w:val="00EA1E1A"/>
    <w:rsid w:val="00EA1E49"/>
    <w:rsid w:val="00EA519F"/>
    <w:rsid w:val="00EA5CE3"/>
    <w:rsid w:val="00EA606D"/>
    <w:rsid w:val="00EA6546"/>
    <w:rsid w:val="00EA65F1"/>
    <w:rsid w:val="00EA6E02"/>
    <w:rsid w:val="00EA6E2E"/>
    <w:rsid w:val="00EA76F6"/>
    <w:rsid w:val="00EA774F"/>
    <w:rsid w:val="00EA7EC7"/>
    <w:rsid w:val="00EB0039"/>
    <w:rsid w:val="00EB0AA4"/>
    <w:rsid w:val="00EB0AF8"/>
    <w:rsid w:val="00EB0AFC"/>
    <w:rsid w:val="00EB210F"/>
    <w:rsid w:val="00EB3EAB"/>
    <w:rsid w:val="00EB5C58"/>
    <w:rsid w:val="00EB62D6"/>
    <w:rsid w:val="00EB7701"/>
    <w:rsid w:val="00EB7EDB"/>
    <w:rsid w:val="00EC0006"/>
    <w:rsid w:val="00EC0B1B"/>
    <w:rsid w:val="00EC0E9F"/>
    <w:rsid w:val="00EC2880"/>
    <w:rsid w:val="00EC40C6"/>
    <w:rsid w:val="00EC45F5"/>
    <w:rsid w:val="00EC76CD"/>
    <w:rsid w:val="00ED0F63"/>
    <w:rsid w:val="00ED124B"/>
    <w:rsid w:val="00ED1272"/>
    <w:rsid w:val="00ED19D7"/>
    <w:rsid w:val="00ED1D3A"/>
    <w:rsid w:val="00ED257B"/>
    <w:rsid w:val="00ED26B0"/>
    <w:rsid w:val="00ED30E5"/>
    <w:rsid w:val="00ED3FB3"/>
    <w:rsid w:val="00ED6ED2"/>
    <w:rsid w:val="00ED7038"/>
    <w:rsid w:val="00EE1A70"/>
    <w:rsid w:val="00EE55C4"/>
    <w:rsid w:val="00EE6046"/>
    <w:rsid w:val="00EF3086"/>
    <w:rsid w:val="00EF3624"/>
    <w:rsid w:val="00EF397F"/>
    <w:rsid w:val="00EF468C"/>
    <w:rsid w:val="00EF4D66"/>
    <w:rsid w:val="00F00E95"/>
    <w:rsid w:val="00F01C10"/>
    <w:rsid w:val="00F029DB"/>
    <w:rsid w:val="00F03584"/>
    <w:rsid w:val="00F04641"/>
    <w:rsid w:val="00F10F78"/>
    <w:rsid w:val="00F1195C"/>
    <w:rsid w:val="00F12937"/>
    <w:rsid w:val="00F13E31"/>
    <w:rsid w:val="00F170AC"/>
    <w:rsid w:val="00F17C7C"/>
    <w:rsid w:val="00F20AB6"/>
    <w:rsid w:val="00F20ABC"/>
    <w:rsid w:val="00F20EFB"/>
    <w:rsid w:val="00F2144F"/>
    <w:rsid w:val="00F223DF"/>
    <w:rsid w:val="00F247CE"/>
    <w:rsid w:val="00F26C4D"/>
    <w:rsid w:val="00F3190A"/>
    <w:rsid w:val="00F32098"/>
    <w:rsid w:val="00F325CB"/>
    <w:rsid w:val="00F33843"/>
    <w:rsid w:val="00F35997"/>
    <w:rsid w:val="00F36A70"/>
    <w:rsid w:val="00F37979"/>
    <w:rsid w:val="00F4131F"/>
    <w:rsid w:val="00F4227B"/>
    <w:rsid w:val="00F43745"/>
    <w:rsid w:val="00F44478"/>
    <w:rsid w:val="00F45CB5"/>
    <w:rsid w:val="00F47957"/>
    <w:rsid w:val="00F507AB"/>
    <w:rsid w:val="00F50BDD"/>
    <w:rsid w:val="00F5154F"/>
    <w:rsid w:val="00F51B33"/>
    <w:rsid w:val="00F541B8"/>
    <w:rsid w:val="00F54473"/>
    <w:rsid w:val="00F5475E"/>
    <w:rsid w:val="00F5495D"/>
    <w:rsid w:val="00F56884"/>
    <w:rsid w:val="00F57CEF"/>
    <w:rsid w:val="00F606C9"/>
    <w:rsid w:val="00F63011"/>
    <w:rsid w:val="00F63069"/>
    <w:rsid w:val="00F63972"/>
    <w:rsid w:val="00F63E8A"/>
    <w:rsid w:val="00F6523F"/>
    <w:rsid w:val="00F65DA4"/>
    <w:rsid w:val="00F65DC5"/>
    <w:rsid w:val="00F66B2F"/>
    <w:rsid w:val="00F66CF6"/>
    <w:rsid w:val="00F66DC2"/>
    <w:rsid w:val="00F7023F"/>
    <w:rsid w:val="00F720DA"/>
    <w:rsid w:val="00F72188"/>
    <w:rsid w:val="00F73118"/>
    <w:rsid w:val="00F7399F"/>
    <w:rsid w:val="00F73B1E"/>
    <w:rsid w:val="00F74E17"/>
    <w:rsid w:val="00F77805"/>
    <w:rsid w:val="00F8021B"/>
    <w:rsid w:val="00F816E3"/>
    <w:rsid w:val="00F81F52"/>
    <w:rsid w:val="00F82470"/>
    <w:rsid w:val="00F82716"/>
    <w:rsid w:val="00F832F7"/>
    <w:rsid w:val="00F86021"/>
    <w:rsid w:val="00F87F5D"/>
    <w:rsid w:val="00F92150"/>
    <w:rsid w:val="00F930A6"/>
    <w:rsid w:val="00F943C6"/>
    <w:rsid w:val="00F95676"/>
    <w:rsid w:val="00F961AA"/>
    <w:rsid w:val="00F97B82"/>
    <w:rsid w:val="00FA16B9"/>
    <w:rsid w:val="00FA2EC1"/>
    <w:rsid w:val="00FA356A"/>
    <w:rsid w:val="00FA3C4C"/>
    <w:rsid w:val="00FA519C"/>
    <w:rsid w:val="00FA5304"/>
    <w:rsid w:val="00FA56FD"/>
    <w:rsid w:val="00FA6463"/>
    <w:rsid w:val="00FA76DF"/>
    <w:rsid w:val="00FB2032"/>
    <w:rsid w:val="00FB40A3"/>
    <w:rsid w:val="00FB443A"/>
    <w:rsid w:val="00FB527D"/>
    <w:rsid w:val="00FB7674"/>
    <w:rsid w:val="00FC0BB7"/>
    <w:rsid w:val="00FC0F23"/>
    <w:rsid w:val="00FC1AF6"/>
    <w:rsid w:val="00FC2C1F"/>
    <w:rsid w:val="00FC3A9A"/>
    <w:rsid w:val="00FC4DC7"/>
    <w:rsid w:val="00FC5091"/>
    <w:rsid w:val="00FC5E6A"/>
    <w:rsid w:val="00FC6A62"/>
    <w:rsid w:val="00FC73C0"/>
    <w:rsid w:val="00FD17C3"/>
    <w:rsid w:val="00FD3220"/>
    <w:rsid w:val="00FD41BB"/>
    <w:rsid w:val="00FE06DF"/>
    <w:rsid w:val="00FE2E10"/>
    <w:rsid w:val="00FE7BC2"/>
    <w:rsid w:val="00FE7BCE"/>
    <w:rsid w:val="00FF0543"/>
    <w:rsid w:val="00FF3D55"/>
    <w:rsid w:val="00FF4B10"/>
    <w:rsid w:val="00FF51F8"/>
    <w:rsid w:val="00FF67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3F02B-B29D-490C-A727-25E4F482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E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5500</Words>
  <Characters>31351</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shuser</dc:creator>
  <cp:lastModifiedBy>Алексей Чарышкин</cp:lastModifiedBy>
  <cp:revision>2</cp:revision>
  <dcterms:created xsi:type="dcterms:W3CDTF">2017-11-26T06:11:00Z</dcterms:created>
  <dcterms:modified xsi:type="dcterms:W3CDTF">2017-11-26T06:11:00Z</dcterms:modified>
</cp:coreProperties>
</file>