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CB2" w:rsidRDefault="00980CB2" w:rsidP="00980CB2">
      <w:r>
        <w:t>Questions to offset the course " Ophthalmology”</w:t>
      </w:r>
    </w:p>
    <w:p w:rsidR="00980CB2" w:rsidRDefault="00980CB2" w:rsidP="00980CB2"/>
    <w:p w:rsidR="00980CB2" w:rsidRDefault="00980CB2" w:rsidP="00980CB2">
      <w:r>
        <w:t>1. Ophthalmology as a science and a subject of teaching. The role and place of ophthalmology among other clinical disciplines.</w:t>
      </w:r>
    </w:p>
    <w:p w:rsidR="00980CB2" w:rsidRDefault="00980CB2" w:rsidP="00980CB2">
      <w:r>
        <w:t>2. The main stages of development of ophthalmology. The work of prominent scientists. Modern achievements of science and practice.</w:t>
      </w:r>
    </w:p>
    <w:p w:rsidR="00980CB2" w:rsidRDefault="00980CB2" w:rsidP="00980CB2">
      <w:r>
        <w:t>3. Eyeball. The size and shape of the eyeball in people of different ages.</w:t>
      </w:r>
    </w:p>
    <w:p w:rsidR="00980CB2" w:rsidRDefault="00980CB2" w:rsidP="00980CB2">
      <w:r>
        <w:t>4. The outer shell of the eye, its components, structure, function, nutrition, innervation and research methods.</w:t>
      </w:r>
    </w:p>
    <w:p w:rsidR="00980CB2" w:rsidRDefault="00980CB2" w:rsidP="00980CB2">
      <w:r>
        <w:t>5. The muscles of the eyes, their structure, function, and innervation.</w:t>
      </w:r>
    </w:p>
    <w:p w:rsidR="00980CB2" w:rsidRDefault="00980CB2" w:rsidP="00980CB2">
      <w:r>
        <w:t>6. Blood supply and innervation of the visual organ.</w:t>
      </w:r>
    </w:p>
    <w:p w:rsidR="00980CB2" w:rsidRDefault="00980CB2" w:rsidP="00980CB2">
      <w:r>
        <w:t>7. Conducting pathways of the visual analyzer. Types of peripheral vision disorders depending on the level of visual pathway damage.</w:t>
      </w:r>
    </w:p>
    <w:p w:rsidR="00980CB2" w:rsidRDefault="00980CB2" w:rsidP="00980CB2">
      <w:r>
        <w:t>8. Structure, function, blood supply to the eyelids.</w:t>
      </w:r>
    </w:p>
    <w:p w:rsidR="00980CB2" w:rsidRDefault="00980CB2" w:rsidP="00980CB2">
      <w:r>
        <w:t>9. Lens. Age features of structure, function, nutrition and research methods.</w:t>
      </w:r>
    </w:p>
    <w:p w:rsidR="00980CB2" w:rsidRDefault="00980CB2" w:rsidP="00980CB2">
      <w:r>
        <w:t>10. Vitreous. Age features of structure, function, nutrition and research methods.</w:t>
      </w:r>
    </w:p>
    <w:p w:rsidR="00980CB2" w:rsidRDefault="00980CB2" w:rsidP="00980CB2">
      <w:r>
        <w:t>11. The optical system of the eye is normal and pathological.</w:t>
      </w:r>
    </w:p>
    <w:p w:rsidR="00980CB2" w:rsidRDefault="00980CB2" w:rsidP="00980CB2">
      <w:r>
        <w:t>12. Retina. Features of the structure. The mechanism of visual perception, research methods.</w:t>
      </w:r>
    </w:p>
    <w:p w:rsidR="00980CB2" w:rsidRDefault="00980CB2" w:rsidP="00980CB2">
      <w:r>
        <w:t>13. Aqueous humor. Place of production, function, outflow ways.</w:t>
      </w:r>
    </w:p>
    <w:p w:rsidR="00980CB2" w:rsidRDefault="00980CB2" w:rsidP="00980CB2">
      <w:r>
        <w:t>14. Chamber of the eye. Research and inspection methods.</w:t>
      </w:r>
    </w:p>
    <w:p w:rsidR="00980CB2" w:rsidRDefault="00980CB2" w:rsidP="00980CB2">
      <w:r>
        <w:t>15. Auxiliary apparatus of the eye (eye socket, muscles, eyelids, lacrimal organs, conjunctiva), structure and functions.</w:t>
      </w:r>
    </w:p>
    <w:p w:rsidR="00980CB2" w:rsidRDefault="00980CB2" w:rsidP="00980CB2">
      <w:r>
        <w:t>16. Color vision. The main signs of color. Trichromatic nature of color vision. Types of congenital and acquired color vision disorders.</w:t>
      </w:r>
    </w:p>
    <w:p w:rsidR="00980CB2" w:rsidRDefault="00980CB2" w:rsidP="00980CB2">
      <w:r>
        <w:t>17. Light perception. The concept of the threshold of light perception. Features of day, twilight and night vision. Dark adaptation.</w:t>
      </w:r>
    </w:p>
    <w:p w:rsidR="00980CB2" w:rsidRDefault="00980CB2" w:rsidP="00980CB2">
      <w:r>
        <w:t>18. Central vision. The concept of angle of view. Age features of the structure of the macular zone of the retina.</w:t>
      </w:r>
    </w:p>
    <w:p w:rsidR="00980CB2" w:rsidRDefault="00980CB2" w:rsidP="00980CB2">
      <w:r>
        <w:t>19. Peripheral vision. The concept of the field of view. The boundaries of the field of view on white and other colors. Physiological scotomas.</w:t>
      </w:r>
    </w:p>
    <w:p w:rsidR="00980CB2" w:rsidRDefault="00980CB2" w:rsidP="00980CB2">
      <w:r>
        <w:t>20. Objective methods of research in ophthalmology.</w:t>
      </w:r>
    </w:p>
    <w:p w:rsidR="00980CB2" w:rsidRDefault="00980CB2" w:rsidP="00980CB2">
      <w:r>
        <w:t>21. Methods of investigation of the anterior segment of the eyeball.</w:t>
      </w:r>
    </w:p>
    <w:p w:rsidR="00980CB2" w:rsidRDefault="00980CB2" w:rsidP="00980CB2">
      <w:r>
        <w:lastRenderedPageBreak/>
        <w:t>22. Methods of investigation of visual functions (light perception, visual acuity, color perception, field of vision).</w:t>
      </w:r>
    </w:p>
    <w:p w:rsidR="00980CB2" w:rsidRDefault="00980CB2" w:rsidP="00980CB2">
      <w:r>
        <w:t>23. Radiological methods of examination in ophthalmology, indications, possibilities.</w:t>
      </w:r>
    </w:p>
    <w:p w:rsidR="00980CB2" w:rsidRDefault="00980CB2" w:rsidP="00980CB2">
      <w:r>
        <w:t>24. Clinical characteristics of emmetropia, myopia, hypermetropia and astigmatism. Features of correction.</w:t>
      </w:r>
    </w:p>
    <w:p w:rsidR="00980CB2" w:rsidRDefault="00980CB2" w:rsidP="00980CB2">
      <w:r>
        <w:t>25. Progressive myopia. Diagnosis, treatment and prevention.</w:t>
      </w:r>
    </w:p>
    <w:p w:rsidR="00980CB2" w:rsidRDefault="00980CB2" w:rsidP="00980CB2">
      <w:r>
        <w:t>26. Allergic conjunctivitis. Classification, clinic, diagnosis and treatment principles.</w:t>
      </w:r>
    </w:p>
    <w:p w:rsidR="00980CB2" w:rsidRDefault="00980CB2" w:rsidP="00980CB2">
      <w:r>
        <w:t>27. Bacterial and endogenous diseases of the cornea. Classification, clinic, treatment principles, outcomes, medical examination.</w:t>
      </w:r>
    </w:p>
    <w:p w:rsidR="00980CB2" w:rsidRDefault="00980CB2" w:rsidP="00980CB2">
      <w:r>
        <w:t>28. Herpetic keratitis. Classification, clinic, treatment principles.</w:t>
      </w:r>
    </w:p>
    <w:p w:rsidR="00980CB2" w:rsidRDefault="00980CB2" w:rsidP="00980CB2">
      <w:r>
        <w:t>29. Anomalies of the cornea. Classification, clinic, diagnosis, treatment principles.</w:t>
      </w:r>
    </w:p>
    <w:p w:rsidR="00980CB2" w:rsidRDefault="00980CB2" w:rsidP="00980CB2">
      <w:r>
        <w:t>30. Chronic conjunctivitis. Classification, clinic, treatment principles.</w:t>
      </w:r>
    </w:p>
    <w:p w:rsidR="00980CB2" w:rsidRDefault="00980CB2" w:rsidP="00980CB2">
      <w:r>
        <w:t>31. Age-related cataract. Classification, clinic, diagnosis, treatment principles.</w:t>
      </w:r>
    </w:p>
    <w:p w:rsidR="00980CB2" w:rsidRDefault="00980CB2" w:rsidP="00980CB2">
      <w:r>
        <w:t>32. Congenital cataract. Classification, clinic, diagnosis, treatment principles.</w:t>
      </w:r>
    </w:p>
    <w:p w:rsidR="00980CB2" w:rsidRDefault="00980CB2" w:rsidP="00980CB2">
      <w:r>
        <w:t>33. Diseases of the eyelids. Classification, clinic, treatment principles, complications, outcomes.</w:t>
      </w:r>
    </w:p>
    <w:p w:rsidR="00980CB2" w:rsidRDefault="00980CB2" w:rsidP="00980CB2">
      <w:r>
        <w:t>34. Paralytic strabismus. Clinic, diagnosis, treatment principles, outcomes, medical examination.</w:t>
      </w:r>
    </w:p>
    <w:p w:rsidR="00980CB2" w:rsidRDefault="00980CB2" w:rsidP="00980CB2">
      <w:r>
        <w:t>35 the concomitant strabismus. Classification, clinic, treatment principles, outcomes, medical examination.</w:t>
      </w:r>
    </w:p>
    <w:p w:rsidR="00980CB2" w:rsidRDefault="00980CB2" w:rsidP="00980CB2">
      <w:r>
        <w:t>36. Etiology and pathogenesis of primary glaucoma. Principles of conservative treatment. Indications for surgical treatment.</w:t>
      </w:r>
    </w:p>
    <w:p w:rsidR="00980CB2" w:rsidRDefault="00980CB2" w:rsidP="00980CB2">
      <w:r>
        <w:t>37. Secondary glaucoma. Classification, clinic, treatment principles, outcomes, medical examination.</w:t>
      </w:r>
    </w:p>
    <w:p w:rsidR="00980CB2" w:rsidRDefault="00980CB2" w:rsidP="00980CB2">
      <w:r>
        <w:t>38. Acute attack of glaucoma. Pathogenesis, clinic, diagnosis, first aid, treatment principles, complications, outcomes.</w:t>
      </w:r>
    </w:p>
    <w:p w:rsidR="00980CB2" w:rsidRDefault="00980CB2" w:rsidP="00980CB2">
      <w:r>
        <w:t>39. Vascular pathology. Classification, clinic, diagnosis, treatment principles, outcomes, medical examination.</w:t>
      </w:r>
    </w:p>
    <w:p w:rsidR="00980CB2" w:rsidRDefault="00980CB2" w:rsidP="00980CB2">
      <w:r>
        <w:t>40. diseases of the optic nerve.Classification, clinic, diagnosis, treatment principles.</w:t>
      </w:r>
    </w:p>
    <w:p w:rsidR="00980CB2" w:rsidRDefault="00980CB2" w:rsidP="00980CB2">
      <w:r>
        <w:t>41. Trachoma. Etiology, pathogenesis, clinic, diagnosis, principles of treatment, complications, prevention.</w:t>
      </w:r>
    </w:p>
    <w:p w:rsidR="00980CB2" w:rsidRDefault="00980CB2" w:rsidP="00980CB2">
      <w:r>
        <w:t>42. Gnobleniya. Diagnosis, treatment, outcomes, prevention.</w:t>
      </w:r>
    </w:p>
    <w:p w:rsidR="00980CB2" w:rsidRDefault="00980CB2" w:rsidP="00980CB2">
      <w:r>
        <w:t>43. Eye lesions in diabetes. Classification of diabetic angioretinopathy. Diagnosis, treatment methods.</w:t>
      </w:r>
    </w:p>
    <w:p w:rsidR="00980CB2" w:rsidRDefault="00980CB2" w:rsidP="00980CB2">
      <w:r>
        <w:t>44. Eye lesions in hypertension, atherosclerosis, kidney disease. Diagnosis and treatment methods.</w:t>
      </w:r>
    </w:p>
    <w:p w:rsidR="00980CB2" w:rsidRDefault="00980CB2" w:rsidP="00980CB2">
      <w:r>
        <w:t xml:space="preserve">45. Foreign bodies of eyes. Classification, diagnosis, first aid, treatment, complications, outcomes. </w:t>
      </w:r>
    </w:p>
    <w:p w:rsidR="00980CB2" w:rsidRDefault="00980CB2" w:rsidP="00980CB2">
      <w:r>
        <w:lastRenderedPageBreak/>
        <w:t>46. Foreign bodies of the orbit. Classification, clinic. diagnosis, first aid, treatment, complications, outcomes.</w:t>
      </w:r>
    </w:p>
    <w:p w:rsidR="00980CB2" w:rsidRDefault="00980CB2" w:rsidP="00980CB2">
      <w:r>
        <w:t>47. Wounds of the eye. Classification, clinic, diagnosis, first aid, the principles of specialized care, complications.</w:t>
      </w:r>
    </w:p>
    <w:p w:rsidR="00980CB2" w:rsidRDefault="00980CB2" w:rsidP="00980CB2">
      <w:r>
        <w:t>48. Century wounds. Classification, features of the wound process. Methods of primary surgical treatment of eyelid wounds.</w:t>
      </w:r>
    </w:p>
    <w:p w:rsidR="00980CB2" w:rsidRDefault="00980CB2" w:rsidP="00980CB2">
      <w:r>
        <w:t>49. Penetrating wounds to the sclera. Classification, clinic, diagnosis, first aid, complications, outcomes.</w:t>
      </w:r>
    </w:p>
    <w:p w:rsidR="00980CB2" w:rsidRDefault="00980CB2" w:rsidP="00980CB2">
      <w:r>
        <w:t>50. Penetrating wounds of the cornea. Classification, diagnosis, clinic, first aid, treatment principles, complications, outcomes.</w:t>
      </w:r>
    </w:p>
    <w:p w:rsidR="00980CB2" w:rsidRDefault="00980CB2" w:rsidP="00980CB2">
      <w:r>
        <w:t>51. Blunt trauma to the eye. Classification, clinic, diagnosis, first aid, treatment principles, complications, outcomes.</w:t>
      </w:r>
    </w:p>
    <w:p w:rsidR="00980CB2" w:rsidRDefault="00980CB2" w:rsidP="00980CB2">
      <w:r>
        <w:t>52. Damage to the orbital bone walls. Clinic, diagnosis, treatment principles, complications, outcomes.</w:t>
      </w:r>
    </w:p>
    <w:p w:rsidR="00980CB2" w:rsidRDefault="00980CB2" w:rsidP="00980CB2">
      <w:r>
        <w:t>53. Burns to the eyes. Classification, clinic, diagnosis, first aid, treatment, complications, outcomes.</w:t>
      </w:r>
    </w:p>
    <w:p w:rsidR="00980CB2" w:rsidRDefault="00980CB2" w:rsidP="00980CB2">
      <w:r>
        <w:t>54. Phlegmon of the lacrimal SAC. Causes, clinic, principles of treatment, prevention.</w:t>
      </w:r>
    </w:p>
    <w:p w:rsidR="00980CB2" w:rsidRDefault="00980CB2" w:rsidP="00980CB2">
      <w:r>
        <w:t>55. Phlegmon of the orbit. Causes, clinic, principles of treatment.</w:t>
      </w:r>
    </w:p>
    <w:p w:rsidR="00980CB2" w:rsidRDefault="00980CB2" w:rsidP="00980CB2">
      <w:r>
        <w:t>56. Sympathetic ophthalmia. The frequency, format and timing of occurrence. Diagnosis, treatment principles, prevention.</w:t>
      </w:r>
    </w:p>
    <w:p w:rsidR="00980CB2" w:rsidRDefault="00980CB2" w:rsidP="00980CB2">
      <w:r>
        <w:t>57. Anterior uveitis (iridocyclitis). Etiology, pathogenesis, clinic, diagnosis, first aid, principles of treatment, complications, outcomes.</w:t>
      </w:r>
    </w:p>
    <w:p w:rsidR="00980CB2" w:rsidRDefault="00980CB2" w:rsidP="00980CB2">
      <w:r>
        <w:t>58. Traumatic iridocyclitis. Classification, clinic, treatment, complications.</w:t>
      </w:r>
    </w:p>
    <w:p w:rsidR="00980CB2" w:rsidRDefault="00980CB2" w:rsidP="00980CB2">
      <w:r>
        <w:t>59. Endophthalmitis. Panophthalmitis. Pathogenesis, clinic, treatment, complications, outcomes.</w:t>
      </w:r>
    </w:p>
    <w:p w:rsidR="00980CB2" w:rsidRDefault="00980CB2" w:rsidP="00980CB2">
      <w:r>
        <w:t>60. Hemophthalmia. Pathogenesis, clinic, diagnosis, treatment, complications, outcomes.</w:t>
      </w:r>
    </w:p>
    <w:p w:rsidR="00980CB2" w:rsidRDefault="00980CB2" w:rsidP="00980CB2">
      <w:r>
        <w:t>61. Traumatic lesions of the retina. Classification, clinic, diagnosis, treatment, complications, outcomes.</w:t>
      </w:r>
    </w:p>
    <w:p w:rsidR="00980CB2" w:rsidRDefault="00980CB2" w:rsidP="00980CB2">
      <w:r>
        <w:t>62. Professional destruction of the organ of vision. Classification, clinic, diagnosis, treatment, complications, outcome.</w:t>
      </w:r>
    </w:p>
    <w:p w:rsidR="00574A95" w:rsidRDefault="00980CB2" w:rsidP="00980CB2">
      <w:r>
        <w:t>63. Acute dacryoadenitis. Etiology, clinic, diagnosis, treatment, complications.</w:t>
      </w:r>
    </w:p>
    <w:sectPr w:rsidR="00574A95" w:rsidSect="00DE2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80CB2"/>
    <w:rsid w:val="00080210"/>
    <w:rsid w:val="00980CB2"/>
    <w:rsid w:val="00A33359"/>
    <w:rsid w:val="00DE2E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933</Words>
  <Characters>5320</Characters>
  <Application>Microsoft Office Word</Application>
  <DocSecurity>0</DocSecurity>
  <Lines>44</Lines>
  <Paragraphs>12</Paragraphs>
  <ScaleCrop>false</ScaleCrop>
  <Company/>
  <LinksUpToDate>false</LinksUpToDate>
  <CharactersWithSpaces>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Анатолий</cp:lastModifiedBy>
  <cp:revision>1</cp:revision>
  <dcterms:created xsi:type="dcterms:W3CDTF">2018-05-28T18:45:00Z</dcterms:created>
  <dcterms:modified xsi:type="dcterms:W3CDTF">2018-05-28T18:45:00Z</dcterms:modified>
</cp:coreProperties>
</file>