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70" w:rsidRPr="009B0864" w:rsidRDefault="00E713BF" w:rsidP="005067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14"/>
          <w:szCs w:val="1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6250305" cy="9251950"/>
            <wp:effectExtent l="0" t="0" r="0" b="0"/>
            <wp:wrapTight wrapText="bothSides">
              <wp:wrapPolygon edited="0">
                <wp:start x="0" y="0"/>
                <wp:lineTo x="0" y="21570"/>
                <wp:lineTo x="21528" y="21570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ипломная п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53D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bookmarkStart w:id="1" w:name="_GoBack"/>
      <w:bookmarkEnd w:id="1"/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506770"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практики</w:t>
      </w:r>
      <w:bookmarkEnd w:id="0"/>
    </w:p>
    <w:p w:rsidR="00FD22B2" w:rsidRPr="005D6111" w:rsidRDefault="00FD22B2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Pr="005D6111" w:rsidRDefault="005D6111" w:rsidP="005D6111">
      <w:pPr>
        <w:shd w:val="clear" w:color="auto" w:fill="FFFFFF"/>
        <w:tabs>
          <w:tab w:val="left" w:pos="4253"/>
        </w:tabs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Преддипломная практика является одной из важнейших частей учебного</w:t>
      </w:r>
      <w:r w:rsidRPr="005D6111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5D6111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процесса и одним из основных видов учебных занятий. Она обеспечи</w:t>
      </w:r>
      <w:r w:rsidRPr="005D6111">
        <w:rPr>
          <w:rFonts w:ascii="Times New Roman" w:hAnsi="Times New Roman" w:cs="Times New Roman"/>
          <w:color w:val="000000"/>
          <w:sz w:val="24"/>
          <w:szCs w:val="24"/>
        </w:rPr>
        <w:t>вает связь теоретических знаний, полученных обучаемыми в Ульяновском государственном университете,  с практикой повседневной деятельности органов управления ГОЧС, организаций и сил МЧС России.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Целью преддипломной практики, в соответствии с государственным </w:t>
      </w:r>
      <w:r w:rsidRPr="005D61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образовательным стандартом высшего профессионального образования </w:t>
      </w:r>
      <w:r w:rsidRPr="005D611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56164D">
        <w:rPr>
          <w:rFonts w:ascii="Times New Roman" w:hAnsi="Times New Roman" w:cs="Times New Roman"/>
          <w:color w:val="000000"/>
          <w:sz w:val="24"/>
          <w:szCs w:val="24"/>
        </w:rPr>
        <w:t>направлению «Техносферная безопасность» профиль «Пожарная безопасность»</w:t>
      </w:r>
      <w:r w:rsidRPr="005D6111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является: 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111">
        <w:rPr>
          <w:rFonts w:ascii="Times New Roman" w:hAnsi="Times New Roman" w:cs="Times New Roman"/>
          <w:color w:val="000000"/>
          <w:sz w:val="24"/>
          <w:szCs w:val="24"/>
        </w:rPr>
        <w:t>ознакомление с методами определения и нормативными уровнями допустимых негативных воздействий на человека и природную среду, с проведением расчетов по созданию группировки сил для проведения спасательных и других неотложных работ в чрезвычайных ситуациях, с математическим моделированием радиационной, химической, бактериологической, инженерной, медицинской и пожарной обстановки, обеспечением подготовки, переподготовки и повышения квалификации штатных сотрудников поисково-спасательной службы своего региона и общественных спасателей, с организацией</w:t>
      </w:r>
      <w:proofErr w:type="gramEnd"/>
      <w:r w:rsidRPr="005D6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6111">
        <w:rPr>
          <w:rFonts w:ascii="Times New Roman" w:hAnsi="Times New Roman" w:cs="Times New Roman"/>
          <w:color w:val="000000"/>
          <w:sz w:val="24"/>
          <w:szCs w:val="24"/>
        </w:rPr>
        <w:t>разработки нормативных документов, регламентирующих деятельность службы и её подразделений в регионе, решением вопросов организации взаимодействия региональной службы и её структурных подразделений с органами федерального и муниципального управления в повседневной деятельности и при проведении работ в чрезвычайных ситуациях; разработка решения на ведение поисково-спасательных работ при чрезвычайных ситуациях; подбор материалов для выполнения выпускной квалификационной работы..</w:t>
      </w:r>
      <w:proofErr w:type="gramEnd"/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z w:val="24"/>
          <w:szCs w:val="24"/>
        </w:rPr>
        <w:t>Исходя из этого, преддипломная практика рассматривается как заключительный этап подго</w:t>
      </w:r>
      <w:r w:rsidRPr="005D6111">
        <w:rPr>
          <w:rFonts w:ascii="Times New Roman" w:hAnsi="Times New Roman" w:cs="Times New Roman"/>
          <w:color w:val="000000"/>
          <w:sz w:val="24"/>
          <w:szCs w:val="24"/>
        </w:rPr>
        <w:softHyphen/>
        <w:t>товки студентов, завершающих обучение в УлГУ, к самостоятель</w:t>
      </w:r>
      <w:r w:rsidRPr="005D611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D61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ному выполнению обязанностей по должностному предназначению и 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проводится в целях углубления и </w:t>
      </w:r>
      <w:proofErr w:type="gramStart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закрепления</w:t>
      </w:r>
      <w:proofErr w:type="gramEnd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полученных в УлГУ </w:t>
      </w:r>
      <w:r w:rsidRPr="005D61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теоретических знаний и умений, приобретения ими знаний и опыта в исполнении должностных обязанностей специалистов по защите в </w:t>
      </w:r>
      <w:r w:rsidRPr="005D611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чрезвычайных ситуациях (ЧС) в органах управления и организациях 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МЧС России, совершенствования практических навыков.</w:t>
      </w:r>
      <w:r w:rsidRPr="005D6111">
        <w:rPr>
          <w:rFonts w:ascii="Times New Roman" w:hAnsi="Times New Roman" w:cs="Times New Roman"/>
        </w:rPr>
        <w:t xml:space="preserve"> 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Задачи преддипломной практики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Главной задачей преддипломной практики является формирование у студентов необходимого объема знаний, навыков и умений в </w:t>
      </w:r>
      <w:proofErr w:type="spellStart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исполне¬нии</w:t>
      </w:r>
      <w:proofErr w:type="spellEnd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должностных обязанностей специалиста по пожарной безопасности органа управления (организации) МЧС России.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Работа студента практиканта во время преддипломной практики </w:t>
      </w:r>
      <w:proofErr w:type="spellStart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органи¬зуется</w:t>
      </w:r>
      <w:proofErr w:type="spellEnd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 основе индивидуального задания, выдаваемого руководителем практики. Освоение программы практики позволит студенту расширить знания в области повседневной деятельности органов упра</w:t>
      </w:r>
      <w:r w:rsidR="0056164D">
        <w:rPr>
          <w:rFonts w:ascii="Times New Roman" w:hAnsi="Times New Roman" w:cs="Times New Roman"/>
          <w:color w:val="000000"/>
          <w:spacing w:val="1"/>
          <w:sz w:val="24"/>
          <w:szCs w:val="24"/>
        </w:rPr>
        <w:t>вления, орга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низаций и сил МЧС России, организац</w:t>
      </w:r>
      <w:r w:rsidR="0056164D">
        <w:rPr>
          <w:rFonts w:ascii="Times New Roman" w:hAnsi="Times New Roman" w:cs="Times New Roman"/>
          <w:color w:val="000000"/>
          <w:spacing w:val="1"/>
          <w:sz w:val="24"/>
          <w:szCs w:val="24"/>
        </w:rPr>
        <w:t>ии работы их структурных подраз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делений и специалистов по  защите в чрезвычайных ситуациях.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В задачи, стоящие перед практикантами в период прохождения практики, включаются следующие:</w:t>
      </w:r>
    </w:p>
    <w:p w:rsidR="005D6111" w:rsidRPr="005D6111" w:rsidRDefault="005D6111" w:rsidP="005D6111">
      <w:pPr>
        <w:shd w:val="clear" w:color="auto" w:fill="FFFFFF"/>
        <w:tabs>
          <w:tab w:val="left" w:pos="851"/>
          <w:tab w:val="left" w:pos="1418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•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Профессиональная ориентация студентов, формирование у них полного представления о своей профессии;</w:t>
      </w:r>
    </w:p>
    <w:p w:rsidR="005D6111" w:rsidRPr="005D6111" w:rsidRDefault="005D6111" w:rsidP="005D6111">
      <w:pPr>
        <w:shd w:val="clear" w:color="auto" w:fill="FFFFFF"/>
        <w:tabs>
          <w:tab w:val="left" w:pos="851"/>
          <w:tab w:val="left" w:pos="1418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•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Решение задач, соответствующих квалификации будущего специалиста (Раздел. 5);</w:t>
      </w:r>
    </w:p>
    <w:p w:rsidR="005D6111" w:rsidRPr="005D6111" w:rsidRDefault="005D6111" w:rsidP="005D6111">
      <w:pPr>
        <w:shd w:val="clear" w:color="auto" w:fill="FFFFFF"/>
        <w:tabs>
          <w:tab w:val="left" w:pos="851"/>
        </w:tabs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•</w:t>
      </w: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Сбор материала для подготовки выпускной квалификационной работы.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В выпускной квалификационной работе выпускник должен:</w:t>
      </w:r>
    </w:p>
    <w:p w:rsidR="005D6111" w:rsidRPr="005D6111" w:rsidRDefault="005D6111" w:rsidP="005D611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решить задачу в области защиты населения и объектов экономики в условиях воздействия стихийных явлений, техногенных аварий и катастроф, прогнозирования и профилактики катастроф и аварий, выбора оптимальных и экономически обоснованных методов и средств ликвидации чрезвычайных ситуаций. </w:t>
      </w:r>
      <w:proofErr w:type="gramStart"/>
      <w:r w:rsidRPr="005D6111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Выпускная работа предусматривает технико-экономическое обоснование принятых решений и разработку конкретного организационно-технического решения, направлена на рассмотрение проблем реализации Государственной политики в области предупреждения и ликвидации чрезвычайных ситуаций, Концепции Единой государственной системы предупреждения и ликвидации чрезвычайных ситуаций в области вооружения, техники, управления войсками ГО и силами РСЧС, организации защиты населения и территорий от чрезвычайных ситуаций.</w:t>
      </w:r>
      <w:proofErr w:type="gramEnd"/>
    </w:p>
    <w:p w:rsidR="00AC053D" w:rsidRPr="00506770" w:rsidRDefault="00AC053D" w:rsidP="00506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70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B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практики в структуре ООП</w:t>
      </w:r>
    </w:p>
    <w:p w:rsidR="00FD22B2" w:rsidRPr="00094C04" w:rsidRDefault="00FD22B2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Pr="005D6111" w:rsidRDefault="005D6111" w:rsidP="005D61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прохождения практики необходимо знание курсов:</w:t>
      </w:r>
    </w:p>
    <w:p w:rsidR="0056164D" w:rsidRPr="00094C04" w:rsidRDefault="0056164D" w:rsidP="0056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правовые основы гражданской защиты;</w:t>
      </w:r>
    </w:p>
    <w:p w:rsidR="0056164D" w:rsidRPr="00094C04" w:rsidRDefault="0056164D" w:rsidP="0056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опасные природные процессы;</w:t>
      </w:r>
    </w:p>
    <w:p w:rsidR="0056164D" w:rsidRPr="00094C04" w:rsidRDefault="0056164D" w:rsidP="0056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медицинская подготовка;</w:t>
      </w:r>
    </w:p>
    <w:p w:rsidR="0056164D" w:rsidRPr="00094C04" w:rsidRDefault="0056164D" w:rsidP="0056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газодымозащита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164D" w:rsidRPr="00094C04" w:rsidRDefault="0056164D" w:rsidP="00561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физиология человека.</w:t>
      </w:r>
    </w:p>
    <w:p w:rsidR="005D6111" w:rsidRPr="005D6111" w:rsidRDefault="005D6111" w:rsidP="005D611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70" w:rsidRPr="00094C04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506770"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прохождения практики</w:t>
      </w:r>
    </w:p>
    <w:p w:rsidR="00BC0298" w:rsidRPr="00094C04" w:rsidRDefault="00BC0298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344" w:rsidRPr="00094C04" w:rsidRDefault="00506770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данной практики обучающийся должен приобрести следующие практические навыки, умения, универсальные и профессиональные компетенции: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владением компетенциями сохранения здоровья (знание и соблюдение норм здорового образа жизни и физической культуры) (ОК-1);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коммуникативностью</w:t>
      </w:r>
      <w:proofErr w:type="spellEnd"/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толерантностью (ОК-5);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организовать свою работу ради достижения поставленных целей и готовностью к использованию инновационных идей (ОК-6);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работать самостоятельно (ОК-8);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решения в пределах своих полномочий (ОК-9);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использовать организационно-управленческие навыки в профессиональной и социальной деятельности (ОК-14);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(ОК-15).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нормативно-правовых актах в области обеспечения безопасности (ОПК-3);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пропагандировать цели и задачи обеспечения безопасности человека и окружающей среды (ОПК-4);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к выполнению профессиональных функций при работе в коллективе (ОПК-5).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способностью принимать участие в инженерных разработках среднего уровня сложности в составе коллектива (ПК-1);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оценивать риск и определять меры по обеспечению безопасности разрабатываемой техники (ПК-3);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методах и системах обеспечения техносферной безопасности, обоснованно выбирать известные устройства, системы и методы защиты человека и окружающей среды от опасностей (ПК-5);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участие в установке (монтаже), эксплуатации средств защиты (ПК-6);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организовывать и проводить техническое обслуживание, ремонт, консервацию и хранение средств защиты, контролировать состояние используемых средств защиты, принимать решения по замене (регенерации) средства защиты (ПК-7);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выполнять работы по одной или нескольким профессиям рабочих, должностям служащих (ПК-8);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использовать знания по организации охраны труда, охраны окружающей среды и безопасности в чрезвычайных ситуациях на объектах экономики (ПК-9);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использовать знание организационных основ безопасности различных производственных процессов в чрезвычайных ситуациях (ПК-10);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 (ПК-15);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определять опасные, чрезвычайно опасные зоны, зоны приемлемого риска (ПК-17);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научно-исследовательская деятельность: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проблемах техносферной безопасности (ПК-19);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 (ПК-20);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применять на практике навыки проведения и описания исследований, в том числе экспериментальных (ПК-23).</w:t>
      </w:r>
    </w:p>
    <w:p w:rsidR="00BC0298" w:rsidRPr="00094C04" w:rsidRDefault="00BC0298" w:rsidP="00094C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В результате преддипломной практики студент-практикант по 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специальности «Защита в чрезвычайных ситуациях» </w:t>
      </w:r>
      <w:r w:rsidRPr="005D611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должен </w:t>
      </w:r>
      <w:r w:rsidRPr="005D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представление</w:t>
      </w:r>
      <w:r w:rsidRPr="005D611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 организации Единой государственной системы предупреждения и ликвидаций  чрезвычайных ситуаций и гражданской обороны, системах связи, управления и оповещения в условиях чрезвычайных ситуаций мирного и военного времени;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всех видах обеспечения мероприятий гражданской обороны;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 основных направлениях совершенствования и повышения эффективности защиты населения и его жизнеобеспечения при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 перспективах развития РСЧС и ГО, технических сре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дл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ведения работ в 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 передовом отечественном и зарубежном опыте в области защиты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 перспективах развития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техники и технологии защиты среды обитания повышения безопасности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устойчивости современных производств с учетом мировых тенденций;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характеристики стихийных экологических бедствий, техногенных аварий и катастроф, их воздействие на население, объекты экономики, окружающую среду;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механизм негативного воздействия чрезвычайных ситуаций на человека и компоненты биосферы;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методы определения и нормативные уровни допустимых негативных воздействий на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человека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природную среду;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методы, приборы и системы контроля состояния среды обитания в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штат-</w:t>
      </w:r>
      <w:proofErr w:type="spell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способы и технику защиты человека и окружающей среды от антропогенного воздействия;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способы организации проведения спасательных работ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спасательную технику и правила ее эксплуатации;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современные компьютерные информационные технологии и системы в области защиты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организационные основы осуществления мероприятий по предупреждению и ликвидации последствий аварий и катастроф природного и техногенного характера;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требования законодательных и нормативных актов в области защиты населения и национального достояния, предупреждения и ликвидации последствий чрезвычайных ситуаций, обусловленных авариями, катастрофами, экологическими и стихийными бедствиями и применением возможным противником современных средств поражения;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требования руководящих нормативных документов Начальника гражданской обороны Российской Федерации и Министра Российской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Феде-рации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вопросам выполнения мероприятий функционирования РСЧС и ГО, по предупреждению и ликвидации последствий стихийных и экологических бедствий, аварий, катастроф и применения возможным противником современных средств поражения;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порядок деятельности органов государственного и муниципального управления Российской Федерации по защите населения и национального достояния в чрезвычайных ситуациях, порядок координирования их деятельности;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методы расчета создания группировки сил для проведения спасательных и других неотложных работ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порядок оценки и расчета радиационной, химической и бактериологической обстановки;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методики оценки инженерной, медицинской, пожарной обстановки в зонах чрезвычайных ситуаций;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положение об аттестации аварийно-спасательных формирований и спасателей на территории Российской Федерации;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положение о порядке привлечения специалистов для проведения экспертиз по заданиям Межведомственной аттестационной комиссии по аттестации аварийно-спасательных формирований и спасателей на территории Российской Федерации;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функционально-организационную структуру поисково-спасательной службы Министерства Российской Федерации по делам гражданской обороны, чрезвычайным ситуациям и ликвидации последствий стихийных бедствий (МЧС России);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организационную структуру региональных центров по делам Гражданской обороны, чрезвычайным ситуациям и ликвидации последствий стихийных бедствий;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состав сил и средств РСЧС и ГО, их организационную структуру и возможности при ликвидации чрезвычайных ситуаций;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технические средства для ведения работ в чрезвычайных ситуациях и порядок их применения;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порядок организации подготовки спасателей к действиям в чрезвычайных ситуациях и выживанию в экстремальных условиях;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порядок создания, подготовки и использования аварийно-спасательных подразделений постоянной готовности для проведения работ по оперативной локализации и ликвидации чрезвычайных ситуаций;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порядок первоочередного жизнеобеспечения населения, пострадавшего при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методику и порядок выработки решения на ведение поисково-спасательных работ при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организационную структуру Центрального аэромобильного спасательного отряда МЧС России, его возможности, задачи и порядок их выполнения;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организационную структуру частей и подразделений войск ГО, их возможности и  задачи;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организационную структуру подразделений поисково-спасательных и аварийно-спасательных служб, их возможности, задачи и порядок их выполнения;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основы трудового законодательства, нормы и правила охраны труда, техники безопасности, производственной санитарии при проведении аварийно-спасательных работ;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анализировать, выбирать, разрабатывать и эксплуатировать системы и методы защиты среды обитания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пользоваться современными приборами контроля среды обитания;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рассчитывать социально-экономическую эффективность проведения аварийно-спасательных и других неотложных работ;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проводить расчеты по созданию группировки сил для проведения аварийно-спасательных и других неотложных работ в чрезвычайных ситуациях; 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проводить расчеты и математическое моделирование нагрузок на конструкции зданий и сооружений;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проводить расчеты и математическое моделирование радиационной, химической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бактериологической, инженерной, медицинской и пожарной обстановки;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и руководить принятием экстренных мер по обеспечению защиты населения от последствий стихийных и экологических бедствий, аварий и катастроф;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первоочередное жизнеобеспечение пострадавшего населения в зонах чрезвычайных ситуаций;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прогнозировать и оценивать обстановку, масштабы бедствия в зонах чрезвычайных ситуаций;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изучение района обслуживания, составлять описание опасных природных объектов и явлений в регионе;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координировать деятельность и взаимодействие сил РСЧС и ГО  с привлекаемыми дополнительными силами Министерства Обороны, других войск для оказания помощи в спасении людей при стихийных бедствиях и в экстремальных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эксплуатировать специальную спасательную технику при проведении спасательных и других неотложных работ;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обеспечивать подготовку, переподготовку и повышение квалификации штатных сотрудников поисково-спасательной службы своего региона и общественных спасателей;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организовывать и проводить мероприятия по повышению профессиональной, морально-психологической подготовки, профилактического медицинского обслуживания и </w:t>
      </w:r>
      <w:proofErr w:type="spellStart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послеэкспедиционной</w:t>
      </w:r>
      <w:proofErr w:type="spellEnd"/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реабилитации спасателей;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обеспечивать поддержание постоянной готовности штатных и общественных спасателей и систем обеспечения поисково-спасательных работ к оперативному оказанию помощи гражданам;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и обеспечивать проведение профилактической работы по предупреждению несчастных случаев среди граждан, находящихся в зонах потенциально опасных объектов;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разработку нормативных документов, регламентирующих деятельность службы и ее подразделений в регионе;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решать вопросы организации взаимодействия координирующих органов, органов управления по делам ГОЧС,  органов повседневного управления и сил РСЧС различного уровня; 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решать вопросы материально-технического, финансового обеспечения службы; оснащения  спасательным снаряжением, оборудованием, средствами связи и транспортом;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организовывать планирование, учет и составление отчетности по проведению работ в чрезвычайных ситуациях;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контролировать соблюдение норм и правил техники безопасности с учетом изменяющейся обстановки и условий проведения спасательных работ.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использовать вычислительную технику для прогнозирования обстановки в чрезвычайных ситуациях и выбора оптимальных способов проведения спасательных работ.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В процессе преддипломной практики студент-практикант по </w:t>
      </w:r>
      <w:r w:rsidRPr="005D6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специальности «Защита в чрезвычайных ситуациях» должен </w:t>
      </w:r>
      <w:r w:rsidRPr="005D611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п</w:t>
      </w:r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одготовить выпускную квалификационную работу.</w:t>
      </w:r>
    </w:p>
    <w:p w:rsidR="005D6111" w:rsidRPr="005D6111" w:rsidRDefault="005D6111" w:rsidP="005D61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 квалификационной работе выпускник должен показать способности к организационно-управленческой и проектной деятельности в профессиональной сфере на основе системного подхода, умение строить и использовать модели для описания и прогнозирования чрезвычайных ситуаций, умение осуществлять их качественный и количественный анализ, способность ставить цель и формулировать задачи, связанные с реализацией профессиональных функций, знание методов управления коллективом, умение организовать работу исполнителей, знание основ психологии и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педагогической деятельности на примерах различных видов профессиональной деятельности, умение выбирать технические средства и методы исследований, умение проводить расчеты по созданию группировки сил для проведения аварийно-спасательных и других неотложных работ, организовывать и руководить принятием экстренных мер по ликвидации последствий стихийных экологических бедствий, аварий и катастроф, организовывать первоочередное жизнеобеспечение пострадавшего населения в зонах чрезвычайных ситуаций, прогнозировать и оценивать обстановку, масштабы бедствий в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зонах</w:t>
      </w:r>
      <w:proofErr w:type="gramEnd"/>
      <w:r w:rsidRPr="005D611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чрезвычайных ситуаций.</w:t>
      </w: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770" w:rsidRPr="00094C04" w:rsidRDefault="00506770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Структура и содержание практики</w:t>
      </w:r>
    </w:p>
    <w:p w:rsidR="00272344" w:rsidRPr="00506770" w:rsidRDefault="00272344" w:rsidP="00506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348"/>
        <w:gridCol w:w="3198"/>
        <w:gridCol w:w="514"/>
        <w:gridCol w:w="349"/>
        <w:gridCol w:w="510"/>
        <w:gridCol w:w="1722"/>
      </w:tblGrid>
      <w:tr w:rsidR="00506770" w:rsidRPr="00506770">
        <w:trPr>
          <w:trHeight w:val="83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№</w:t>
            </w:r>
          </w:p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Разделы (этапы) практики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Виды работ по практике, включая самостоятельную работу студентов и трудоёмкость (в часах)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Формы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текущего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контроля</w:t>
            </w:r>
          </w:p>
        </w:tc>
      </w:tr>
      <w:tr w:rsidR="00506770" w:rsidRPr="00506770">
        <w:trPr>
          <w:trHeight w:val="13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Подготовительный</w:t>
            </w:r>
          </w:p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этап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Посещение экскурсий по специализированным отделам производственных предприятий,</w:t>
            </w:r>
          </w:p>
          <w:p w:rsidR="00506770" w:rsidRPr="00094C04" w:rsidRDefault="005D6111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</w:t>
            </w:r>
            <w:r w:rsidR="00506770"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 часов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Устный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контроль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освоения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материала</w:t>
            </w:r>
          </w:p>
        </w:tc>
      </w:tr>
      <w:tr w:rsidR="00506770" w:rsidRPr="00506770">
        <w:trPr>
          <w:trHeight w:val="10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отчета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D6111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Самостоятельно, 8</w:t>
            </w:r>
            <w:r w:rsidR="00506770"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 часов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Готовый отчет</w:t>
            </w:r>
          </w:p>
        </w:tc>
      </w:tr>
      <w:tr w:rsidR="00506770" w:rsidRPr="00506770">
        <w:trPr>
          <w:trHeight w:val="8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к зачету по практике и зачет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D6111" w:rsidP="005D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56 </w:t>
            </w:r>
            <w:r w:rsidR="00506770"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часов самостоятельно под контролем преподавателя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Зачет</w:t>
            </w:r>
          </w:p>
        </w:tc>
      </w:tr>
    </w:tbl>
    <w:p w:rsidR="00506770" w:rsidRPr="009B0864" w:rsidRDefault="00506770" w:rsidP="00506770">
      <w:pPr>
        <w:rPr>
          <w:rFonts w:ascii="Times New Roman" w:hAnsi="Times New Roman" w:cs="Times New Roman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6.Научно-исследовательские, научно-производственные технологии, используемые на практике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Pr="005D6111" w:rsidRDefault="005D6111" w:rsidP="005D6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практики используется работа студента под руководством преподавателя, под руководством представителя аварийно-спасательного центра  и самостоятельно. В ходе практики учитываются удостоверения спасателей, выданные аттестационной комиссией МЧС студентам. 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7.Форма промежуточной аттестации по итогам практики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Отчетными документами о результатах практики являются: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практики;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о выполнении практики.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практики является основным отчетным документом, характеризующим и подтверждающим прохождение студентом практики. В дневнике отражается текущая работа в процессе практики и даётся отзыв руководителя практики от организации (управления, предприятия) о работе студента с оценкой уровня и оперативности выполнения им задания по практике, отношения к выполнению программы практики, индивидуального задания, </w:t>
      </w:r>
      <w:r w:rsidR="0087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и т.п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производственной практики студенты-практиканты должны составить письменный отчет о выполнении программы практики и индивидуального задания, получить по данному отчету заключение руководителей практики, назначенных от УлГУ и органа управления (организации) МЧС России.</w:t>
      </w:r>
    </w:p>
    <w:p w:rsidR="0092489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составляется в отведенное руководителем время, в виде пояснительной записки, в котором должно быть раскрыто выполнение индивидуального задания. Отчет иллюстрируется схемами и эскизами, с использованием записей учета выполнения работы дневника п</w:t>
      </w:r>
      <w:r w:rsidR="0087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 практики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2B2" w:rsidRDefault="00FD22B2" w:rsidP="00FD22B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           </w:t>
      </w:r>
      <w:r w:rsidRPr="00FD22B2">
        <w:rPr>
          <w:rFonts w:ascii="Times New Roman" w:hAnsi="Times New Roman" w:cs="Times New Roman"/>
          <w:b/>
          <w:color w:val="000000"/>
          <w:sz w:val="24"/>
          <w:lang w:eastAsia="ru-RU"/>
        </w:rPr>
        <w:t>Требования к оформлению отчета:</w:t>
      </w:r>
      <w:r w:rsidRPr="00FD22B2">
        <w:rPr>
          <w:b/>
          <w:color w:val="000000"/>
          <w:sz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>Отступы от верхнего края - 2 см., от ниж</w:t>
      </w:r>
      <w:r>
        <w:rPr>
          <w:rFonts w:ascii="Times New Roman" w:hAnsi="Times New Roman" w:cs="Times New Roman"/>
          <w:sz w:val="24"/>
          <w:szCs w:val="24"/>
          <w:lang w:eastAsia="ru-RU"/>
        </w:rPr>
        <w:t>него - 2 см, от левого края – 2 см., от правого - 2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см, Используется полуторный интервал (1.5)</w:t>
      </w:r>
      <w:r>
        <w:rPr>
          <w:rFonts w:ascii="Times New Roman" w:hAnsi="Times New Roman" w:cs="Times New Roman"/>
          <w:sz w:val="24"/>
          <w:szCs w:val="24"/>
          <w:lang w:eastAsia="ru-RU"/>
        </w:rPr>
        <w:t>, ш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рифт: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Times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New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Roman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, размером 14 </w:t>
      </w:r>
      <w:proofErr w:type="spellStart"/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22B2" w:rsidRPr="00FD22B2" w:rsidRDefault="00FD22B2" w:rsidP="00474FB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74FB9" w:rsidRPr="0025278F">
        <w:rPr>
          <w:rFonts w:ascii="Times New Roman" w:hAnsi="Times New Roman" w:cs="Times New Roman"/>
          <w:b/>
          <w:sz w:val="24"/>
          <w:szCs w:val="24"/>
          <w:lang w:eastAsia="ru-RU"/>
        </w:rPr>
        <w:t>Отчет должен содержать</w:t>
      </w:r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: титульный </w:t>
      </w:r>
      <w:proofErr w:type="spellStart"/>
      <w:r w:rsidR="00474FB9">
        <w:rPr>
          <w:rFonts w:ascii="Times New Roman" w:hAnsi="Times New Roman" w:cs="Times New Roman"/>
          <w:sz w:val="24"/>
          <w:szCs w:val="24"/>
          <w:lang w:eastAsia="ru-RU"/>
        </w:rPr>
        <w:t>лист,введение,содержание,</w:t>
      </w:r>
      <w:r w:rsidR="00B740F9">
        <w:rPr>
          <w:rFonts w:ascii="Times New Roman" w:hAnsi="Times New Roman" w:cs="Times New Roman"/>
          <w:sz w:val="24"/>
          <w:szCs w:val="24"/>
          <w:lang w:eastAsia="ru-RU"/>
        </w:rPr>
        <w:t>основную</w:t>
      </w:r>
      <w:proofErr w:type="spellEnd"/>
      <w:r w:rsidR="00B740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4FB9">
        <w:rPr>
          <w:rFonts w:ascii="Times New Roman" w:hAnsi="Times New Roman" w:cs="Times New Roman"/>
          <w:sz w:val="24"/>
          <w:szCs w:val="24"/>
          <w:lang w:eastAsia="ru-RU"/>
        </w:rPr>
        <w:t>часть,заключение,список</w:t>
      </w:r>
      <w:proofErr w:type="spellEnd"/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литературы.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отчете </w:t>
      </w:r>
      <w:r w:rsidR="0047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отражается проделанная работа, при этом указывается: где, когда, и в какой должности студент проходил практику</w:t>
      </w:r>
      <w:r w:rsidR="007323B8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отработанные вопросы и полнота выполнения программы производственной практики и инди</w:t>
      </w:r>
      <w:r w:rsid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видуального задания на практику.</w:t>
      </w:r>
    </w:p>
    <w:p w:rsidR="00506770" w:rsidRPr="00094C04" w:rsidRDefault="00506770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Руководитель практики от кафедры должен убедиться в подготовк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непосредственным должностным лицом, в подчинении которого обучаемый проходил практику, письменного отзыва, утверждении его руководителем органа управления (организации) МЧС России и заверении гербовой печатью организации.</w:t>
      </w:r>
    </w:p>
    <w:p w:rsidR="00DE04B5" w:rsidRPr="00094C04" w:rsidRDefault="00506770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письменном отзыве должны б</w:t>
      </w:r>
      <w:r w:rsidR="00DE04B5"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ыть отражены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время и место прохождения практики, общие сведения</w:t>
      </w:r>
      <w:r w:rsidR="00DE04B5"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2489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заключительном этапе руководитель практики от УлГУ делает заключение от кафедры о практике студента.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Оценка результатов практики каждого студента осуществляется в ходе защиты отчета о прохождении им учебной практики и выполнении программы практики и индивидуального задания. Она приравнивается к оценкам (зачетам) по теоретическому обучению и учитываются при подведении итогов общей успеваемости обучаемых. Отчеты студентов после окончания практики могут использоваться при курсовом проектировании, выполнении выпускных квалификационных работ.</w:t>
      </w:r>
    </w:p>
    <w:p w:rsidR="00850765" w:rsidRPr="00094C04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Защита отчетов проводится в форме зачета перед комиссией, состоящей из числа преподавательского состава кафедры на которую возложено учебно-методической руководство практикой и руководством факультета руководящего состава,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непосредственйо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кафедре после возвращения с производственной практики.</w:t>
      </w:r>
    </w:p>
    <w:p w:rsidR="00850765" w:rsidRPr="00094C04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защиту представляется индивидуальный дневник практики, письменный отчет студента о выполнении им программ практики, индивидуальное задание, отзыв о работе студента из органа управления (организации) МЧС России, в которой обучаемый проходил практику.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 время защиты студент-практикант в течение 10-15 минут докладывает комиссии о результатах выполнения программы и индивидуального задания на производственную практику, а также заданий и указаний, полученных от руководителя в ходе прохождения практики, отвечает на вопросы членов комиссии.</w:t>
      </w:r>
    </w:p>
    <w:p w:rsidR="00B740F9" w:rsidRPr="00094C04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 итогам практики комиссией выставляется зачет с дифференцированными оценками («отлично», «хорошо», «удовлетворительно», «неудовлетворительно») на основании предварительного изучения отчетных документов, отзыва о работе практиканта, доклада и ответов на вопросы в ходе защиты.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Оценка по практике или зачет приравнивается к оценкам (зачетам) по теоретическому обучению и учитывается при подведении итогов общей успеваемости студентов.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 определении оценки учитывается: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полнота и качество выполнения программы практики и индивидуального задания;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результаты выполнения должностных обязанностей по должности, в которой обучаемый проходил практику;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перечень и качество выполнения мероприятий в ходе </w:t>
      </w:r>
      <w:r w:rsidR="005D611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преддипломной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практики;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знание руководящих документов, планирующих и отчетных документов, разрабатываемых в органах управления (организациях) МЧС России;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знание методик и умение лично организовать и осуществлять мероприятия по защите население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ЧС, эксплуатацию, сбережение, ремонт техники и средств имущества в различных условиях; 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степень практического освоения техники и средств малой механизации; содержание и качество оформленных отчетных документов;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дисциплинированность, исполнительность, самостоятельность и другие личностные качеств* студента;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выводы и оценка за производственную практику от органа управления (организации) МЧС России, где студент проходил практику.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При получении студентом-практикантом отрицательно общего вывода о качестве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отработю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программы практики или неудовлетворительной оценки при защите отчета (а также при отсутствии н* ней по уважительным причинам) практика проводится повторно в органах управления (организациях МЧС России за счет времени каникулярного отпуска студента. После него вновь проводится защит* отчета по практике.</w:t>
      </w:r>
    </w:p>
    <w:p w:rsidR="00B740F9" w:rsidRDefault="00B740F9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765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8.Учебно-методическое и информационное обеспечение практики</w:t>
      </w:r>
    </w:p>
    <w:p w:rsidR="00850765" w:rsidRPr="00FD22B2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765" w:rsidRPr="00B740F9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="00B740F9"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сновная литература:</w:t>
      </w:r>
    </w:p>
    <w:p w:rsidR="00B740F9" w:rsidRPr="00FD22B2" w:rsidRDefault="00B740F9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Положение о практике студентов высших учебных заведений.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В.А. Кузнецов. История Гражданской защиты. Учебно-методическое пособие. УлГУ. Ульяновск. 201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 и ведение аварийно-спасательных и других неотложных работ: учебное пособие/ </w:t>
      </w:r>
      <w:proofErr w:type="spell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А.Т.Олишевский</w:t>
      </w:r>
      <w:proofErr w:type="spell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–Москва: Проспект,2015 </w:t>
      </w:r>
    </w:p>
    <w:p w:rsidR="00B740F9" w:rsidRDefault="00B740F9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Психология экстремальных ситуаций для спасателей и пожарных../под. Общей редакцией </w:t>
      </w:r>
      <w:proofErr w:type="spell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Ю.С.Шойгу</w:t>
      </w:r>
      <w:proofErr w:type="gram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.:Смысл</w:t>
      </w:r>
      <w:proofErr w:type="spell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5.«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чебное пособие для преподавателей и слушателей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умц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курсов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работников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гочс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предприятий, организаций и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</w:t>
      </w:r>
      <w:proofErr w:type="gramStart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р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>едакцией Г.Н. Кириллова.201</w:t>
      </w:r>
      <w:r w:rsidR="009C6B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спасателя.  </w:t>
      </w:r>
      <w:r w:rsidRPr="005238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Шойгу С.К., Фалеев М.И., Кириллов Г.Н. 201</w:t>
      </w:r>
      <w:r w:rsidR="009C6B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</w:t>
      </w:r>
      <w:r w:rsidRPr="005238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Учебник "БЕЗОПАСНОСТЬ ЖИЗНЕДЕЯТЕЛЬНОСТИ" Год выпуска: 201</w:t>
      </w:r>
      <w:r w:rsidR="009C6B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Белов С.В., </w:t>
      </w:r>
      <w:proofErr w:type="spellStart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Ильницкая</w:t>
      </w:r>
      <w:proofErr w:type="spellEnd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А.В., </w:t>
      </w:r>
      <w:proofErr w:type="spellStart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Козьяков</w:t>
      </w:r>
      <w:proofErr w:type="spellEnd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А.Ф.</w:t>
      </w:r>
    </w:p>
    <w:p w:rsidR="00B740F9" w:rsidRDefault="00B740F9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6770" w:rsidRDefault="004235D6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proofErr w:type="gramStart"/>
      <w:r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B740F9"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</w:t>
      </w:r>
      <w:proofErr w:type="gramEnd"/>
      <w:r w:rsidR="00506770"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ополнительная литература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740F9" w:rsidRPr="00523808" w:rsidRDefault="00B740F9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7E94" w:rsidRPr="00523808" w:rsidRDefault="00797E94" w:rsidP="00CD5EB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4235D6"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D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http://73.mchs.gov.ru</w:t>
      </w:r>
    </w:p>
    <w:p w:rsidR="00506770" w:rsidRPr="00523808" w:rsidRDefault="00506770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E16C46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Гражданская оборона и предупреждение чрезвычайных ситуаций (методическое пособие)/ Под ред. М.И. Фалеева. - М.: Институт риска и безопасности, 20</w:t>
      </w:r>
      <w:r w:rsidR="009C6B9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16C46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7E94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797E94"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Аварийно-спасательные службы, АСФ Министерств и ведомств РФ, входящие в состав сил постоянной готовности РСЧС, Департамент подготовки войск ГО и др. формирований.</w:t>
      </w:r>
    </w:p>
    <w:p w:rsidR="00506770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«Сборник нормативов практической подготовки л/с НФ ГО», 1989 г.</w:t>
      </w:r>
    </w:p>
    <w:p w:rsidR="00797E94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Экстремальная ситуация в контексте психологии безопасности//Психология экстремальных ситуаций/ под ред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В.В.Рубцова,С.Б.Малых</w:t>
      </w:r>
      <w:proofErr w:type="spellEnd"/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М.,2016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6770" w:rsidRPr="00523808" w:rsidRDefault="004235D6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Охрана труда спасателя. - М.: МЧС России, </w:t>
      </w:r>
      <w:r w:rsidR="00523808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2015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2B2" w:rsidRDefault="00FD22B2" w:rsidP="009248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9.Материально-техническое обеспечение практики</w:t>
      </w: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Распорядительная документация предприятия по вопросам обеспечения техногенной безопасности, персональный компьютер, выход в Интернет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специализированные оборудование.</w:t>
      </w:r>
    </w:p>
    <w:p w:rsidR="00924894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Default="005D6111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111" w:rsidRPr="00FD22B2" w:rsidRDefault="005D6111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ИНДИВИДУАЛЬНЫХ ЗАДАНИЙ</w:t>
      </w: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экспертиза, надзор и контроль в области гражданской защиты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2.Правовые основы обеспечения безопасности личности, общества и государства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3.Аварийно-спасательные службы и статус спасателя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4.Силы и средства гражданской защиты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5.Организация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газодымозащитной</w:t>
      </w:r>
      <w:proofErr w:type="spellEnd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службы, ее структура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6.Функции и задачи ГДЗС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7.Боевая проверка СИЗОД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8.Хранение противогазов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9.Специальная техника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газодымазащитной</w:t>
      </w:r>
      <w:proofErr w:type="spellEnd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и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10.Назначение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теплокамеры</w:t>
      </w:r>
      <w:proofErr w:type="spellEnd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требования предъявляемые к ней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11.Психологическая устойчивость спасателей в ЧС.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12.Правовые основы гражданской защиты.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13.Оказание первой помощи при ушибах и переломах.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14.Оказание первой помощи при ожогах.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15.Оказание первой помощи утопающим.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16.Признаки клинической смерти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17.Сердечно-легочная реанимация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18.Общие проявления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электротравмы</w:t>
      </w:r>
      <w:proofErr w:type="spellEnd"/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19.Классификация ожогов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20.Методы временного прекращения кровотечения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1.Первая помощь при отравлении.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22.Травмы живота, первая медицинская помощь.</w:t>
      </w:r>
    </w:p>
    <w:p w:rsidR="00B740F9" w:rsidRPr="00FD22B2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23.Черепно-мозговая травма. Симптомы и первая помощь.</w:t>
      </w:r>
    </w:p>
    <w:p w:rsidR="00B740F9" w:rsidRPr="00FD22B2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24.Переломы костей. Оказание первой помощи при переломах.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25.Психологическая устойчивость пожарных в ЧС.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26.Психологическа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устойчивость населения в ЧС.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27.Оказание первой помощи при солнечном и тепловом ударах.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28.Оказание первой помощи при ДТП.</w:t>
      </w: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29.Дыхание в экстремальных режимах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отдых, спортивная тренировка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</w:t>
      </w:r>
      <w:proofErr w:type="spellStart"/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кровяного давления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организма к высоким (низким) температурам окружающей среды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особенности выполнения АСДНР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ураганами и смерчами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наводнениями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лесными пожарами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землетрясениями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метелями и гололедом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ЧС, связанные с сильными морозами, </w:t>
      </w: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гололедом, снежными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покровами,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заносами</w:t>
      </w:r>
      <w:proofErr w:type="spellEnd"/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отрицательные последствия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заболевания животных, масштабы их распространения.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способы локализации и тушения пожаров, их характеристика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защите населения от оползней, селей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Default="00506770" w:rsidP="00FD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111" w:rsidRDefault="005D6111" w:rsidP="00FD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111" w:rsidRDefault="005D6111" w:rsidP="00FD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ПРОИЗВОДСТВЕННОЙ ПРАКТИКИ </w:t>
      </w:r>
    </w:p>
    <w:p w:rsidR="00850765" w:rsidRPr="00B740F9" w:rsidRDefault="00850765" w:rsidP="00850765">
      <w:pPr>
        <w:numPr>
          <w:ilvl w:val="0"/>
          <w:numId w:val="18"/>
        </w:numPr>
        <w:tabs>
          <w:tab w:val="left" w:pos="900"/>
        </w:tabs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lastRenderedPageBreak/>
        <w:t>Формируемые в процессе освоения компетенции</w:t>
      </w:r>
    </w:p>
    <w:p w:rsidR="00850765" w:rsidRPr="00B740F9" w:rsidRDefault="00850765" w:rsidP="008507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 xml:space="preserve">Прохождение производственной практики по получению первичных профессиональных умений и навыков направлено на формирование планируемых результатов обучения студентов.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29"/>
        <w:gridCol w:w="319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80"/>
      </w:tblGrid>
      <w:tr w:rsidR="00B23330" w:rsidRPr="005B6CB6" w:rsidTr="00D26FA1">
        <w:tc>
          <w:tcPr>
            <w:tcW w:w="0" w:type="auto"/>
            <w:vMerge w:val="restart"/>
            <w:shd w:val="clear" w:color="auto" w:fill="F2F2F2"/>
            <w:vAlign w:val="center"/>
          </w:tcPr>
          <w:p w:rsidR="00B23330" w:rsidRPr="005B6CB6" w:rsidRDefault="00B23330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 w:rsidRPr="005B6CB6">
              <w:rPr>
                <w:rFonts w:cs="Tahoma"/>
                <w:b/>
                <w:sz w:val="20"/>
                <w:szCs w:val="20"/>
              </w:rPr>
              <w:t>№ семестра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:rsidR="00B23330" w:rsidRPr="005B6CB6" w:rsidRDefault="00B23330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 w:rsidRPr="005B6CB6">
              <w:rPr>
                <w:rFonts w:cs="Tahoma"/>
                <w:b/>
                <w:sz w:val="20"/>
                <w:szCs w:val="20"/>
              </w:rPr>
              <w:t>Наименование дисциплины (модуля) или практики</w:t>
            </w:r>
          </w:p>
        </w:tc>
        <w:tc>
          <w:tcPr>
            <w:tcW w:w="0" w:type="auto"/>
            <w:gridSpan w:val="27"/>
            <w:shd w:val="clear" w:color="auto" w:fill="F2F2F2"/>
          </w:tcPr>
          <w:p w:rsidR="00B23330" w:rsidRPr="005B6CB6" w:rsidRDefault="00B23330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 w:rsidRPr="005B6CB6">
              <w:rPr>
                <w:rFonts w:cs="Tahoma"/>
                <w:b/>
                <w:sz w:val="20"/>
                <w:szCs w:val="20"/>
              </w:rPr>
              <w:t>Индекс компетенции</w:t>
            </w: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vMerge/>
            <w:shd w:val="clear" w:color="auto" w:fill="F2F2F2"/>
            <w:vAlign w:val="center"/>
          </w:tcPr>
          <w:p w:rsidR="00B23330" w:rsidRPr="005B6CB6" w:rsidRDefault="00B23330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:rsidR="00B23330" w:rsidRPr="005B6CB6" w:rsidRDefault="00B23330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ОК-1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Pr="005B6CB6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ОК-5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ОК-6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ОК-8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ОК-9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ОК-14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ОК-15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ОПК-3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ОПК-4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ОПК-5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ПК-5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ПК-6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ПК-7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ПК-8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ПК-9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ПК-11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ПК-15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ПК-16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ПК-17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ПК-18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ПК-19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ПК-20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ПК-21</w:t>
            </w:r>
          </w:p>
        </w:tc>
        <w:tc>
          <w:tcPr>
            <w:tcW w:w="0" w:type="auto"/>
            <w:shd w:val="clear" w:color="auto" w:fill="F2F2F2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ПК-23</w:t>
            </w: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 w:rsidRPr="004058CB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 w:rsidRPr="004058CB">
              <w:rPr>
                <w:rFonts w:cs="Tahoma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 w:rsidRPr="004058CB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 w:rsidRPr="004058CB">
              <w:rPr>
                <w:rFonts w:cs="Tahoma"/>
                <w:sz w:val="20"/>
                <w:szCs w:val="20"/>
              </w:rPr>
              <w:t>Физиология человека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 w:rsidRPr="004058CB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 w:rsidRPr="004058CB">
              <w:rPr>
                <w:rFonts w:cs="Tahoma"/>
                <w:sz w:val="20"/>
                <w:szCs w:val="20"/>
              </w:rPr>
              <w:t>Опасные природные процессы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949"/>
        </w:trPr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2-6</w:t>
            </w:r>
          </w:p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Элективные курсы по физической культуры</w:t>
            </w:r>
            <w:proofErr w:type="gramEnd"/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Pr="004058CB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Медицинская подготовка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Философия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1-3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Педагогика и этика управления коллективом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Педагогика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Политология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Правовые основы гражданской защиты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Теория горения и взрыва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Механика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Гидрогазодинамика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Электроника и электротехника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Теплофизика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Экономика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Информатика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Программирование (+практикум на ЭВМ)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Численные методы и математическое программирование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Начертательная геометрия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Инженерная графика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Экология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Ноксология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Медико-биологические основы БЖД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Надежность технических систем и техногенный риск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Управление техносферной безопасностью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Надзор и контроль в сфере безопасности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Психологическая подготовка к ЧС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Физико-химические основы развития и тушения пожаров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Медицина катастроф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Автоматизированные системы управления и связи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Расследование  пожаров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6-7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Пожарная тактика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Пожарная безопасность электроустановок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Здания, сооружения и их устойчивость при пожаре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Пожарная безопасность технологических процессов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Противопожарное водоснабжение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Прогнозирование опасных факторов пожара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Теория управления и экономическое обеспечение ГО и РСЧС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Экономика пожарной безопасности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Организация службы и подготовки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Теплотехника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Газодымозащита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Пожаровзрывозащита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Менеджмент риска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Государственный пожарный надзор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Тактика действий спасательных формирований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6-7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Пожарная техника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6-7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История пожарной охраны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Пожарная безопасность в строительстве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Огнестойкость строительных конструкций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Начальная профессиональная подготовка пожарного и спасателя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rPr>
          <w:cantSplit/>
          <w:trHeight w:val="1134"/>
        </w:trPr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3330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Автоматические приборы для обеспечения пожарной безопасности объектов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B23330" w:rsidRDefault="00B23330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B23330" w:rsidRPr="005B6CB6" w:rsidTr="00D26FA1">
        <w:tc>
          <w:tcPr>
            <w:tcW w:w="0" w:type="auto"/>
          </w:tcPr>
          <w:p w:rsidR="00B23330" w:rsidRPr="005B6CB6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23330" w:rsidRPr="005B6CB6" w:rsidRDefault="00B23330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Учебная </w:t>
            </w:r>
            <w:r>
              <w:rPr>
                <w:rFonts w:cs="Tahoma"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+</w:t>
            </w:r>
          </w:p>
        </w:tc>
        <w:tc>
          <w:tcPr>
            <w:tcW w:w="0" w:type="auto"/>
          </w:tcPr>
          <w:p w:rsidR="00B23330" w:rsidRPr="005B6CB6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B23330" w:rsidRPr="005B6CB6" w:rsidTr="00D26FA1">
        <w:tc>
          <w:tcPr>
            <w:tcW w:w="0" w:type="auto"/>
          </w:tcPr>
          <w:p w:rsidR="00B23330" w:rsidRPr="005B6CB6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B23330" w:rsidRPr="005B6CB6" w:rsidRDefault="00B23330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</w:tcPr>
          <w:p w:rsidR="00B23330" w:rsidRPr="005B6CB6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Pr="005B6CB6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B23330" w:rsidRPr="005B6CB6" w:rsidTr="00D26FA1">
        <w:tc>
          <w:tcPr>
            <w:tcW w:w="0" w:type="auto"/>
          </w:tcPr>
          <w:p w:rsidR="00B23330" w:rsidRPr="005B6CB6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23330" w:rsidRPr="005B6CB6" w:rsidRDefault="00B23330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</w:tcPr>
          <w:p w:rsidR="00B23330" w:rsidRPr="005B6CB6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Pr="005B6CB6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B23330" w:rsidRPr="005B6CB6" w:rsidTr="00D26FA1">
        <w:tc>
          <w:tcPr>
            <w:tcW w:w="0" w:type="auto"/>
          </w:tcPr>
          <w:p w:rsidR="00B23330" w:rsidRPr="005B6CB6" w:rsidRDefault="00B23330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23330" w:rsidRPr="005B6CB6" w:rsidRDefault="00B23330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Преддипломная практика</w:t>
            </w:r>
          </w:p>
        </w:tc>
        <w:tc>
          <w:tcPr>
            <w:tcW w:w="0" w:type="auto"/>
          </w:tcPr>
          <w:p w:rsidR="00B23330" w:rsidRPr="005B6CB6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Pr="005B6CB6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</w:tcPr>
          <w:p w:rsidR="00B23330" w:rsidRDefault="00B23330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</w:tbl>
    <w:p w:rsidR="0087166D" w:rsidRPr="00B740F9" w:rsidRDefault="0087166D" w:rsidP="0087166D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765" w:rsidRPr="00B740F9" w:rsidRDefault="007E0763" w:rsidP="00850765">
      <w:pPr>
        <w:numPr>
          <w:ilvl w:val="1"/>
          <w:numId w:val="18"/>
        </w:num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0765" w:rsidRPr="00B740F9">
        <w:rPr>
          <w:rFonts w:ascii="Times New Roman" w:hAnsi="Times New Roman" w:cs="Times New Roman"/>
          <w:b/>
          <w:sz w:val="24"/>
          <w:szCs w:val="24"/>
        </w:rPr>
        <w:t xml:space="preserve">2. Критерии, показатели и шкалы оценивания </w:t>
      </w:r>
      <w:proofErr w:type="spellStart"/>
      <w:r w:rsidR="00850765" w:rsidRPr="00B740F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850765" w:rsidRPr="00B740F9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p w:rsidR="00B740F9" w:rsidRPr="00B740F9" w:rsidRDefault="00850765" w:rsidP="00B740F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740F9">
        <w:rPr>
          <w:rFonts w:ascii="Times New Roman" w:hAnsi="Times New Roman" w:cs="Times New Roman"/>
          <w:sz w:val="24"/>
        </w:rPr>
        <w:t xml:space="preserve">В качестве оценочных средств аттестации по итогам учебной практики используется задание на учебную практику, по результатам выполнения которого </w:t>
      </w:r>
      <w:r w:rsidR="00B740F9" w:rsidRPr="00B740F9">
        <w:rPr>
          <w:rFonts w:ascii="Times New Roman" w:hAnsi="Times New Roman" w:cs="Times New Roman"/>
          <w:sz w:val="24"/>
        </w:rPr>
        <w:t>оценивается содержание дневника по практике и отчета по учебной практике. При защите отчета по учебной практике также могут задаваться уточняющие и наводящие вопросы.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 xml:space="preserve">Используются 4 уровня оценивания </w:t>
      </w:r>
      <w:proofErr w:type="spellStart"/>
      <w:r w:rsidRPr="00B740F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40F9"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2589"/>
        <w:gridCol w:w="1803"/>
        <w:gridCol w:w="4144"/>
      </w:tblGrid>
      <w:tr w:rsidR="00850765" w:rsidRPr="00B740F9" w:rsidTr="00850765">
        <w:trPr>
          <w:trHeight w:val="711"/>
        </w:trPr>
        <w:tc>
          <w:tcPr>
            <w:tcW w:w="927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№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уровня</w:t>
            </w:r>
          </w:p>
        </w:tc>
        <w:tc>
          <w:tcPr>
            <w:tcW w:w="2589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Шкала оценивания</w:t>
            </w:r>
          </w:p>
        </w:tc>
        <w:tc>
          <w:tcPr>
            <w:tcW w:w="1803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i/>
              </w:rPr>
              <w:t>Показатель оценивания</w:t>
            </w:r>
          </w:p>
        </w:tc>
        <w:tc>
          <w:tcPr>
            <w:tcW w:w="4144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Критерии оценивания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1.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Высокий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(отлично)</w:t>
            </w:r>
          </w:p>
        </w:tc>
        <w:tc>
          <w:tcPr>
            <w:tcW w:w="1803" w:type="dxa"/>
            <w:vMerge w:val="restart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</w:rPr>
            </w:pPr>
            <w:r w:rsidRPr="00B740F9">
              <w:rPr>
                <w:bCs/>
                <w:iCs/>
              </w:rPr>
              <w:t>Глубина проработанных вопросов, качество выполнения задания и оформления дневника и отчета по практике</w:t>
            </w: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</w:t>
            </w:r>
            <w:r w:rsidRPr="00B740F9">
              <w:rPr>
                <w:bCs/>
              </w:rPr>
              <w:t>отчета 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отмечается высокое качество изложения, прослеживается хорошая структурированность отчета (логичность и четкость, 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  <w:iCs/>
              </w:rPr>
              <w:t>оформление дневника и отчета по практике соответствует требованиям внутренних руководящих документов</w:t>
            </w:r>
            <w:r w:rsidRPr="00B740F9">
              <w:t>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2.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Достаточный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(хорошо)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lastRenderedPageBreak/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везде прослеживается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>дневника и отчета по практике</w:t>
            </w:r>
            <w:r w:rsidRPr="00B740F9">
              <w:rPr>
                <w:bCs/>
              </w:rPr>
              <w:t xml:space="preserve"> содержит незначительные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руководящих документов</w:t>
            </w:r>
            <w:r w:rsidRPr="00B740F9">
              <w:t>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lastRenderedPageBreak/>
              <w:t>3.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Пороговый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(удовлетворительно)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не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везде прослеживается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>дневника и отчета по практике</w:t>
            </w:r>
            <w:r w:rsidRPr="00B740F9">
              <w:rPr>
                <w:bCs/>
              </w:rPr>
              <w:t xml:space="preserve"> содержит незначительные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руководящих документов,</w:t>
            </w:r>
            <w:r w:rsidRPr="00B740F9">
              <w:rPr>
                <w:bCs/>
              </w:rPr>
              <w:t xml:space="preserve"> в оформлении прослеживается небрежность;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4.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Критический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(неудовлетворительно)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не раскрыто;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не в полном объеме соответствует заданию и программе прохождения практики;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нарушена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>дневника и отчета по практике</w:t>
            </w:r>
            <w:r w:rsidRPr="00B740F9">
              <w:rPr>
                <w:bCs/>
              </w:rPr>
              <w:t xml:space="preserve"> содержит как незначительные, так и 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</w:t>
            </w:r>
            <w:r w:rsidRPr="00B740F9">
              <w:rPr>
                <w:bCs/>
                <w:iCs/>
              </w:rPr>
              <w:lastRenderedPageBreak/>
              <w:t>руководящих документов,</w:t>
            </w:r>
            <w:r w:rsidRPr="00B740F9">
              <w:rPr>
                <w:bCs/>
              </w:rPr>
              <w:t xml:space="preserve"> в оформлении прослеживается небрежность;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нарушены сроки сдачи отчета.</w:t>
            </w:r>
          </w:p>
        </w:tc>
      </w:tr>
    </w:tbl>
    <w:p w:rsidR="00850765" w:rsidRPr="00B740F9" w:rsidRDefault="00850765" w:rsidP="00850765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65" w:rsidRPr="00B740F9" w:rsidRDefault="00850765" w:rsidP="00850765">
      <w:pPr>
        <w:pStyle w:val="a8"/>
        <w:tabs>
          <w:tab w:val="left" w:pos="900"/>
        </w:tabs>
        <w:spacing w:before="0" w:beforeAutospacing="0" w:after="0" w:afterAutospacing="0"/>
        <w:ind w:left="360"/>
        <w:jc w:val="both"/>
        <w:rPr>
          <w:b/>
        </w:rPr>
      </w:pPr>
      <w:r w:rsidRPr="00B740F9">
        <w:rPr>
          <w:b/>
        </w:rPr>
        <w:t>3.Типовые контрольные задания, иные материалы, необходимые для оценки знаний, умений, навыков и (или) опыта деятельности, характеризующих этапы формирования компетенций в процессе ОП (практики)</w:t>
      </w:r>
    </w:p>
    <w:p w:rsidR="00850765" w:rsidRPr="00B740F9" w:rsidRDefault="00850765" w:rsidP="00850765">
      <w:pPr>
        <w:pStyle w:val="a8"/>
        <w:spacing w:before="0" w:beforeAutospacing="0" w:after="120" w:afterAutospacing="0"/>
        <w:ind w:firstLine="709"/>
        <w:jc w:val="both"/>
      </w:pPr>
      <w:r w:rsidRPr="00B740F9">
        <w:t>Структура содержания индивидуального задания на учебную практику приведена в Приложении 2.</w:t>
      </w:r>
    </w:p>
    <w:p w:rsidR="00850765" w:rsidRPr="00B740F9" w:rsidRDefault="00850765" w:rsidP="00850765">
      <w:pPr>
        <w:pStyle w:val="a8"/>
        <w:tabs>
          <w:tab w:val="left" w:pos="1276"/>
        </w:tabs>
        <w:spacing w:before="0" w:beforeAutospacing="0" w:after="120" w:afterAutospacing="0"/>
        <w:ind w:left="360"/>
        <w:rPr>
          <w:b/>
        </w:rPr>
      </w:pPr>
      <w:r w:rsidRPr="00B740F9">
        <w:rPr>
          <w:b/>
        </w:rPr>
        <w:t>3.1 Тематика индивидуальных заданий на учебную практику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Тема индивидуального задания на учебную практику формулируется согласно профилю предприятия – места прохождения практики.</w:t>
      </w:r>
    </w:p>
    <w:p w:rsidR="00850765" w:rsidRPr="00B740F9" w:rsidRDefault="00850765" w:rsidP="00850765">
      <w:pPr>
        <w:pStyle w:val="a8"/>
        <w:numPr>
          <w:ilvl w:val="1"/>
          <w:numId w:val="20"/>
        </w:numPr>
        <w:tabs>
          <w:tab w:val="left" w:pos="1276"/>
        </w:tabs>
        <w:spacing w:before="0" w:beforeAutospacing="0" w:after="120" w:afterAutospacing="0"/>
        <w:rPr>
          <w:b/>
        </w:rPr>
      </w:pPr>
      <w:r w:rsidRPr="00B740F9">
        <w:rPr>
          <w:b/>
        </w:rPr>
        <w:t>Требования к структуре, содержанию, оформлению и срокам предоставления отчета по учебной практике</w:t>
      </w:r>
    </w:p>
    <w:p w:rsidR="00850765" w:rsidRPr="00B740F9" w:rsidRDefault="00850765" w:rsidP="008507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Изложены в разделах 6 и 8 настоящей рабочей программы учебной практики.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F9">
        <w:rPr>
          <w:rFonts w:ascii="Times New Roman" w:hAnsi="Times New Roman" w:cs="Times New Roman"/>
          <w:sz w:val="24"/>
        </w:rPr>
        <w:br w:type="page"/>
      </w:r>
      <w:r w:rsidRPr="00B740F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>Ульяновский государственный университет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0F9">
        <w:rPr>
          <w:rFonts w:ascii="Times New Roman" w:hAnsi="Times New Roman" w:cs="Times New Roman"/>
          <w:b/>
          <w:sz w:val="24"/>
          <w:szCs w:val="24"/>
        </w:rPr>
        <w:t>Инженерно</w:t>
      </w:r>
      <w:proofErr w:type="spellEnd"/>
      <w:r w:rsidRPr="00B740F9">
        <w:rPr>
          <w:rFonts w:ascii="Times New Roman" w:hAnsi="Times New Roman" w:cs="Times New Roman"/>
          <w:b/>
          <w:sz w:val="24"/>
          <w:szCs w:val="24"/>
        </w:rPr>
        <w:t xml:space="preserve"> физический факультет высоких технологий</w:t>
      </w:r>
    </w:p>
    <w:p w:rsidR="00850765" w:rsidRPr="00B740F9" w:rsidRDefault="00850765" w:rsidP="00850765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40F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Кафедра </w:t>
      </w:r>
      <w:r w:rsidR="009C6B98">
        <w:rPr>
          <w:rFonts w:ascii="Times New Roman" w:hAnsi="Times New Roman" w:cs="Times New Roman"/>
          <w:b/>
          <w:snapToGrid w:val="0"/>
          <w:sz w:val="24"/>
          <w:szCs w:val="24"/>
        </w:rPr>
        <w:t>Техносферная безопасность</w:t>
      </w:r>
    </w:p>
    <w:p w:rsidR="00850765" w:rsidRPr="00B740F9" w:rsidRDefault="00850765" w:rsidP="00850765">
      <w:pPr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sz w:val="28"/>
          <w:szCs w:val="24"/>
        </w:rPr>
        <w:t xml:space="preserve">ЗАДАНИЕ НА </w:t>
      </w:r>
      <w:r w:rsidR="005D6111">
        <w:rPr>
          <w:rFonts w:ascii="Times New Roman" w:hAnsi="Times New Roman" w:cs="Times New Roman"/>
          <w:b/>
          <w:sz w:val="28"/>
          <w:szCs w:val="24"/>
        </w:rPr>
        <w:t xml:space="preserve">ПРЕДДИПЛОМНУЮ 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ПРАКТИКУ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Выдано студенту(</w:t>
      </w:r>
      <w:proofErr w:type="spellStart"/>
      <w:r w:rsidRPr="00B740F9">
        <w:rPr>
          <w:rFonts w:ascii="Times New Roman" w:hAnsi="Times New Roman" w:cs="Times New Roman"/>
          <w:sz w:val="28"/>
          <w:szCs w:val="24"/>
        </w:rPr>
        <w:t>ке</w:t>
      </w:r>
      <w:proofErr w:type="spellEnd"/>
      <w:r w:rsidRPr="00B740F9">
        <w:rPr>
          <w:rFonts w:ascii="Times New Roman" w:hAnsi="Times New Roman" w:cs="Times New Roman"/>
          <w:sz w:val="28"/>
          <w:szCs w:val="24"/>
        </w:rPr>
        <w:t>) ____ курса, группы _______________,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направления 20.03.01 «Техносферная безопасность»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студента)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spacing w:after="0"/>
        <w:ind w:firstLine="993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руководителя практики, должность, ученая степень, ученое звание)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bCs/>
          <w:sz w:val="28"/>
          <w:szCs w:val="24"/>
        </w:rPr>
        <w:t>Рабочая программа практики: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1. Изучение базовой учебной литературы.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2. Поиск и подбор литературы по теме.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3. Подготовка обзора литературы по теме.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4. Описание сферы деятельности </w:t>
      </w:r>
      <w:r w:rsidR="0056164D">
        <w:rPr>
          <w:rFonts w:ascii="Times New Roman" w:hAnsi="Times New Roman" w:cs="Times New Roman"/>
          <w:sz w:val="28"/>
          <w:szCs w:val="24"/>
        </w:rPr>
        <w:t>бакалавра по пожарной безопасности</w:t>
      </w:r>
      <w:r w:rsidRPr="00B740F9">
        <w:rPr>
          <w:rFonts w:ascii="Times New Roman" w:hAnsi="Times New Roman" w:cs="Times New Roman"/>
          <w:sz w:val="28"/>
          <w:szCs w:val="24"/>
        </w:rPr>
        <w:t>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5. </w:t>
      </w:r>
      <w:r w:rsidR="0056164D">
        <w:rPr>
          <w:rFonts w:ascii="Times New Roman" w:hAnsi="Times New Roman" w:cs="Times New Roman"/>
          <w:sz w:val="28"/>
          <w:szCs w:val="24"/>
        </w:rPr>
        <w:t>Выполнение индивидуального задания.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6. Оформление отчета о прохождении практики.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Начало практики:       «___» __________ 20___ г.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Окончание практики: «___» __________ 20___ г.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Задание выдал:  ______________ (ФИО руководителя практики)</w:t>
      </w:r>
    </w:p>
    <w:p w:rsidR="00850765" w:rsidRPr="00B740F9" w:rsidRDefault="00850765" w:rsidP="00850765">
      <w:pPr>
        <w:shd w:val="clear" w:color="auto" w:fill="FFFFFF"/>
        <w:spacing w:after="0"/>
        <w:ind w:firstLine="3119"/>
        <w:rPr>
          <w:rFonts w:ascii="Times New Roman" w:hAnsi="Times New Roman" w:cs="Times New Roman"/>
          <w:bCs/>
          <w:i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Задание принял: ______________ (ФИО студента)</w:t>
      </w:r>
    </w:p>
    <w:p w:rsidR="00850765" w:rsidRPr="00B740F9" w:rsidRDefault="00850765" w:rsidP="00850765">
      <w:pPr>
        <w:shd w:val="clear" w:color="auto" w:fill="FFFFFF"/>
        <w:spacing w:after="0"/>
        <w:ind w:firstLine="3119"/>
        <w:rPr>
          <w:rFonts w:ascii="Times New Roman" w:hAnsi="Times New Roman" w:cs="Times New Roman"/>
          <w:bCs/>
          <w:i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br w:type="page"/>
      </w:r>
      <w:bookmarkStart w:id="2" w:name="_Toc191201548"/>
      <w:r w:rsidRPr="00B740F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bookmarkEnd w:id="2"/>
    <w:p w:rsidR="00850765" w:rsidRPr="00B740F9" w:rsidRDefault="00850765" w:rsidP="008507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>Ульяновский государственный университет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0F9">
        <w:rPr>
          <w:rFonts w:ascii="Times New Roman" w:hAnsi="Times New Roman" w:cs="Times New Roman"/>
          <w:b/>
          <w:sz w:val="24"/>
          <w:szCs w:val="24"/>
        </w:rPr>
        <w:t>Инженерно</w:t>
      </w:r>
      <w:proofErr w:type="spellEnd"/>
      <w:r w:rsidRPr="00B740F9">
        <w:rPr>
          <w:rFonts w:ascii="Times New Roman" w:hAnsi="Times New Roman" w:cs="Times New Roman"/>
          <w:b/>
          <w:sz w:val="24"/>
          <w:szCs w:val="24"/>
        </w:rPr>
        <w:t xml:space="preserve"> физический факультет высоких технологий</w:t>
      </w:r>
    </w:p>
    <w:p w:rsidR="00850765" w:rsidRPr="00B740F9" w:rsidRDefault="00850765" w:rsidP="00850765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40F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Кафедра </w:t>
      </w:r>
      <w:r w:rsidR="009C6B98">
        <w:rPr>
          <w:rFonts w:ascii="Times New Roman" w:hAnsi="Times New Roman" w:cs="Times New Roman"/>
          <w:b/>
          <w:snapToGrid w:val="0"/>
          <w:sz w:val="24"/>
          <w:szCs w:val="24"/>
        </w:rPr>
        <w:t>Техносферная безопасность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740F9">
        <w:rPr>
          <w:rFonts w:ascii="Times New Roman" w:hAnsi="Times New Roman" w:cs="Times New Roman"/>
          <w:b/>
          <w:bCs/>
          <w:sz w:val="28"/>
          <w:szCs w:val="24"/>
        </w:rPr>
        <w:t>ОТЧЕТ</w:t>
      </w: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caps/>
          <w:sz w:val="28"/>
          <w:szCs w:val="24"/>
        </w:rPr>
        <w:t>По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D6111">
        <w:rPr>
          <w:rFonts w:ascii="Times New Roman" w:hAnsi="Times New Roman" w:cs="Times New Roman"/>
          <w:b/>
          <w:sz w:val="28"/>
          <w:szCs w:val="24"/>
        </w:rPr>
        <w:t>ПРЕДДИПЛОМНОЙ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ПРАКТИК</w:t>
      </w:r>
      <w:r w:rsidRPr="00B740F9">
        <w:rPr>
          <w:rFonts w:ascii="Times New Roman" w:hAnsi="Times New Roman" w:cs="Times New Roman"/>
          <w:b/>
          <w:caps/>
          <w:sz w:val="28"/>
          <w:szCs w:val="24"/>
        </w:rPr>
        <w:t>е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Студента(</w:t>
      </w:r>
      <w:proofErr w:type="spellStart"/>
      <w:r w:rsidRPr="00B740F9">
        <w:rPr>
          <w:rFonts w:ascii="Times New Roman" w:hAnsi="Times New Roman" w:cs="Times New Roman"/>
          <w:sz w:val="28"/>
          <w:szCs w:val="24"/>
        </w:rPr>
        <w:t>ки</w:t>
      </w:r>
      <w:proofErr w:type="spellEnd"/>
      <w:r w:rsidRPr="00B740F9">
        <w:rPr>
          <w:rFonts w:ascii="Times New Roman" w:hAnsi="Times New Roman" w:cs="Times New Roman"/>
          <w:sz w:val="28"/>
          <w:szCs w:val="24"/>
        </w:rPr>
        <w:t>) ____ курса, группы _______________,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направления 20.03.01 «Техносферная безопасность»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студента</w:t>
      </w:r>
      <w:proofErr w:type="gramStart"/>
      <w:r w:rsidRPr="00B740F9">
        <w:rPr>
          <w:rFonts w:ascii="Times New Roman" w:hAnsi="Times New Roman" w:cs="Times New Roman"/>
          <w:i/>
        </w:rPr>
        <w:t>)</w:t>
      </w:r>
      <w:r w:rsidR="00CD5EB9">
        <w:rPr>
          <w:rFonts w:ascii="Times New Roman" w:hAnsi="Times New Roman" w:cs="Times New Roman"/>
          <w:i/>
        </w:rPr>
        <w:t>(</w:t>
      </w:r>
      <w:proofErr w:type="gramEnd"/>
      <w:r w:rsidR="00CD5EB9">
        <w:rPr>
          <w:rFonts w:ascii="Times New Roman" w:hAnsi="Times New Roman" w:cs="Times New Roman"/>
          <w:i/>
        </w:rPr>
        <w:t>личная подпись)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ind w:firstLine="993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руководителя практики, должность, ученая степень, ученое звание)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ОТЧЕТ ПРИНЯТ: ________________ </w:t>
      </w:r>
    </w:p>
    <w:p w:rsidR="00850765" w:rsidRPr="00B740F9" w:rsidRDefault="00850765" w:rsidP="00850765">
      <w:pPr>
        <w:shd w:val="clear" w:color="auto" w:fill="FFFFFF"/>
        <w:ind w:left="3828"/>
        <w:jc w:val="both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(дата)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ОЦЕНКА:_______________________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 ______________ (ФИО)</w:t>
      </w:r>
    </w:p>
    <w:p w:rsidR="00850765" w:rsidRPr="00B740F9" w:rsidRDefault="00850765" w:rsidP="0087166D">
      <w:pPr>
        <w:shd w:val="clear" w:color="auto" w:fill="FFFFFF"/>
        <w:ind w:firstLine="5245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sectPr w:rsidR="00850765" w:rsidRPr="00B740F9" w:rsidSect="00962AA8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A4" w:rsidRDefault="00FA63A4" w:rsidP="0087166D">
      <w:pPr>
        <w:spacing w:after="0" w:line="240" w:lineRule="auto"/>
      </w:pPr>
      <w:r>
        <w:separator/>
      </w:r>
    </w:p>
  </w:endnote>
  <w:endnote w:type="continuationSeparator" w:id="0">
    <w:p w:rsidR="00FA63A4" w:rsidRDefault="00FA63A4" w:rsidP="0087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A4" w:rsidRDefault="00FA63A4" w:rsidP="0087166D">
      <w:pPr>
        <w:spacing w:after="0" w:line="240" w:lineRule="auto"/>
      </w:pPr>
      <w:r>
        <w:separator/>
      </w:r>
    </w:p>
  </w:footnote>
  <w:footnote w:type="continuationSeparator" w:id="0">
    <w:p w:rsidR="00FA63A4" w:rsidRDefault="00FA63A4" w:rsidP="0087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61"/>
      <w:gridCol w:w="4237"/>
    </w:tblGrid>
    <w:tr w:rsidR="009C6B98" w:rsidRPr="00506770" w:rsidTr="009C6B98">
      <w:trPr>
        <w:trHeight w:val="305"/>
      </w:trPr>
      <w:tc>
        <w:tcPr>
          <w:tcW w:w="426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FFFFFF"/>
          <w:vAlign w:val="bottom"/>
        </w:tcPr>
        <w:p w:rsidR="009C6B98" w:rsidRPr="00506770" w:rsidRDefault="009C6B98" w:rsidP="009C6B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6"/>
              <w:szCs w:val="14"/>
              <w:lang w:eastAsia="ru-RU"/>
            </w:rPr>
            <w:t>Министерство образования и науки РФ Ульяновский государственный университет</w:t>
          </w:r>
        </w:p>
      </w:tc>
      <w:tc>
        <w:tcPr>
          <w:tcW w:w="42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:rsidR="009C6B98" w:rsidRPr="00506770" w:rsidRDefault="009C6B98" w:rsidP="009C6B98">
          <w:pPr>
            <w:spacing w:after="0" w:line="140" w:lineRule="exac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4"/>
              <w:szCs w:val="14"/>
              <w:lang w:eastAsia="ru-RU"/>
            </w:rPr>
            <w:t>Форма</w:t>
          </w:r>
        </w:p>
      </w:tc>
    </w:tr>
    <w:tr w:rsidR="009C6B98" w:rsidRPr="00506770" w:rsidTr="009C6B98">
      <w:trPr>
        <w:trHeight w:val="413"/>
      </w:trPr>
      <w:tc>
        <w:tcPr>
          <w:tcW w:w="4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</w:tcPr>
        <w:p w:rsidR="009C6B98" w:rsidRPr="00506770" w:rsidRDefault="009C6B98" w:rsidP="009C6B98">
          <w:pPr>
            <w:spacing w:after="0" w:line="140" w:lineRule="exact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6"/>
              <w:szCs w:val="14"/>
              <w:lang w:eastAsia="ru-RU"/>
            </w:rPr>
            <w:t>Ф - рабочая программа практики</w:t>
          </w:r>
        </w:p>
      </w:tc>
      <w:tc>
        <w:tcPr>
          <w:tcW w:w="4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C6B98" w:rsidRPr="00506770" w:rsidRDefault="009C6B98" w:rsidP="009C6B98">
          <w:pPr>
            <w:spacing w:after="0" w:line="240" w:lineRule="auto"/>
            <w:rPr>
              <w:rFonts w:ascii="Times New Roman" w:eastAsia="Times New Roman" w:hAnsi="Times New Roman" w:cs="Times New Roman"/>
              <w:sz w:val="10"/>
              <w:szCs w:val="10"/>
              <w:lang w:eastAsia="ru-RU"/>
            </w:rPr>
          </w:pPr>
        </w:p>
      </w:tc>
    </w:tr>
  </w:tbl>
  <w:p w:rsidR="009C6B98" w:rsidRDefault="009C6B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6581084"/>
    <w:multiLevelType w:val="hybridMultilevel"/>
    <w:tmpl w:val="ADECA7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D70E73"/>
    <w:multiLevelType w:val="hybridMultilevel"/>
    <w:tmpl w:val="DC58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F1EBC"/>
    <w:multiLevelType w:val="hybridMultilevel"/>
    <w:tmpl w:val="0706A97E"/>
    <w:lvl w:ilvl="0" w:tplc="453EDD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EB2D09"/>
    <w:multiLevelType w:val="hybridMultilevel"/>
    <w:tmpl w:val="99A492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C0B04"/>
    <w:multiLevelType w:val="hybridMultilevel"/>
    <w:tmpl w:val="788616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85479"/>
    <w:multiLevelType w:val="hybridMultilevel"/>
    <w:tmpl w:val="E35E15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C36B3"/>
    <w:multiLevelType w:val="hybridMultilevel"/>
    <w:tmpl w:val="69706938"/>
    <w:lvl w:ilvl="0" w:tplc="5850672C">
      <w:start w:val="1"/>
      <w:numFmt w:val="decimal"/>
      <w:lvlText w:val="%1."/>
      <w:lvlJc w:val="left"/>
      <w:pPr>
        <w:ind w:left="945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09230FA"/>
    <w:multiLevelType w:val="hybridMultilevel"/>
    <w:tmpl w:val="5F103E7C"/>
    <w:lvl w:ilvl="0" w:tplc="A5EAA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A10536"/>
    <w:multiLevelType w:val="hybridMultilevel"/>
    <w:tmpl w:val="162603C8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448"/>
    <w:multiLevelType w:val="hybridMultilevel"/>
    <w:tmpl w:val="7272114C"/>
    <w:lvl w:ilvl="0" w:tplc="DA2419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840C4"/>
    <w:multiLevelType w:val="hybridMultilevel"/>
    <w:tmpl w:val="6F72C7C0"/>
    <w:lvl w:ilvl="0" w:tplc="83B4F3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AE25A2"/>
    <w:multiLevelType w:val="multilevel"/>
    <w:tmpl w:val="C23038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EB48CE"/>
    <w:multiLevelType w:val="hybridMultilevel"/>
    <w:tmpl w:val="9D4E408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39D432DA"/>
    <w:multiLevelType w:val="hybridMultilevel"/>
    <w:tmpl w:val="94A028C6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16765"/>
    <w:multiLevelType w:val="hybridMultilevel"/>
    <w:tmpl w:val="BA6EA4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02BE3"/>
    <w:multiLevelType w:val="hybridMultilevel"/>
    <w:tmpl w:val="D68A0D96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6F36817"/>
    <w:multiLevelType w:val="hybridMultilevel"/>
    <w:tmpl w:val="238C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7C7F97"/>
    <w:multiLevelType w:val="hybridMultilevel"/>
    <w:tmpl w:val="F746FCA6"/>
    <w:lvl w:ilvl="0" w:tplc="3B4AF0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846D5"/>
    <w:multiLevelType w:val="multilevel"/>
    <w:tmpl w:val="14F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AD2460"/>
    <w:multiLevelType w:val="hybridMultilevel"/>
    <w:tmpl w:val="3E9AF906"/>
    <w:lvl w:ilvl="0" w:tplc="F1EC8D78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0067AF"/>
    <w:multiLevelType w:val="hybridMultilevel"/>
    <w:tmpl w:val="28DA8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9B1EDA"/>
    <w:multiLevelType w:val="hybridMultilevel"/>
    <w:tmpl w:val="6D7EE902"/>
    <w:lvl w:ilvl="0" w:tplc="968E2C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F0CC3"/>
    <w:multiLevelType w:val="multilevel"/>
    <w:tmpl w:val="A0FEB0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9">
    <w:nsid w:val="6D7C6B1B"/>
    <w:multiLevelType w:val="hybridMultilevel"/>
    <w:tmpl w:val="4F108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8A5200"/>
    <w:multiLevelType w:val="multilevel"/>
    <w:tmpl w:val="40D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363430"/>
    <w:multiLevelType w:val="hybridMultilevel"/>
    <w:tmpl w:val="9674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73D1E"/>
    <w:multiLevelType w:val="hybridMultilevel"/>
    <w:tmpl w:val="FB98B99C"/>
    <w:lvl w:ilvl="0" w:tplc="A5EAA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D8938E4"/>
    <w:multiLevelType w:val="hybridMultilevel"/>
    <w:tmpl w:val="2FA06536"/>
    <w:lvl w:ilvl="0" w:tplc="6F126676">
      <w:start w:val="3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F8A126A"/>
    <w:multiLevelType w:val="hybridMultilevel"/>
    <w:tmpl w:val="105A8D4C"/>
    <w:lvl w:ilvl="0" w:tplc="07489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4"/>
  </w:num>
  <w:num w:numId="8">
    <w:abstractNumId w:val="34"/>
  </w:num>
  <w:num w:numId="9">
    <w:abstractNumId w:val="23"/>
  </w:num>
  <w:num w:numId="10">
    <w:abstractNumId w:val="7"/>
  </w:num>
  <w:num w:numId="11">
    <w:abstractNumId w:val="18"/>
  </w:num>
  <w:num w:numId="12">
    <w:abstractNumId w:val="8"/>
  </w:num>
  <w:num w:numId="13">
    <w:abstractNumId w:val="19"/>
  </w:num>
  <w:num w:numId="14">
    <w:abstractNumId w:val="13"/>
  </w:num>
  <w:num w:numId="15">
    <w:abstractNumId w:val="20"/>
  </w:num>
  <w:num w:numId="16">
    <w:abstractNumId w:val="30"/>
  </w:num>
  <w:num w:numId="17">
    <w:abstractNumId w:val="24"/>
  </w:num>
  <w:num w:numId="18">
    <w:abstractNumId w:val="21"/>
  </w:num>
  <w:num w:numId="19">
    <w:abstractNumId w:val="5"/>
  </w:num>
  <w:num w:numId="20">
    <w:abstractNumId w:val="16"/>
  </w:num>
  <w:num w:numId="21">
    <w:abstractNumId w:val="9"/>
  </w:num>
  <w:num w:numId="22">
    <w:abstractNumId w:val="29"/>
  </w:num>
  <w:num w:numId="23">
    <w:abstractNumId w:val="31"/>
  </w:num>
  <w:num w:numId="24">
    <w:abstractNumId w:val="15"/>
  </w:num>
  <w:num w:numId="25">
    <w:abstractNumId w:val="28"/>
  </w:num>
  <w:num w:numId="26">
    <w:abstractNumId w:val="6"/>
  </w:num>
  <w:num w:numId="27">
    <w:abstractNumId w:val="26"/>
  </w:num>
  <w:num w:numId="28">
    <w:abstractNumId w:val="22"/>
  </w:num>
  <w:num w:numId="29">
    <w:abstractNumId w:val="17"/>
  </w:num>
  <w:num w:numId="30">
    <w:abstractNumId w:val="10"/>
  </w:num>
  <w:num w:numId="31">
    <w:abstractNumId w:val="33"/>
  </w:num>
  <w:num w:numId="32">
    <w:abstractNumId w:val="25"/>
  </w:num>
  <w:num w:numId="33">
    <w:abstractNumId w:val="32"/>
  </w:num>
  <w:num w:numId="34">
    <w:abstractNumId w:val="1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E0"/>
    <w:rsid w:val="00017F39"/>
    <w:rsid w:val="000430E9"/>
    <w:rsid w:val="00093D33"/>
    <w:rsid w:val="00094C04"/>
    <w:rsid w:val="000E6590"/>
    <w:rsid w:val="00141E3B"/>
    <w:rsid w:val="001C410D"/>
    <w:rsid w:val="001D771C"/>
    <w:rsid w:val="00205EF5"/>
    <w:rsid w:val="0025278F"/>
    <w:rsid w:val="00272344"/>
    <w:rsid w:val="00290067"/>
    <w:rsid w:val="002A0CF9"/>
    <w:rsid w:val="00355675"/>
    <w:rsid w:val="003A303C"/>
    <w:rsid w:val="003E353E"/>
    <w:rsid w:val="00402111"/>
    <w:rsid w:val="004235D6"/>
    <w:rsid w:val="00445EF5"/>
    <w:rsid w:val="00474FB9"/>
    <w:rsid w:val="00506770"/>
    <w:rsid w:val="00513348"/>
    <w:rsid w:val="00523808"/>
    <w:rsid w:val="0056164D"/>
    <w:rsid w:val="005D4765"/>
    <w:rsid w:val="005D5657"/>
    <w:rsid w:val="005D6111"/>
    <w:rsid w:val="0061128C"/>
    <w:rsid w:val="006B3AB0"/>
    <w:rsid w:val="007323B8"/>
    <w:rsid w:val="00742FBF"/>
    <w:rsid w:val="00797E94"/>
    <w:rsid w:val="007E0763"/>
    <w:rsid w:val="008330FC"/>
    <w:rsid w:val="008428E0"/>
    <w:rsid w:val="008444AB"/>
    <w:rsid w:val="00850765"/>
    <w:rsid w:val="0087166D"/>
    <w:rsid w:val="008A47AB"/>
    <w:rsid w:val="00924894"/>
    <w:rsid w:val="0094454D"/>
    <w:rsid w:val="00962AA8"/>
    <w:rsid w:val="00975989"/>
    <w:rsid w:val="009A484D"/>
    <w:rsid w:val="009B0864"/>
    <w:rsid w:val="009C6B98"/>
    <w:rsid w:val="009C7C32"/>
    <w:rsid w:val="009F1C55"/>
    <w:rsid w:val="00AC053D"/>
    <w:rsid w:val="00B23330"/>
    <w:rsid w:val="00B572B3"/>
    <w:rsid w:val="00B740F9"/>
    <w:rsid w:val="00BC0298"/>
    <w:rsid w:val="00BF1D41"/>
    <w:rsid w:val="00C213CD"/>
    <w:rsid w:val="00C750E3"/>
    <w:rsid w:val="00CA32A7"/>
    <w:rsid w:val="00CD5EB9"/>
    <w:rsid w:val="00D43F62"/>
    <w:rsid w:val="00DA77C3"/>
    <w:rsid w:val="00DE04B5"/>
    <w:rsid w:val="00E16C46"/>
    <w:rsid w:val="00E43CE6"/>
    <w:rsid w:val="00E713BF"/>
    <w:rsid w:val="00E869F0"/>
    <w:rsid w:val="00EA1221"/>
    <w:rsid w:val="00F75C81"/>
    <w:rsid w:val="00FA63A4"/>
    <w:rsid w:val="00FB1482"/>
    <w:rsid w:val="00FB32BD"/>
    <w:rsid w:val="00FC3549"/>
    <w:rsid w:val="00FD22B2"/>
    <w:rsid w:val="00FD582D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0"/>
  </w:style>
  <w:style w:type="paragraph" w:styleId="1">
    <w:name w:val="heading 1"/>
    <w:basedOn w:val="a"/>
    <w:link w:val="10"/>
    <w:uiPriority w:val="9"/>
    <w:qFormat/>
    <w:rsid w:val="00797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962AA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62AA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354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797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rsid w:val="00797E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97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797E9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85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rsid w:val="00850765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7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166D"/>
  </w:style>
  <w:style w:type="paragraph" w:styleId="ab">
    <w:name w:val="Balloon Text"/>
    <w:basedOn w:val="a"/>
    <w:link w:val="ac"/>
    <w:semiHidden/>
    <w:unhideWhenUsed/>
    <w:rsid w:val="00E4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43C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62A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62A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962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962AA8"/>
  </w:style>
  <w:style w:type="paragraph" w:styleId="af">
    <w:name w:val="Body Text Indent"/>
    <w:basedOn w:val="a"/>
    <w:link w:val="af0"/>
    <w:rsid w:val="00962A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62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62A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2A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962AA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62AA8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1">
    <w:name w:val="footnote text"/>
    <w:basedOn w:val="a"/>
    <w:link w:val="af2"/>
    <w:semiHidden/>
    <w:rsid w:val="0096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962AA8"/>
    <w:rPr>
      <w:vertAlign w:val="superscript"/>
    </w:rPr>
  </w:style>
  <w:style w:type="paragraph" w:styleId="af4">
    <w:name w:val="Title"/>
    <w:basedOn w:val="a"/>
    <w:link w:val="af5"/>
    <w:qFormat/>
    <w:rsid w:val="00962AA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962A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962AA8"/>
  </w:style>
  <w:style w:type="character" w:customStyle="1" w:styleId="p1">
    <w:name w:val="p1"/>
    <w:basedOn w:val="a0"/>
    <w:rsid w:val="00962AA8"/>
  </w:style>
  <w:style w:type="paragraph" w:customStyle="1" w:styleId="Default">
    <w:name w:val="Default"/>
    <w:rsid w:val="00962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Знак"/>
    <w:basedOn w:val="a"/>
    <w:rsid w:val="00962A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oterChar">
    <w:name w:val="Footer Char"/>
    <w:locked/>
    <w:rsid w:val="00962AA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Обычный1"/>
    <w:uiPriority w:val="99"/>
    <w:rsid w:val="00962AA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62AA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rsid w:val="00962AA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23330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9">
    <w:name w:val="Знак"/>
    <w:basedOn w:val="a"/>
    <w:rsid w:val="00B2333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Абзац списка2"/>
    <w:basedOn w:val="a"/>
    <w:rsid w:val="00B233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099">
              <w:marLeft w:val="1021"/>
              <w:marRight w:val="7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469">
                  <w:marLeft w:val="5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5498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Uesr</cp:lastModifiedBy>
  <cp:revision>2</cp:revision>
  <cp:lastPrinted>2017-12-12T07:35:00Z</cp:lastPrinted>
  <dcterms:created xsi:type="dcterms:W3CDTF">2018-10-16T08:12:00Z</dcterms:created>
  <dcterms:modified xsi:type="dcterms:W3CDTF">2018-10-16T08:12:00Z</dcterms:modified>
</cp:coreProperties>
</file>