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6866B1" w:rsidRPr="006866B1">
        <w:rPr>
          <w:rFonts w:ascii="TimesNewRomanPSMT" w:hAnsi="TimesNewRomanPSMT" w:cs="TimesNewRomanPSMT"/>
          <w:b/>
          <w:sz w:val="28"/>
          <w:szCs w:val="28"/>
        </w:rPr>
        <w:t>Здания, сооружения и их устойчивость при пожаре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1E04E2" w:rsidRDefault="001E04E2" w:rsidP="001E04E2">
      <w:pPr>
        <w:widowControl/>
        <w:numPr>
          <w:ilvl w:val="0"/>
          <w:numId w:val="14"/>
        </w:numPr>
        <w:tabs>
          <w:tab w:val="left" w:pos="142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B36033">
        <w:rPr>
          <w:sz w:val="24"/>
          <w:szCs w:val="24"/>
        </w:rPr>
        <w:t xml:space="preserve">прибрести прочные знания по </w:t>
      </w:r>
      <w:r>
        <w:rPr>
          <w:sz w:val="24"/>
          <w:szCs w:val="24"/>
        </w:rPr>
        <w:t>учебному предмету здания, сооружения и их устойчивость при пожаре.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1E04E2" w:rsidRPr="001E04E2" w:rsidRDefault="001E04E2" w:rsidP="001E04E2">
      <w:pPr>
        <w:widowControl/>
        <w:numPr>
          <w:ilvl w:val="0"/>
          <w:numId w:val="14"/>
        </w:numPr>
        <w:tabs>
          <w:tab w:val="left" w:pos="142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1E04E2">
        <w:rPr>
          <w:sz w:val="24"/>
          <w:szCs w:val="24"/>
        </w:rPr>
        <w:t>изучить теоретические основы здания, сооружения и их устойчивость при пожаре; их технические характеристики;</w:t>
      </w:r>
    </w:p>
    <w:p w:rsidR="001E04E2" w:rsidRPr="001E04E2" w:rsidRDefault="001E04E2" w:rsidP="001E04E2">
      <w:pPr>
        <w:widowControl/>
        <w:numPr>
          <w:ilvl w:val="0"/>
          <w:numId w:val="14"/>
        </w:numPr>
        <w:tabs>
          <w:tab w:val="left" w:pos="142"/>
        </w:tabs>
        <w:autoSpaceDE/>
        <w:autoSpaceDN/>
        <w:adjustRightInd/>
        <w:ind w:left="142" w:hanging="142"/>
        <w:jc w:val="both"/>
        <w:rPr>
          <w:sz w:val="24"/>
          <w:szCs w:val="24"/>
        </w:rPr>
      </w:pPr>
      <w:r w:rsidRPr="001E04E2">
        <w:rPr>
          <w:sz w:val="24"/>
          <w:szCs w:val="24"/>
        </w:rPr>
        <w:t>освоить практические навыки по строению зданий, сооружений и их устойчивости на пожаре.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D44089" w:rsidRPr="00E3118D" w:rsidRDefault="00D44089" w:rsidP="00D44089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 w:rsidRPr="004B2DC2">
        <w:rPr>
          <w:sz w:val="24"/>
          <w:szCs w:val="24"/>
        </w:rPr>
        <w:t>Здания, сооружения и их устойчивость при пожаре</w:t>
      </w:r>
      <w:r w:rsidRPr="00E3118D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 xml:space="preserve">вариативной </w:t>
      </w:r>
      <w:r w:rsidRPr="00E3118D">
        <w:rPr>
          <w:sz w:val="24"/>
          <w:szCs w:val="24"/>
        </w:rPr>
        <w:t xml:space="preserve">части Профессионального цикла. 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D44089" w:rsidRDefault="00D44089" w:rsidP="00D44089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7</w:t>
      </w:r>
      <w:r w:rsidRPr="000A6245">
        <w:rPr>
          <w:sz w:val="24"/>
        </w:rPr>
        <w:t xml:space="preserve">-ом </w:t>
      </w:r>
      <w:r>
        <w:rPr>
          <w:sz w:val="24"/>
        </w:rPr>
        <w:t>семестре 4</w:t>
      </w:r>
      <w:r w:rsidRPr="000A6245">
        <w:rPr>
          <w:sz w:val="24"/>
        </w:rPr>
        <w:t xml:space="preserve">-ого курса студентам очной </w:t>
      </w:r>
      <w:r>
        <w:rPr>
          <w:sz w:val="24"/>
        </w:rPr>
        <w:t xml:space="preserve">и базируется на следующих </w:t>
      </w:r>
      <w:r w:rsidRPr="000A6245">
        <w:rPr>
          <w:sz w:val="24"/>
        </w:rPr>
        <w:t>предшествующих 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D44089" w:rsidRDefault="00D44089" w:rsidP="00D44089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«Управление </w:t>
      </w:r>
      <w:proofErr w:type="spellStart"/>
      <w:r>
        <w:rPr>
          <w:sz w:val="24"/>
        </w:rPr>
        <w:t>техносферной</w:t>
      </w:r>
      <w:proofErr w:type="spellEnd"/>
      <w:r>
        <w:rPr>
          <w:sz w:val="24"/>
        </w:rPr>
        <w:t xml:space="preserve"> безопасностью»;</w:t>
      </w:r>
    </w:p>
    <w:p w:rsidR="00D44089" w:rsidRDefault="00D44089" w:rsidP="00D44089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«Автоматические приборы для обеспечения пожарной безопасности объектов».</w:t>
      </w:r>
    </w:p>
    <w:p w:rsidR="00D44089" w:rsidRPr="005B6CB6" w:rsidRDefault="00D44089" w:rsidP="00D44089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D44089" w:rsidRPr="000A6245" w:rsidRDefault="00D44089" w:rsidP="00D4408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использовать законы и методы математики, естественных, гуманитарных и экономических наук при решении профессиональных задач</w:t>
      </w:r>
      <w:r>
        <w:rPr>
          <w:sz w:val="24"/>
          <w:szCs w:val="24"/>
        </w:rPr>
        <w:t>;</w:t>
      </w:r>
    </w:p>
    <w:p w:rsidR="00D44089" w:rsidRPr="000A6245" w:rsidRDefault="00D44089" w:rsidP="00D4408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работать самостоятельно</w:t>
      </w:r>
      <w:r>
        <w:rPr>
          <w:sz w:val="24"/>
          <w:szCs w:val="24"/>
        </w:rPr>
        <w:t>;</w:t>
      </w:r>
    </w:p>
    <w:p w:rsidR="00D44089" w:rsidRPr="000A6245" w:rsidRDefault="00D44089" w:rsidP="00D4408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017F73">
        <w:rPr>
          <w:sz w:val="24"/>
          <w:szCs w:val="24"/>
        </w:rPr>
        <w:t xml:space="preserve"> принимать участие в инженерных разработках среднего уровня сложности в составе коллектива</w:t>
      </w:r>
      <w:r>
        <w:rPr>
          <w:sz w:val="24"/>
          <w:szCs w:val="24"/>
        </w:rPr>
        <w:t>;</w:t>
      </w:r>
    </w:p>
    <w:p w:rsidR="00D44089" w:rsidRDefault="00D44089" w:rsidP="00D44089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sz w:val="24"/>
          <w:szCs w:val="24"/>
        </w:rPr>
        <w:t>способность</w:t>
      </w:r>
      <w:r w:rsidRPr="00855E7E">
        <w:rPr>
          <w:sz w:val="24"/>
          <w:szCs w:val="24"/>
        </w:rPr>
        <w:t xml:space="preserve"> ориентироваться в перспективах развития техники и технологии за</w:t>
      </w:r>
      <w:r>
        <w:rPr>
          <w:sz w:val="24"/>
          <w:szCs w:val="24"/>
        </w:rPr>
        <w:t xml:space="preserve">щиты человека </w:t>
      </w:r>
      <w:r w:rsidRPr="00855E7E">
        <w:rPr>
          <w:sz w:val="24"/>
          <w:szCs w:val="24"/>
        </w:rPr>
        <w:t>от опасн</w:t>
      </w:r>
      <w:r>
        <w:rPr>
          <w:sz w:val="24"/>
          <w:szCs w:val="24"/>
        </w:rPr>
        <w:t xml:space="preserve">остей техногенного </w:t>
      </w:r>
      <w:r w:rsidRPr="00855E7E">
        <w:rPr>
          <w:sz w:val="24"/>
          <w:szCs w:val="24"/>
        </w:rPr>
        <w:t>характера</w:t>
      </w:r>
      <w:r>
        <w:rPr>
          <w:sz w:val="24"/>
          <w:szCs w:val="24"/>
        </w:rPr>
        <w:t>.</w:t>
      </w:r>
    </w:p>
    <w:p w:rsidR="00D44089" w:rsidRDefault="00D44089" w:rsidP="00D44089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D44089" w:rsidRDefault="00D44089" w:rsidP="00D440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 «Надзор и контроль в сфере безопасности</w:t>
      </w:r>
      <w:r w:rsidRPr="00180809">
        <w:rPr>
          <w:sz w:val="24"/>
        </w:rPr>
        <w:t>»;</w:t>
      </w:r>
    </w:p>
    <w:p w:rsidR="00D44089" w:rsidRDefault="00D44089" w:rsidP="00D440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«Расследование пожаров</w:t>
      </w:r>
      <w:r w:rsidRPr="00180809">
        <w:rPr>
          <w:sz w:val="24"/>
        </w:rPr>
        <w:t>»;</w:t>
      </w:r>
    </w:p>
    <w:p w:rsidR="00D44089" w:rsidRDefault="00D44089" w:rsidP="00D440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«Теория управления и экономическое обеспечение ГО и РСЧС»;</w:t>
      </w:r>
    </w:p>
    <w:p w:rsidR="00D44089" w:rsidRDefault="00D44089" w:rsidP="00D440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«Пожарная безопасность в строительстве»;</w:t>
      </w:r>
    </w:p>
    <w:p w:rsidR="00D44089" w:rsidRDefault="00D44089" w:rsidP="00D440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«Огнестойкость строительных конструкций».</w:t>
      </w:r>
    </w:p>
    <w:p w:rsidR="00D44089" w:rsidRPr="00180809" w:rsidRDefault="00D44089" w:rsidP="00D44089">
      <w:pPr>
        <w:tabs>
          <w:tab w:val="left" w:pos="993"/>
        </w:tabs>
        <w:jc w:val="both"/>
        <w:rPr>
          <w:sz w:val="24"/>
        </w:rPr>
      </w:pPr>
      <w:r w:rsidRPr="004F2970">
        <w:rPr>
          <w:sz w:val="24"/>
        </w:rPr>
        <w:t>а также для прохождения учебной, производственной и преддипломной практик, 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 xml:space="preserve">Код и наименование </w:t>
            </w:r>
            <w:r w:rsidRPr="003D767D">
              <w:rPr>
                <w:b/>
                <w:sz w:val="24"/>
                <w:szCs w:val="24"/>
              </w:rPr>
              <w:lastRenderedPageBreak/>
              <w:t>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lastRenderedPageBreak/>
              <w:t xml:space="preserve">Перечень планируемых результатов обучения по </w:t>
            </w:r>
            <w:r w:rsidRPr="003D767D">
              <w:rPr>
                <w:b/>
                <w:sz w:val="24"/>
                <w:szCs w:val="24"/>
              </w:rPr>
              <w:lastRenderedPageBreak/>
              <w:t>дисциплине (модулю), соотнесенных с индикаторами достижения компетенций</w:t>
            </w:r>
          </w:p>
        </w:tc>
      </w:tr>
      <w:tr w:rsidR="00C02D30" w:rsidRPr="00D011EA" w:rsidTr="00236708">
        <w:tc>
          <w:tcPr>
            <w:tcW w:w="2572" w:type="dxa"/>
          </w:tcPr>
          <w:p w:rsidR="00C02D30" w:rsidRPr="003D767D" w:rsidRDefault="00C02D30" w:rsidP="00C02D30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 – 1 – способность</w:t>
            </w:r>
            <w:r w:rsidRPr="00D04223">
              <w:rPr>
                <w:color w:val="000000"/>
                <w:sz w:val="24"/>
                <w:szCs w:val="24"/>
              </w:rPr>
              <w:t xml:space="preserve"> принимать участие в инженерных разработках среднего уровня сложности в составе коллектива</w:t>
            </w:r>
          </w:p>
        </w:tc>
        <w:tc>
          <w:tcPr>
            <w:tcW w:w="5704" w:type="dxa"/>
          </w:tcPr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основные виды, строение, свойства строительных материалов, типы строительных конструкций и область их применения;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конструктивные решения зданий и сооружений, устойчивость их при чрезвычайных ситуациях (ЧС);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>факторы и параметры, определяющие поведение строительных материалов, конструкций, зданий и сооружений в условиях пожара;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стандартные методы экспериментальной оценки параметров, характеризующих пожарную опасность строительных материалов, а также огнестойкость строительных конструкций; </w:t>
            </w:r>
          </w:p>
          <w:p w:rsidR="00C02D30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методы расчетной оценки огнестойкости </w:t>
            </w:r>
            <w:r>
              <w:rPr>
                <w:sz w:val="24"/>
                <w:szCs w:val="24"/>
              </w:rPr>
              <w:t>строительных конструкций при ЧС.</w:t>
            </w:r>
          </w:p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анализировать и оценивать строительные материалы, типы строительных конструкций и область их применения;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схемы конструктивных решений зданий и сооружений;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факторы и параметры, определяющие поведение строительных материалов, конструкций, зданий и сооружений в условиях </w:t>
            </w:r>
            <w:proofErr w:type="gramStart"/>
            <w:r w:rsidRPr="001541DC">
              <w:rPr>
                <w:sz w:val="24"/>
                <w:szCs w:val="24"/>
              </w:rPr>
              <w:t>пожара ;</w:t>
            </w:r>
            <w:proofErr w:type="gramEnd"/>
            <w:r w:rsidRPr="001541DC">
              <w:rPr>
                <w:sz w:val="24"/>
                <w:szCs w:val="24"/>
              </w:rPr>
              <w:t xml:space="preserve">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>стандартные методы экспериментальной оценки параметров, характеризующих пожарную опасность строительных материалов, а также огнестойкость строительных конструкций;</w:t>
            </w:r>
          </w:p>
          <w:p w:rsidR="00C02D30" w:rsidRPr="007454F7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методы расчетной </w:t>
            </w:r>
            <w:r>
              <w:rPr>
                <w:sz w:val="24"/>
                <w:szCs w:val="24"/>
              </w:rPr>
              <w:t>оценки строительных конструкций.</w:t>
            </w:r>
          </w:p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02D30" w:rsidRPr="003D18DD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умением</w:t>
            </w:r>
            <w:r w:rsidRPr="002263B5">
              <w:rPr>
                <w:sz w:val="24"/>
                <w:szCs w:val="24"/>
              </w:rPr>
              <w:t xml:space="preserve"> </w:t>
            </w:r>
            <w:r w:rsidRPr="001541DC">
              <w:rPr>
                <w:sz w:val="24"/>
                <w:szCs w:val="24"/>
              </w:rPr>
              <w:t>современными методами оценки пожарной опасности и поведения новых видов строительных материалов и конструкций в условиях пожара.</w:t>
            </w:r>
          </w:p>
        </w:tc>
      </w:tr>
      <w:tr w:rsidR="00C02D30" w:rsidRPr="00D011EA" w:rsidTr="00236708">
        <w:tc>
          <w:tcPr>
            <w:tcW w:w="2572" w:type="dxa"/>
          </w:tcPr>
          <w:p w:rsidR="00C02D30" w:rsidRPr="00FD28B5" w:rsidRDefault="00C02D30" w:rsidP="00C02D30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ПК – 18 - </w:t>
            </w:r>
            <w:r w:rsidRPr="00D04223">
              <w:rPr>
                <w:color w:val="000000"/>
                <w:sz w:val="24"/>
                <w:szCs w:val="24"/>
              </w:rPr>
              <w:t>участвовать в экспертизах их безопасности, регламентированных действующим законодательством Российской Федерации</w:t>
            </w:r>
          </w:p>
        </w:tc>
        <w:tc>
          <w:tcPr>
            <w:tcW w:w="5704" w:type="dxa"/>
          </w:tcPr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основные виды, строение, свойства строительных материалов, типы строительных конструкций и область их применения;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конструктивные решения зданий и сооружений, устойчивость их при чрезвычайных ситуациях (ЧС);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>факторы и параметры, определяющие поведение строительных материалов, конструкций, зданий и сооружений в условиях пожара;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стандартные методы экспериментальной оценки параметров, характеризующих пожарную </w:t>
            </w:r>
            <w:r w:rsidRPr="001541DC">
              <w:rPr>
                <w:sz w:val="24"/>
                <w:szCs w:val="24"/>
              </w:rPr>
              <w:lastRenderedPageBreak/>
              <w:t xml:space="preserve">опасность строительных материалов, а также огнестойкость строительных конструкций; </w:t>
            </w:r>
          </w:p>
          <w:p w:rsidR="00C02D30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методы расчетной оценки огнестойкости </w:t>
            </w:r>
            <w:r>
              <w:rPr>
                <w:sz w:val="24"/>
                <w:szCs w:val="24"/>
              </w:rPr>
              <w:t>строительных конструкций при ЧС.</w:t>
            </w:r>
          </w:p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анализировать и оценивать строительные материалы, типы строительных конструкций и область их применения;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схемы конструктивных решений зданий и сооружений;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факторы и параметры, определяющие поведение строительных материалов, конструкций, зданий и сооружений в условиях </w:t>
            </w:r>
            <w:proofErr w:type="gramStart"/>
            <w:r w:rsidRPr="001541DC">
              <w:rPr>
                <w:sz w:val="24"/>
                <w:szCs w:val="24"/>
              </w:rPr>
              <w:t>пожара ;</w:t>
            </w:r>
            <w:proofErr w:type="gramEnd"/>
            <w:r w:rsidRPr="001541DC">
              <w:rPr>
                <w:sz w:val="24"/>
                <w:szCs w:val="24"/>
              </w:rPr>
              <w:t xml:space="preserve"> </w:t>
            </w:r>
          </w:p>
          <w:p w:rsidR="00C02D30" w:rsidRPr="001541DC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>стандартные методы экспериментальной оценки параметров, характеризующих пожарную опасность строительных материалов, а также огнестойкость строительных конструкций;</w:t>
            </w:r>
          </w:p>
          <w:p w:rsidR="00C02D30" w:rsidRPr="007454F7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1541DC">
              <w:rPr>
                <w:sz w:val="24"/>
                <w:szCs w:val="24"/>
              </w:rPr>
              <w:t xml:space="preserve">методы расчетной </w:t>
            </w:r>
            <w:r>
              <w:rPr>
                <w:sz w:val="24"/>
                <w:szCs w:val="24"/>
              </w:rPr>
              <w:t>оценки строительных конструкций.</w:t>
            </w:r>
          </w:p>
          <w:p w:rsidR="00C02D30" w:rsidRDefault="00C02D30" w:rsidP="00C02D30">
            <w:pPr>
              <w:widowControl/>
              <w:tabs>
                <w:tab w:val="left" w:pos="184"/>
              </w:tabs>
              <w:autoSpaceDE/>
              <w:autoSpaceDN/>
              <w:adjustRightInd/>
              <w:ind w:left="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C02D30" w:rsidRPr="004F6B3A" w:rsidRDefault="00C02D30" w:rsidP="00C02D30">
            <w:pPr>
              <w:widowControl/>
              <w:numPr>
                <w:ilvl w:val="0"/>
                <w:numId w:val="3"/>
              </w:numPr>
              <w:tabs>
                <w:tab w:val="left" w:pos="184"/>
              </w:tabs>
              <w:autoSpaceDE/>
              <w:autoSpaceDN/>
              <w:adjustRightInd/>
              <w:ind w:left="184" w:hanging="142"/>
              <w:jc w:val="both"/>
              <w:rPr>
                <w:sz w:val="24"/>
                <w:szCs w:val="24"/>
              </w:rPr>
            </w:pPr>
            <w:r w:rsidRPr="004F6B3A">
              <w:rPr>
                <w:sz w:val="24"/>
                <w:szCs w:val="24"/>
              </w:rPr>
              <w:t>умением современными методами оценки пожарной опасности и поведения новых видов строительных материалов и конструкций в условиях пожара.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D01B69">
        <w:rPr>
          <w:rFonts w:ascii="TimesNewRomanPSMT" w:hAnsi="TimesNewRomanPSMT" w:cs="TimesNewRomanPSMT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D01B69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D01B69">
        <w:rPr>
          <w:rFonts w:ascii="TimesNewRomanPSMT" w:hAnsi="TimesNewRomanPSMT" w:cs="TimesNewRomanPSMT"/>
          <w:b w:val="0"/>
        </w:rPr>
        <w:t>108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11422E">
        <w:rPr>
          <w:rFonts w:ascii="TimesNewRomanPSMT" w:hAnsi="TimesNewRomanPSMT" w:cs="TimesNewRomanPSMT"/>
          <w:b w:val="0"/>
        </w:rPr>
        <w:t>ов</w:t>
      </w:r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r w:rsidR="00D01B69">
        <w:rPr>
          <w:rFonts w:ascii="TimesNewRomanPSMT" w:hAnsi="TimesNewRomanPSMT" w:cs="TimesNewRomanPSMT"/>
        </w:rPr>
        <w:t>зачет.</w:t>
      </w:r>
      <w:bookmarkStart w:id="0" w:name="_GoBack"/>
      <w:bookmarkEnd w:id="0"/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821B6"/>
    <w:multiLevelType w:val="hybridMultilevel"/>
    <w:tmpl w:val="00F294E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DAB539E"/>
    <w:multiLevelType w:val="hybridMultilevel"/>
    <w:tmpl w:val="454E2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DC6D89"/>
    <w:multiLevelType w:val="hybridMultilevel"/>
    <w:tmpl w:val="E710D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E0067AF"/>
    <w:multiLevelType w:val="hybridMultilevel"/>
    <w:tmpl w:val="F9E2E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87C17"/>
    <w:multiLevelType w:val="hybridMultilevel"/>
    <w:tmpl w:val="B43E5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5B333B4"/>
    <w:multiLevelType w:val="hybridMultilevel"/>
    <w:tmpl w:val="7126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13"/>
  </w:num>
  <w:num w:numId="9">
    <w:abstractNumId w:val="11"/>
  </w:num>
  <w:num w:numId="10">
    <w:abstractNumId w:val="14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1422E"/>
    <w:rsid w:val="00174FA2"/>
    <w:rsid w:val="00175307"/>
    <w:rsid w:val="001D2B65"/>
    <w:rsid w:val="001E04E2"/>
    <w:rsid w:val="00236708"/>
    <w:rsid w:val="00314710"/>
    <w:rsid w:val="003279EA"/>
    <w:rsid w:val="004074FD"/>
    <w:rsid w:val="00566CE9"/>
    <w:rsid w:val="005711A8"/>
    <w:rsid w:val="00595DC9"/>
    <w:rsid w:val="005D77BA"/>
    <w:rsid w:val="005F6C2B"/>
    <w:rsid w:val="005F6FAF"/>
    <w:rsid w:val="00611A30"/>
    <w:rsid w:val="00615729"/>
    <w:rsid w:val="006660B9"/>
    <w:rsid w:val="006866B1"/>
    <w:rsid w:val="0093283E"/>
    <w:rsid w:val="00942885"/>
    <w:rsid w:val="009977D2"/>
    <w:rsid w:val="009D3D76"/>
    <w:rsid w:val="00A82D72"/>
    <w:rsid w:val="00B267F6"/>
    <w:rsid w:val="00B75EA6"/>
    <w:rsid w:val="00B86AFF"/>
    <w:rsid w:val="00BB6291"/>
    <w:rsid w:val="00C02D30"/>
    <w:rsid w:val="00C566E3"/>
    <w:rsid w:val="00CB0EC9"/>
    <w:rsid w:val="00D01B69"/>
    <w:rsid w:val="00D44089"/>
    <w:rsid w:val="00DB3D74"/>
    <w:rsid w:val="00E25619"/>
    <w:rsid w:val="00E8676F"/>
    <w:rsid w:val="00E97E19"/>
    <w:rsid w:val="00F258C0"/>
    <w:rsid w:val="00F800EE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F637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40</cp:revision>
  <dcterms:created xsi:type="dcterms:W3CDTF">2019-08-29T21:39:00Z</dcterms:created>
  <dcterms:modified xsi:type="dcterms:W3CDTF">2019-08-29T22:13:00Z</dcterms:modified>
</cp:coreProperties>
</file>