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6E9" w:rsidRDefault="001946E9" w:rsidP="00F20642">
      <w:pPr>
        <w:spacing w:after="0" w:line="360" w:lineRule="auto"/>
        <w:ind w:firstLine="660"/>
        <w:jc w:val="center"/>
        <w:rPr>
          <w:rFonts w:ascii="Times New Roman" w:hAnsi="Times New Roman"/>
          <w:b/>
          <w:sz w:val="24"/>
          <w:szCs w:val="24"/>
        </w:rPr>
      </w:pPr>
      <w:r w:rsidRPr="004F1F94">
        <w:rPr>
          <w:rFonts w:ascii="Times New Roman" w:hAnsi="Times New Roman"/>
          <w:b/>
          <w:sz w:val="28"/>
          <w:szCs w:val="28"/>
        </w:rPr>
        <w:t xml:space="preserve">Отчёт </w:t>
      </w:r>
    </w:p>
    <w:p w:rsidR="001946E9" w:rsidRPr="004F1F94" w:rsidRDefault="001946E9" w:rsidP="00F20642">
      <w:pPr>
        <w:spacing w:after="0" w:line="360" w:lineRule="auto"/>
        <w:ind w:firstLine="660"/>
        <w:jc w:val="center"/>
        <w:rPr>
          <w:rFonts w:ascii="Times New Roman" w:hAnsi="Times New Roman"/>
          <w:b/>
          <w:sz w:val="24"/>
          <w:szCs w:val="24"/>
        </w:rPr>
      </w:pPr>
      <w:r w:rsidRPr="004F1F94">
        <w:rPr>
          <w:rFonts w:ascii="Times New Roman" w:hAnsi="Times New Roman"/>
          <w:b/>
          <w:sz w:val="24"/>
          <w:szCs w:val="24"/>
        </w:rPr>
        <w:t>о работе кафедры антимонопольного регулирования по итогам 2019-2020  года</w:t>
      </w:r>
    </w:p>
    <w:p w:rsidR="001946E9" w:rsidRPr="00F20642" w:rsidRDefault="001946E9" w:rsidP="004F1F94">
      <w:pPr>
        <w:spacing w:after="20" w:line="36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20642">
        <w:rPr>
          <w:rFonts w:ascii="Times New Roman" w:hAnsi="Times New Roman"/>
          <w:color w:val="333333"/>
          <w:sz w:val="24"/>
          <w:szCs w:val="24"/>
          <w:lang w:eastAsia="ru-RU"/>
        </w:rPr>
        <w:t>Базовая кафедра УФАС РФ  была создана в 2013 году как научно-образовательное подра</w:t>
      </w:r>
      <w:r w:rsidRPr="00F20642">
        <w:rPr>
          <w:rFonts w:ascii="Times New Roman" w:hAnsi="Times New Roman"/>
          <w:color w:val="333333"/>
          <w:sz w:val="24"/>
          <w:szCs w:val="24"/>
          <w:lang w:eastAsia="ru-RU"/>
        </w:rPr>
        <w:t>з</w:t>
      </w:r>
      <w:r w:rsidRPr="00F20642">
        <w:rPr>
          <w:rFonts w:ascii="Times New Roman" w:hAnsi="Times New Roman"/>
          <w:color w:val="333333"/>
          <w:sz w:val="24"/>
          <w:szCs w:val="24"/>
          <w:lang w:eastAsia="ru-RU"/>
        </w:rPr>
        <w:t>деление, деятельность которого направлена на обучение ст</w:t>
      </w:r>
      <w:r w:rsidRPr="00F20642">
        <w:rPr>
          <w:rFonts w:ascii="Times New Roman" w:hAnsi="Times New Roman"/>
          <w:color w:val="333333"/>
          <w:sz w:val="24"/>
          <w:szCs w:val="24"/>
          <w:lang w:eastAsia="ru-RU"/>
        </w:rPr>
        <w:t>у</w:t>
      </w:r>
      <w:r w:rsidRPr="00F20642">
        <w:rPr>
          <w:rFonts w:ascii="Times New Roman" w:hAnsi="Times New Roman"/>
          <w:color w:val="333333"/>
          <w:sz w:val="24"/>
          <w:szCs w:val="24"/>
          <w:lang w:eastAsia="ru-RU"/>
        </w:rPr>
        <w:t>дентов и государственных служащих, получающих дополнительное образование, основам антимонопольного регулирования и законод</w:t>
      </w:r>
      <w:r w:rsidRPr="00F20642">
        <w:rPr>
          <w:rFonts w:ascii="Times New Roman" w:hAnsi="Times New Roman"/>
          <w:color w:val="333333"/>
          <w:sz w:val="24"/>
          <w:szCs w:val="24"/>
          <w:lang w:eastAsia="ru-RU"/>
        </w:rPr>
        <w:t>а</w:t>
      </w:r>
      <w:r w:rsidRPr="00F20642">
        <w:rPr>
          <w:rFonts w:ascii="Times New Roman" w:hAnsi="Times New Roman"/>
          <w:color w:val="333333"/>
          <w:sz w:val="24"/>
          <w:szCs w:val="24"/>
          <w:lang w:eastAsia="ru-RU"/>
        </w:rPr>
        <w:t>тельства.</w:t>
      </w:r>
    </w:p>
    <w:p w:rsidR="001946E9" w:rsidRPr="00F20642" w:rsidRDefault="001946E9" w:rsidP="004F1F94">
      <w:pPr>
        <w:spacing w:after="20" w:line="36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20642">
        <w:rPr>
          <w:rFonts w:ascii="Times New Roman" w:hAnsi="Times New Roman"/>
          <w:color w:val="333333"/>
          <w:sz w:val="24"/>
          <w:szCs w:val="24"/>
          <w:lang w:eastAsia="ru-RU"/>
        </w:rPr>
        <w:t>Миссией кафедры является удовлетворение растущих потребностей национальной экон</w:t>
      </w:r>
      <w:r w:rsidRPr="00F20642">
        <w:rPr>
          <w:rFonts w:ascii="Times New Roman" w:hAnsi="Times New Roman"/>
          <w:color w:val="333333"/>
          <w:sz w:val="24"/>
          <w:szCs w:val="24"/>
          <w:lang w:eastAsia="ru-RU"/>
        </w:rPr>
        <w:t>о</w:t>
      </w:r>
      <w:r w:rsidRPr="00F20642">
        <w:rPr>
          <w:rFonts w:ascii="Times New Roman" w:hAnsi="Times New Roman"/>
          <w:color w:val="333333"/>
          <w:sz w:val="24"/>
          <w:szCs w:val="24"/>
          <w:lang w:eastAsia="ru-RU"/>
        </w:rPr>
        <w:t>мики в квалифицированных специалистах в области государстве</w:t>
      </w:r>
      <w:r w:rsidRPr="00F20642">
        <w:rPr>
          <w:rFonts w:ascii="Times New Roman" w:hAnsi="Times New Roman"/>
          <w:color w:val="333333"/>
          <w:sz w:val="24"/>
          <w:szCs w:val="24"/>
          <w:lang w:eastAsia="ru-RU"/>
        </w:rPr>
        <w:t>н</w:t>
      </w:r>
      <w:r w:rsidRPr="00F20642">
        <w:rPr>
          <w:rFonts w:ascii="Times New Roman" w:hAnsi="Times New Roman"/>
          <w:color w:val="333333"/>
          <w:sz w:val="24"/>
          <w:szCs w:val="24"/>
          <w:lang w:eastAsia="ru-RU"/>
        </w:rPr>
        <w:t>ных и муниципальных закупок, антимонопольного и тарифного регулирования. Осно</w:t>
      </w:r>
      <w:r w:rsidRPr="00F20642">
        <w:rPr>
          <w:rFonts w:ascii="Times New Roman" w:hAnsi="Times New Roman"/>
          <w:color w:val="333333"/>
          <w:sz w:val="24"/>
          <w:szCs w:val="24"/>
          <w:lang w:eastAsia="ru-RU"/>
        </w:rPr>
        <w:t>в</w:t>
      </w:r>
      <w:r w:rsidRPr="00F20642">
        <w:rPr>
          <w:rFonts w:ascii="Times New Roman" w:hAnsi="Times New Roman"/>
          <w:color w:val="333333"/>
          <w:sz w:val="24"/>
          <w:szCs w:val="24"/>
          <w:lang w:eastAsia="ru-RU"/>
        </w:rPr>
        <w:t>ной задачей кафедры является подготовка высококвалифицированных управленческих кадров, востребованных в различных секторах экон</w:t>
      </w:r>
      <w:r w:rsidRPr="00F20642">
        <w:rPr>
          <w:rFonts w:ascii="Times New Roman" w:hAnsi="Times New Roman"/>
          <w:color w:val="333333"/>
          <w:sz w:val="24"/>
          <w:szCs w:val="24"/>
          <w:lang w:eastAsia="ru-RU"/>
        </w:rPr>
        <w:t>о</w:t>
      </w:r>
      <w:r w:rsidRPr="00F20642">
        <w:rPr>
          <w:rFonts w:ascii="Times New Roman" w:hAnsi="Times New Roman"/>
          <w:color w:val="333333"/>
          <w:sz w:val="24"/>
          <w:szCs w:val="24"/>
          <w:lang w:eastAsia="ru-RU"/>
        </w:rPr>
        <w:t>мики и обладающих знаниями об антимонопольном регулировании, развитии конкуренции, фо</w:t>
      </w:r>
      <w:r w:rsidRPr="00F20642">
        <w:rPr>
          <w:rFonts w:ascii="Times New Roman" w:hAnsi="Times New Roman"/>
          <w:color w:val="333333"/>
          <w:sz w:val="24"/>
          <w:szCs w:val="24"/>
          <w:lang w:eastAsia="ru-RU"/>
        </w:rPr>
        <w:t>р</w:t>
      </w:r>
      <w:r w:rsidRPr="00F20642">
        <w:rPr>
          <w:rFonts w:ascii="Times New Roman" w:hAnsi="Times New Roman"/>
          <w:color w:val="333333"/>
          <w:sz w:val="24"/>
          <w:szCs w:val="24"/>
          <w:lang w:eastAsia="ru-RU"/>
        </w:rPr>
        <w:t>мировании и реализации тарифной политики.</w:t>
      </w:r>
      <w:r w:rsidRPr="00F20642">
        <w:rPr>
          <w:rFonts w:ascii="Times New Roman" w:hAnsi="Times New Roman"/>
          <w:sz w:val="24"/>
          <w:szCs w:val="24"/>
          <w:lang w:eastAsia="ru-RU"/>
        </w:rPr>
        <w:t xml:space="preserve"> В рамках подготовки кадров по направлению «Гос</w:t>
      </w:r>
      <w:r w:rsidRPr="00F20642">
        <w:rPr>
          <w:rFonts w:ascii="Times New Roman" w:hAnsi="Times New Roman"/>
          <w:sz w:val="24"/>
          <w:szCs w:val="24"/>
          <w:lang w:eastAsia="ru-RU"/>
        </w:rPr>
        <w:t>у</w:t>
      </w:r>
      <w:r w:rsidRPr="00F20642">
        <w:rPr>
          <w:rFonts w:ascii="Times New Roman" w:hAnsi="Times New Roman"/>
          <w:sz w:val="24"/>
          <w:szCs w:val="24"/>
          <w:lang w:eastAsia="ru-RU"/>
        </w:rPr>
        <w:t>дарственное и муниципальное управление» кафедра в 2020 – 2021 году ведёт дисциплины «Ант</w:t>
      </w:r>
      <w:r w:rsidRPr="00F20642">
        <w:rPr>
          <w:rFonts w:ascii="Times New Roman" w:hAnsi="Times New Roman"/>
          <w:sz w:val="24"/>
          <w:szCs w:val="24"/>
          <w:lang w:eastAsia="ru-RU"/>
        </w:rPr>
        <w:t>и</w:t>
      </w:r>
      <w:r w:rsidRPr="00F20642">
        <w:rPr>
          <w:rFonts w:ascii="Times New Roman" w:hAnsi="Times New Roman"/>
          <w:sz w:val="24"/>
          <w:szCs w:val="24"/>
          <w:lang w:eastAsia="ru-RU"/>
        </w:rPr>
        <w:t>монопольное законодательство». «Антикоррупционная политика в органах государственной и м</w:t>
      </w:r>
      <w:r w:rsidRPr="00F20642">
        <w:rPr>
          <w:rFonts w:ascii="Times New Roman" w:hAnsi="Times New Roman"/>
          <w:sz w:val="24"/>
          <w:szCs w:val="24"/>
          <w:lang w:eastAsia="ru-RU"/>
        </w:rPr>
        <w:t>у</w:t>
      </w:r>
      <w:r w:rsidRPr="00F20642">
        <w:rPr>
          <w:rFonts w:ascii="Times New Roman" w:hAnsi="Times New Roman"/>
          <w:sz w:val="24"/>
          <w:szCs w:val="24"/>
          <w:lang w:eastAsia="ru-RU"/>
        </w:rPr>
        <w:t>ниципальной власти»  на очной, заочной, очно-заочной формам обучения. У руководителя кафе</w:t>
      </w:r>
      <w:r w:rsidRPr="00F20642">
        <w:rPr>
          <w:rFonts w:ascii="Times New Roman" w:hAnsi="Times New Roman"/>
          <w:sz w:val="24"/>
          <w:szCs w:val="24"/>
          <w:lang w:eastAsia="ru-RU"/>
        </w:rPr>
        <w:t>д</w:t>
      </w:r>
      <w:r w:rsidRPr="00F20642">
        <w:rPr>
          <w:rFonts w:ascii="Times New Roman" w:hAnsi="Times New Roman"/>
          <w:sz w:val="24"/>
          <w:szCs w:val="24"/>
          <w:lang w:eastAsia="ru-RU"/>
        </w:rPr>
        <w:t>ры Спирчагова Г.С. — 213, 65 часов в год или 0.24 ставки.  На кафедре работают 4 преп</w:t>
      </w:r>
      <w:r w:rsidRPr="00F20642">
        <w:rPr>
          <w:rFonts w:ascii="Times New Roman" w:hAnsi="Times New Roman"/>
          <w:sz w:val="24"/>
          <w:szCs w:val="24"/>
          <w:lang w:eastAsia="ru-RU"/>
        </w:rPr>
        <w:t>о</w:t>
      </w:r>
      <w:r w:rsidRPr="00F20642">
        <w:rPr>
          <w:rFonts w:ascii="Times New Roman" w:hAnsi="Times New Roman"/>
          <w:sz w:val="24"/>
          <w:szCs w:val="24"/>
          <w:lang w:eastAsia="ru-RU"/>
        </w:rPr>
        <w:t>давателя. Среди них — 2 чел. доценты;  2 — старшие  преподаватели, которые ведут дисциплины  «Упра</w:t>
      </w:r>
      <w:r w:rsidRPr="00F20642">
        <w:rPr>
          <w:rFonts w:ascii="Times New Roman" w:hAnsi="Times New Roman"/>
          <w:sz w:val="24"/>
          <w:szCs w:val="24"/>
          <w:lang w:eastAsia="ru-RU"/>
        </w:rPr>
        <w:t>в</w:t>
      </w:r>
      <w:r w:rsidRPr="00F20642">
        <w:rPr>
          <w:rFonts w:ascii="Times New Roman" w:hAnsi="Times New Roman"/>
          <w:sz w:val="24"/>
          <w:szCs w:val="24"/>
          <w:lang w:eastAsia="ru-RU"/>
        </w:rPr>
        <w:t>ление государственными и муниципальными закупками». «Совершенствование контрактной си</w:t>
      </w:r>
      <w:r w:rsidRPr="00F20642">
        <w:rPr>
          <w:rFonts w:ascii="Times New Roman" w:hAnsi="Times New Roman"/>
          <w:sz w:val="24"/>
          <w:szCs w:val="24"/>
          <w:lang w:eastAsia="ru-RU"/>
        </w:rPr>
        <w:t>с</w:t>
      </w:r>
      <w:r w:rsidRPr="00F20642">
        <w:rPr>
          <w:rFonts w:ascii="Times New Roman" w:hAnsi="Times New Roman"/>
          <w:sz w:val="24"/>
          <w:szCs w:val="24"/>
          <w:lang w:eastAsia="ru-RU"/>
        </w:rPr>
        <w:t xml:space="preserve">темы», «Регулирование цен и тарифов». </w:t>
      </w:r>
      <w:r w:rsidRPr="00F20642">
        <w:rPr>
          <w:rFonts w:ascii="Times New Roman" w:hAnsi="Times New Roman"/>
          <w:color w:val="333333"/>
          <w:sz w:val="24"/>
          <w:szCs w:val="24"/>
          <w:lang w:eastAsia="ru-RU"/>
        </w:rPr>
        <w:t>Состав кафедры имеет серьёзный научный потенциал: принимает участие в реализации научно-исследовательских работ, проведении исследований. Опубликованы более 10 учебно-методических и учебно-практических материалов. Актуализир</w:t>
      </w:r>
      <w:r w:rsidRPr="00F20642">
        <w:rPr>
          <w:rFonts w:ascii="Times New Roman" w:hAnsi="Times New Roman"/>
          <w:color w:val="333333"/>
          <w:sz w:val="24"/>
          <w:szCs w:val="24"/>
          <w:lang w:eastAsia="ru-RU"/>
        </w:rPr>
        <w:t>о</w:t>
      </w:r>
      <w:r w:rsidRPr="00F20642">
        <w:rPr>
          <w:rFonts w:ascii="Times New Roman" w:hAnsi="Times New Roman"/>
          <w:color w:val="333333"/>
          <w:sz w:val="24"/>
          <w:szCs w:val="24"/>
          <w:lang w:eastAsia="ru-RU"/>
        </w:rPr>
        <w:t>ваны РПД по антимонопольной политике и пакет оценочных средств для независимой оценки зн</w:t>
      </w:r>
      <w:r w:rsidRPr="00F20642">
        <w:rPr>
          <w:rFonts w:ascii="Times New Roman" w:hAnsi="Times New Roman"/>
          <w:color w:val="333333"/>
          <w:sz w:val="24"/>
          <w:szCs w:val="24"/>
          <w:lang w:eastAsia="ru-RU"/>
        </w:rPr>
        <w:t>а</w:t>
      </w:r>
      <w:r w:rsidRPr="00F20642">
        <w:rPr>
          <w:rFonts w:ascii="Times New Roman" w:hAnsi="Times New Roman"/>
          <w:color w:val="333333"/>
          <w:sz w:val="24"/>
          <w:szCs w:val="24"/>
          <w:lang w:eastAsia="ru-RU"/>
        </w:rPr>
        <w:t>ний студентов по дисци</w:t>
      </w:r>
      <w:r w:rsidRPr="00F20642">
        <w:rPr>
          <w:rFonts w:ascii="Times New Roman" w:hAnsi="Times New Roman"/>
          <w:color w:val="333333"/>
          <w:sz w:val="24"/>
          <w:szCs w:val="24"/>
          <w:lang w:eastAsia="ru-RU"/>
        </w:rPr>
        <w:t>п</w:t>
      </w:r>
      <w:r w:rsidRPr="00F2064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лине. </w:t>
      </w:r>
    </w:p>
    <w:p w:rsidR="001946E9" w:rsidRPr="00F20642" w:rsidRDefault="001946E9" w:rsidP="004F1F94">
      <w:pPr>
        <w:spacing w:after="20" w:line="36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F2064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Кафедра по всем вопросам антимонопольной политики и развития конкуренции сотрудн</w:t>
      </w:r>
      <w:r w:rsidRPr="00F20642">
        <w:rPr>
          <w:rFonts w:ascii="Times New Roman" w:hAnsi="Times New Roman"/>
          <w:color w:val="333333"/>
          <w:sz w:val="24"/>
          <w:szCs w:val="24"/>
          <w:lang w:eastAsia="ru-RU"/>
        </w:rPr>
        <w:t>и</w:t>
      </w:r>
      <w:r w:rsidRPr="00F20642">
        <w:rPr>
          <w:rFonts w:ascii="Times New Roman" w:hAnsi="Times New Roman"/>
          <w:color w:val="333333"/>
          <w:sz w:val="24"/>
          <w:szCs w:val="24"/>
          <w:lang w:eastAsia="ru-RU"/>
        </w:rPr>
        <w:t>чает с Управлением Федеральной антимонопольной службой по Ульяновской области, Министе</w:t>
      </w:r>
      <w:r w:rsidRPr="00F20642">
        <w:rPr>
          <w:rFonts w:ascii="Times New Roman" w:hAnsi="Times New Roman"/>
          <w:color w:val="333333"/>
          <w:sz w:val="24"/>
          <w:szCs w:val="24"/>
          <w:lang w:eastAsia="ru-RU"/>
        </w:rPr>
        <w:t>р</w:t>
      </w:r>
      <w:r w:rsidRPr="00F20642">
        <w:rPr>
          <w:rFonts w:ascii="Times New Roman" w:hAnsi="Times New Roman"/>
          <w:color w:val="333333"/>
          <w:sz w:val="24"/>
          <w:szCs w:val="24"/>
          <w:lang w:eastAsia="ru-RU"/>
        </w:rPr>
        <w:t>ством развития экономики, агентством госуда</w:t>
      </w:r>
      <w:r w:rsidRPr="00F20642">
        <w:rPr>
          <w:rFonts w:ascii="Times New Roman" w:hAnsi="Times New Roman"/>
          <w:color w:val="333333"/>
          <w:sz w:val="24"/>
          <w:szCs w:val="24"/>
          <w:lang w:eastAsia="ru-RU"/>
        </w:rPr>
        <w:t>р</w:t>
      </w:r>
      <w:r w:rsidRPr="00F20642">
        <w:rPr>
          <w:rFonts w:ascii="Times New Roman" w:hAnsi="Times New Roman"/>
          <w:color w:val="333333"/>
          <w:sz w:val="24"/>
          <w:szCs w:val="24"/>
          <w:lang w:eastAsia="ru-RU"/>
        </w:rPr>
        <w:t>ственных закупок, агентством по регулированию цен т тарифов.  Преподаватели кафедры р</w:t>
      </w:r>
      <w:r w:rsidRPr="00F20642">
        <w:rPr>
          <w:rFonts w:ascii="Times New Roman" w:hAnsi="Times New Roman"/>
          <w:color w:val="333333"/>
          <w:sz w:val="24"/>
          <w:szCs w:val="24"/>
          <w:lang w:eastAsia="ru-RU"/>
        </w:rPr>
        <w:t>а</w:t>
      </w:r>
      <w:r w:rsidRPr="00F20642">
        <w:rPr>
          <w:rFonts w:ascii="Times New Roman" w:hAnsi="Times New Roman"/>
          <w:color w:val="333333"/>
          <w:sz w:val="24"/>
          <w:szCs w:val="24"/>
          <w:lang w:eastAsia="ru-RU"/>
        </w:rPr>
        <w:t>ботают в качестве общественных экспертов в этих структурах, оказ</w:t>
      </w:r>
      <w:r w:rsidRPr="00F20642">
        <w:rPr>
          <w:rFonts w:ascii="Times New Roman" w:hAnsi="Times New Roman"/>
          <w:color w:val="333333"/>
          <w:sz w:val="24"/>
          <w:szCs w:val="24"/>
          <w:lang w:eastAsia="ru-RU"/>
        </w:rPr>
        <w:t>ы</w:t>
      </w:r>
      <w:r w:rsidRPr="00F20642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вают помощь в работе школы заказчика.  </w:t>
      </w:r>
    </w:p>
    <w:p w:rsidR="001946E9" w:rsidRPr="00F20642" w:rsidRDefault="001946E9" w:rsidP="004F1F94">
      <w:pPr>
        <w:pStyle w:val="Default"/>
        <w:spacing w:after="20" w:line="360" w:lineRule="auto"/>
        <w:ind w:firstLine="709"/>
        <w:jc w:val="both"/>
        <w:rPr>
          <w:rFonts w:ascii="Calibri" w:hAnsi="Calibri" w:cs="Times New Roman"/>
          <w:color w:val="auto"/>
        </w:rPr>
      </w:pPr>
      <w:r w:rsidRPr="004F1F94">
        <w:rPr>
          <w:b/>
        </w:rPr>
        <w:t>17</w:t>
      </w:r>
      <w:r w:rsidRPr="004F1F94">
        <w:rPr>
          <w:rFonts w:ascii="Calibri" w:hAnsi="Calibri"/>
          <w:b/>
        </w:rPr>
        <w:t xml:space="preserve"> </w:t>
      </w:r>
      <w:r w:rsidRPr="004F1F94">
        <w:rPr>
          <w:b/>
        </w:rPr>
        <w:t>января 2020</w:t>
      </w:r>
      <w:r w:rsidRPr="004F1F94">
        <w:rPr>
          <w:rFonts w:ascii="Times New Roman" w:hAnsi="Times New Roman" w:cs="Times New Roman"/>
        </w:rPr>
        <w:t xml:space="preserve"> </w:t>
      </w:r>
      <w:r w:rsidRPr="004F1F94">
        <w:rPr>
          <w:rFonts w:ascii="Times New Roman" w:hAnsi="Times New Roman" w:cs="Times New Roman"/>
          <w:b/>
        </w:rPr>
        <w:t>года</w:t>
      </w:r>
      <w:r>
        <w:rPr>
          <w:rFonts w:ascii="Times New Roman" w:hAnsi="Times New Roman" w:cs="Times New Roman"/>
        </w:rPr>
        <w:t xml:space="preserve"> </w:t>
      </w:r>
      <w:r w:rsidRPr="00F20642">
        <w:rPr>
          <w:rFonts w:ascii="Times New Roman" w:hAnsi="Times New Roman" w:cs="Times New Roman"/>
        </w:rPr>
        <w:t>принимали участие</w:t>
      </w:r>
      <w:r w:rsidRPr="00F20642">
        <w:rPr>
          <w:rFonts w:ascii="Calibri" w:hAnsi="Calibri"/>
        </w:rPr>
        <w:t xml:space="preserve"> в </w:t>
      </w:r>
      <w:r w:rsidRPr="00F20642">
        <w:t>семинар</w:t>
      </w:r>
      <w:r w:rsidRPr="00F20642">
        <w:rPr>
          <w:rFonts w:ascii="Calibri" w:hAnsi="Calibri"/>
        </w:rPr>
        <w:t xml:space="preserve">е </w:t>
      </w:r>
      <w:r w:rsidRPr="00F20642">
        <w:t xml:space="preserve">для отрасли образования и </w:t>
      </w:r>
      <w:r w:rsidRPr="00F20642">
        <w:rPr>
          <w:rFonts w:ascii="Times New Roman" w:hAnsi="Times New Roman" w:cs="Times New Roman"/>
        </w:rPr>
        <w:t>здравоохр</w:t>
      </w:r>
      <w:r w:rsidRPr="00F20642">
        <w:rPr>
          <w:rFonts w:ascii="Times New Roman" w:hAnsi="Times New Roman" w:cs="Times New Roman"/>
        </w:rPr>
        <w:t>а</w:t>
      </w:r>
      <w:r w:rsidRPr="00F20642">
        <w:rPr>
          <w:rFonts w:ascii="Times New Roman" w:hAnsi="Times New Roman" w:cs="Times New Roman"/>
        </w:rPr>
        <w:t>нения по вопросам осуществления закупок с НМЦК до 50 тыс. рублей и раб</w:t>
      </w:r>
      <w:r w:rsidRPr="00F20642">
        <w:rPr>
          <w:rFonts w:ascii="Times New Roman" w:hAnsi="Times New Roman" w:cs="Times New Roman"/>
        </w:rPr>
        <w:t>о</w:t>
      </w:r>
      <w:r w:rsidRPr="00F20642">
        <w:rPr>
          <w:rFonts w:ascii="Times New Roman" w:hAnsi="Times New Roman" w:cs="Times New Roman"/>
        </w:rPr>
        <w:t>ты в системе «АЦК –Госзаказ» посредством электронного документооборота; К</w:t>
      </w:r>
      <w:r w:rsidRPr="00F20642">
        <w:rPr>
          <w:rFonts w:ascii="Times New Roman" w:hAnsi="Times New Roman" w:cs="Times New Roman"/>
        </w:rPr>
        <w:t>а</w:t>
      </w:r>
      <w:r w:rsidRPr="00F20642">
        <w:rPr>
          <w:rFonts w:ascii="Times New Roman" w:hAnsi="Times New Roman" w:cs="Times New Roman"/>
        </w:rPr>
        <w:t>федра дважды занимала перовое место в рейтинге базовых кафедр УлГУ (33 кафе</w:t>
      </w:r>
      <w:r w:rsidRPr="00F20642">
        <w:rPr>
          <w:rFonts w:ascii="Times New Roman" w:hAnsi="Times New Roman" w:cs="Times New Roman"/>
        </w:rPr>
        <w:t>д</w:t>
      </w:r>
      <w:r w:rsidRPr="00F20642">
        <w:rPr>
          <w:rFonts w:ascii="Times New Roman" w:hAnsi="Times New Roman" w:cs="Times New Roman"/>
        </w:rPr>
        <w:t>ры) в 2019 и 2020 гг.</w:t>
      </w:r>
      <w:r w:rsidRPr="00F20642">
        <w:rPr>
          <w:rFonts w:ascii="Calibri" w:hAnsi="Calibri" w:cs="Times New Roman"/>
          <w:color w:val="auto"/>
        </w:rPr>
        <w:t xml:space="preserve"> </w:t>
      </w:r>
    </w:p>
    <w:p w:rsidR="001946E9" w:rsidRPr="00F20642" w:rsidRDefault="001946E9" w:rsidP="004F1F94">
      <w:pPr>
        <w:pStyle w:val="Default"/>
        <w:spacing w:after="20" w:line="360" w:lineRule="auto"/>
        <w:ind w:firstLine="709"/>
        <w:jc w:val="both"/>
        <w:rPr>
          <w:color w:val="auto"/>
        </w:rPr>
      </w:pPr>
      <w:r w:rsidRPr="004F1F94">
        <w:rPr>
          <w:rFonts w:ascii="Calibri" w:hAnsi="Calibri" w:cs="Times New Roman"/>
          <w:b/>
          <w:color w:val="auto"/>
        </w:rPr>
        <w:t xml:space="preserve">31 </w:t>
      </w:r>
      <w:r w:rsidRPr="004F1F94">
        <w:rPr>
          <w:b/>
          <w:color w:val="auto"/>
        </w:rPr>
        <w:t>января 2020</w:t>
      </w:r>
      <w:r w:rsidRPr="004F1F94">
        <w:rPr>
          <w:rFonts w:ascii="Times New Roman" w:hAnsi="Times New Roman"/>
          <w:b/>
          <w:color w:val="auto"/>
        </w:rPr>
        <w:t xml:space="preserve"> </w:t>
      </w:r>
      <w:r w:rsidRPr="004F1F94">
        <w:rPr>
          <w:b/>
          <w:color w:val="auto"/>
        </w:rPr>
        <w:t>года</w:t>
      </w:r>
      <w:r w:rsidRPr="00F20642">
        <w:rPr>
          <w:color w:val="auto"/>
        </w:rPr>
        <w:t xml:space="preserve"> принято участие в видеоконференции, организованной Гильдией от</w:t>
      </w:r>
      <w:r w:rsidRPr="00F20642">
        <w:rPr>
          <w:color w:val="auto"/>
        </w:rPr>
        <w:t>е</w:t>
      </w:r>
      <w:r w:rsidRPr="00F20642">
        <w:rPr>
          <w:color w:val="auto"/>
        </w:rPr>
        <w:t>чественных закупщиков и специалистов по закупкам и продажам по обсуждению нормативного р</w:t>
      </w:r>
      <w:r w:rsidRPr="00F20642">
        <w:rPr>
          <w:color w:val="auto"/>
        </w:rPr>
        <w:t>е</w:t>
      </w:r>
      <w:r w:rsidRPr="00F20642">
        <w:rPr>
          <w:color w:val="auto"/>
        </w:rPr>
        <w:t>гулирования закупок малого объема;</w:t>
      </w:r>
    </w:p>
    <w:p w:rsidR="001946E9" w:rsidRPr="00F20642" w:rsidRDefault="001946E9" w:rsidP="004F1F94">
      <w:pPr>
        <w:pStyle w:val="Default"/>
        <w:spacing w:after="20" w:line="360" w:lineRule="auto"/>
        <w:ind w:firstLine="709"/>
        <w:jc w:val="both"/>
        <w:rPr>
          <w:color w:val="auto"/>
        </w:rPr>
      </w:pPr>
      <w:r w:rsidRPr="004F1F94">
        <w:rPr>
          <w:b/>
          <w:color w:val="auto"/>
        </w:rPr>
        <w:t>18</w:t>
      </w:r>
      <w:r w:rsidRPr="004F1F94">
        <w:rPr>
          <w:rFonts w:ascii="Calibri" w:hAnsi="Calibri"/>
          <w:b/>
          <w:color w:val="auto"/>
        </w:rPr>
        <w:t xml:space="preserve">  </w:t>
      </w:r>
      <w:r w:rsidRPr="004F1F94">
        <w:rPr>
          <w:b/>
          <w:color w:val="auto"/>
        </w:rPr>
        <w:t>февраля 2020</w:t>
      </w:r>
      <w:r w:rsidRPr="004F1F94">
        <w:rPr>
          <w:rFonts w:ascii="Times New Roman" w:hAnsi="Times New Roman"/>
          <w:b/>
          <w:color w:val="auto"/>
        </w:rPr>
        <w:t xml:space="preserve"> </w:t>
      </w:r>
      <w:r w:rsidRPr="004F1F94">
        <w:rPr>
          <w:b/>
          <w:color w:val="auto"/>
        </w:rPr>
        <w:t>года</w:t>
      </w:r>
      <w:r w:rsidRPr="00F20642">
        <w:rPr>
          <w:rFonts w:ascii="Calibri" w:hAnsi="Calibri"/>
          <w:color w:val="auto"/>
        </w:rPr>
        <w:t xml:space="preserve"> </w:t>
      </w:r>
      <w:r w:rsidRPr="00F20642">
        <w:rPr>
          <w:color w:val="auto"/>
        </w:rPr>
        <w:t>проведён обучающий семинар «Закупки по закону о контрактной системе: последние изменения в рамках совершенствования закупочной</w:t>
      </w:r>
      <w:r w:rsidRPr="00F20642">
        <w:rPr>
          <w:rFonts w:ascii="Calibri" w:hAnsi="Calibri"/>
          <w:color w:val="auto"/>
        </w:rPr>
        <w:t xml:space="preserve"> </w:t>
      </w:r>
      <w:r w:rsidRPr="00F20642">
        <w:rPr>
          <w:color w:val="auto"/>
        </w:rPr>
        <w:t>сист</w:t>
      </w:r>
      <w:r w:rsidRPr="00F20642">
        <w:rPr>
          <w:color w:val="auto"/>
        </w:rPr>
        <w:t>е</w:t>
      </w:r>
      <w:r w:rsidRPr="00F20642">
        <w:rPr>
          <w:color w:val="auto"/>
        </w:rPr>
        <w:t>мы»;</w:t>
      </w:r>
    </w:p>
    <w:p w:rsidR="001946E9" w:rsidRPr="00F20642" w:rsidRDefault="001946E9" w:rsidP="004F1F94">
      <w:pPr>
        <w:pStyle w:val="Default"/>
        <w:spacing w:after="20" w:line="360" w:lineRule="auto"/>
        <w:ind w:firstLine="709"/>
        <w:jc w:val="both"/>
        <w:rPr>
          <w:color w:val="auto"/>
        </w:rPr>
      </w:pPr>
      <w:r w:rsidRPr="004F1F94">
        <w:rPr>
          <w:b/>
          <w:color w:val="auto"/>
        </w:rPr>
        <w:t>18</w:t>
      </w:r>
      <w:r w:rsidRPr="004F1F94">
        <w:rPr>
          <w:rFonts w:ascii="Calibri" w:hAnsi="Calibri"/>
          <w:b/>
          <w:color w:val="auto"/>
        </w:rPr>
        <w:t xml:space="preserve"> </w:t>
      </w:r>
      <w:r w:rsidRPr="004F1F94">
        <w:rPr>
          <w:b/>
          <w:color w:val="auto"/>
        </w:rPr>
        <w:t>марта 2020</w:t>
      </w:r>
      <w:r w:rsidRPr="004F1F94">
        <w:rPr>
          <w:rFonts w:ascii="Calibri" w:hAnsi="Calibri"/>
          <w:b/>
          <w:color w:val="auto"/>
        </w:rPr>
        <w:t xml:space="preserve"> </w:t>
      </w:r>
      <w:r w:rsidRPr="004F1F94">
        <w:rPr>
          <w:b/>
          <w:color w:val="auto"/>
        </w:rPr>
        <w:t>года</w:t>
      </w:r>
      <w:r w:rsidRPr="00F20642">
        <w:rPr>
          <w:rFonts w:ascii="Calibri" w:hAnsi="Calibri"/>
          <w:color w:val="auto"/>
        </w:rPr>
        <w:t xml:space="preserve"> </w:t>
      </w:r>
      <w:r w:rsidRPr="00F20642">
        <w:rPr>
          <w:color w:val="auto"/>
        </w:rPr>
        <w:t>в ходе  вебинара со</w:t>
      </w:r>
      <w:r w:rsidRPr="00F20642">
        <w:rPr>
          <w:rFonts w:ascii="Calibri" w:hAnsi="Calibri"/>
          <w:color w:val="auto"/>
        </w:rPr>
        <w:t xml:space="preserve"> </w:t>
      </w:r>
      <w:r w:rsidRPr="00F20642">
        <w:rPr>
          <w:color w:val="auto"/>
        </w:rPr>
        <w:t>Сбербанк-АСТ по вопросам осущест</w:t>
      </w:r>
      <w:r w:rsidRPr="00F20642">
        <w:rPr>
          <w:color w:val="auto"/>
        </w:rPr>
        <w:t>в</w:t>
      </w:r>
      <w:r w:rsidRPr="00F20642">
        <w:rPr>
          <w:color w:val="auto"/>
        </w:rPr>
        <w:t>ления закупок</w:t>
      </w:r>
      <w:r w:rsidRPr="00F20642">
        <w:rPr>
          <w:rFonts w:ascii="Calibri" w:hAnsi="Calibri"/>
          <w:color w:val="auto"/>
        </w:rPr>
        <w:t xml:space="preserve"> </w:t>
      </w:r>
      <w:r w:rsidRPr="00F20642">
        <w:rPr>
          <w:color w:val="auto"/>
        </w:rPr>
        <w:t>были рассмотрены цифровые сервисы электронных торговых площ</w:t>
      </w:r>
      <w:r w:rsidRPr="00F20642">
        <w:rPr>
          <w:color w:val="auto"/>
        </w:rPr>
        <w:t>а</w:t>
      </w:r>
      <w:r w:rsidRPr="00F20642">
        <w:rPr>
          <w:color w:val="auto"/>
        </w:rPr>
        <w:t>док.</w:t>
      </w:r>
    </w:p>
    <w:p w:rsidR="001946E9" w:rsidRPr="00F20642" w:rsidRDefault="001946E9" w:rsidP="004F1F94">
      <w:pPr>
        <w:pStyle w:val="Default"/>
        <w:spacing w:after="2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F20642">
        <w:rPr>
          <w:color w:val="auto"/>
        </w:rPr>
        <w:t>В целях укрепления исполнительской дисциплины заказчиков</w:t>
      </w:r>
      <w:r w:rsidRPr="00F20642">
        <w:rPr>
          <w:rFonts w:ascii="Calibri" w:hAnsi="Calibri"/>
          <w:color w:val="auto"/>
        </w:rPr>
        <w:t xml:space="preserve"> </w:t>
      </w:r>
      <w:r w:rsidRPr="00F20642">
        <w:rPr>
          <w:color w:val="auto"/>
        </w:rPr>
        <w:t>при осущест</w:t>
      </w:r>
      <w:r w:rsidRPr="00F20642">
        <w:rPr>
          <w:color w:val="auto"/>
        </w:rPr>
        <w:t>в</w:t>
      </w:r>
      <w:r w:rsidRPr="00F20642">
        <w:rPr>
          <w:color w:val="auto"/>
        </w:rPr>
        <w:t>лении закупок, повышения эффективности организации закупочной деятельности в Ульяновской области на те</w:t>
      </w:r>
      <w:r w:rsidRPr="00F20642">
        <w:rPr>
          <w:color w:val="auto"/>
        </w:rPr>
        <w:t>р</w:t>
      </w:r>
      <w:r w:rsidRPr="00F20642">
        <w:rPr>
          <w:color w:val="auto"/>
        </w:rPr>
        <w:t xml:space="preserve">ритории Ульяновской области организовано </w:t>
      </w:r>
      <w:r w:rsidRPr="00F20642">
        <w:rPr>
          <w:rFonts w:ascii="Calibri" w:hAnsi="Calibri"/>
          <w:color w:val="auto"/>
        </w:rPr>
        <w:t>пр</w:t>
      </w:r>
      <w:r w:rsidRPr="00F20642">
        <w:rPr>
          <w:color w:val="auto"/>
        </w:rPr>
        <w:t>овед</w:t>
      </w:r>
      <w:r w:rsidRPr="00F20642">
        <w:rPr>
          <w:color w:val="auto"/>
        </w:rPr>
        <w:t>е</w:t>
      </w:r>
      <w:r w:rsidRPr="00F20642">
        <w:rPr>
          <w:color w:val="auto"/>
        </w:rPr>
        <w:t>ние недели контрактных отношений и закупок с приглашением специалистов-экспертов в сфере закупок и участием заказчиков Ульяновской о</w:t>
      </w:r>
      <w:r w:rsidRPr="00F20642">
        <w:rPr>
          <w:color w:val="auto"/>
        </w:rPr>
        <w:t>б</w:t>
      </w:r>
      <w:r w:rsidRPr="00F20642">
        <w:rPr>
          <w:color w:val="auto"/>
        </w:rPr>
        <w:t xml:space="preserve">ласти, </w:t>
      </w:r>
      <w:r w:rsidRPr="00F20642">
        <w:rPr>
          <w:rFonts w:ascii="Times New Roman" w:hAnsi="Times New Roman" w:cs="Times New Roman"/>
          <w:color w:val="auto"/>
        </w:rPr>
        <w:t>Преподаватели кафедры регулярно участвуют в пр</w:t>
      </w:r>
      <w:r w:rsidRPr="00F20642">
        <w:rPr>
          <w:rFonts w:ascii="Times New Roman" w:hAnsi="Times New Roman" w:cs="Times New Roman"/>
          <w:color w:val="auto"/>
        </w:rPr>
        <w:t>о</w:t>
      </w:r>
      <w:r w:rsidRPr="00F20642">
        <w:rPr>
          <w:rFonts w:ascii="Times New Roman" w:hAnsi="Times New Roman" w:cs="Times New Roman"/>
          <w:color w:val="auto"/>
        </w:rPr>
        <w:t>ведении недели.</w:t>
      </w:r>
    </w:p>
    <w:p w:rsidR="001946E9" w:rsidRPr="00F20642" w:rsidRDefault="001946E9" w:rsidP="004F1F94">
      <w:pPr>
        <w:pStyle w:val="Default"/>
        <w:spacing w:after="2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20642">
        <w:rPr>
          <w:color w:val="auto"/>
        </w:rPr>
        <w:t>В целях повышения эффективности реализации положений Закона 44-ФЗ, а также оптим</w:t>
      </w:r>
      <w:r w:rsidRPr="00F20642">
        <w:rPr>
          <w:color w:val="auto"/>
        </w:rPr>
        <w:t>и</w:t>
      </w:r>
      <w:r w:rsidRPr="00F20642">
        <w:rPr>
          <w:color w:val="auto"/>
        </w:rPr>
        <w:t>зации закупочной деятельности 12.03.2020</w:t>
      </w:r>
      <w:r w:rsidRPr="00F20642">
        <w:rPr>
          <w:rFonts w:ascii="Calibri" w:hAnsi="Calibri"/>
          <w:color w:val="auto"/>
        </w:rPr>
        <w:t xml:space="preserve"> </w:t>
      </w:r>
      <w:r w:rsidRPr="00F20642">
        <w:rPr>
          <w:color w:val="auto"/>
        </w:rPr>
        <w:t>года</w:t>
      </w:r>
      <w:r w:rsidRPr="00F20642">
        <w:rPr>
          <w:rFonts w:ascii="Calibri" w:hAnsi="Calibri"/>
          <w:color w:val="auto"/>
        </w:rPr>
        <w:t xml:space="preserve"> </w:t>
      </w:r>
      <w:r w:rsidRPr="00F20642">
        <w:rPr>
          <w:color w:val="auto"/>
        </w:rPr>
        <w:t>утверждена Губерн</w:t>
      </w:r>
      <w:r w:rsidRPr="00F20642">
        <w:rPr>
          <w:color w:val="auto"/>
        </w:rPr>
        <w:t>а</w:t>
      </w:r>
      <w:r w:rsidRPr="00F20642">
        <w:rPr>
          <w:color w:val="auto"/>
        </w:rPr>
        <w:t>тором Ульяновской области Дорожная карта по реализации мер, направленных на совершенствование системы закупок тов</w:t>
      </w:r>
      <w:r w:rsidRPr="00F20642">
        <w:rPr>
          <w:color w:val="auto"/>
        </w:rPr>
        <w:t>а</w:t>
      </w:r>
      <w:r w:rsidRPr="00F20642">
        <w:rPr>
          <w:color w:val="auto"/>
        </w:rPr>
        <w:t>ров, работ, услуг для обеспечения государственных нужд Ульяновской области, в</w:t>
      </w:r>
      <w:r w:rsidRPr="00F20642">
        <w:rPr>
          <w:rFonts w:ascii="Calibri" w:hAnsi="Calibri"/>
          <w:color w:val="auto"/>
        </w:rPr>
        <w:t xml:space="preserve"> </w:t>
      </w:r>
      <w:r w:rsidRPr="00F20642">
        <w:rPr>
          <w:color w:val="auto"/>
        </w:rPr>
        <w:t>рамках Конце</w:t>
      </w:r>
      <w:r w:rsidRPr="00F20642">
        <w:rPr>
          <w:color w:val="auto"/>
        </w:rPr>
        <w:t>п</w:t>
      </w:r>
      <w:r w:rsidRPr="00F20642">
        <w:rPr>
          <w:color w:val="auto"/>
        </w:rPr>
        <w:t>ции повышения эффективности бюджетных расходов в 2019-2024 годах</w:t>
      </w:r>
      <w:r w:rsidRPr="00F20642">
        <w:rPr>
          <w:rFonts w:ascii="Times New Roman" w:hAnsi="Times New Roman" w:cs="Times New Roman"/>
          <w:color w:val="auto"/>
        </w:rPr>
        <w:t>.  Данные документы из</w:t>
      </w:r>
      <w:r w:rsidRPr="00F20642">
        <w:rPr>
          <w:rFonts w:ascii="Times New Roman" w:hAnsi="Times New Roman" w:cs="Times New Roman"/>
          <w:color w:val="auto"/>
        </w:rPr>
        <w:t>у</w:t>
      </w:r>
      <w:r w:rsidRPr="00F20642">
        <w:rPr>
          <w:rFonts w:ascii="Times New Roman" w:hAnsi="Times New Roman" w:cs="Times New Roman"/>
          <w:color w:val="auto"/>
        </w:rPr>
        <w:t>чаются студентами очной и заочной форм обучения по дисциплине «Управление государственн</w:t>
      </w:r>
      <w:r w:rsidRPr="00F20642">
        <w:rPr>
          <w:rFonts w:ascii="Times New Roman" w:hAnsi="Times New Roman" w:cs="Times New Roman"/>
          <w:color w:val="auto"/>
        </w:rPr>
        <w:t>ы</w:t>
      </w:r>
      <w:r w:rsidRPr="00F20642">
        <w:rPr>
          <w:rFonts w:ascii="Times New Roman" w:hAnsi="Times New Roman" w:cs="Times New Roman"/>
          <w:color w:val="auto"/>
        </w:rPr>
        <w:t>ми и м</w:t>
      </w:r>
      <w:r w:rsidRPr="00F20642">
        <w:rPr>
          <w:rFonts w:ascii="Times New Roman" w:hAnsi="Times New Roman" w:cs="Times New Roman"/>
          <w:color w:val="auto"/>
        </w:rPr>
        <w:t>у</w:t>
      </w:r>
      <w:r w:rsidRPr="00F20642">
        <w:rPr>
          <w:rFonts w:ascii="Times New Roman" w:hAnsi="Times New Roman" w:cs="Times New Roman"/>
          <w:color w:val="auto"/>
        </w:rPr>
        <w:t>ниципальными закупками</w:t>
      </w:r>
      <w:r>
        <w:rPr>
          <w:rFonts w:ascii="Times New Roman" w:hAnsi="Times New Roman" w:cs="Times New Roman"/>
          <w:color w:val="auto"/>
        </w:rPr>
        <w:t>»</w:t>
      </w:r>
      <w:r w:rsidRPr="00F20642">
        <w:rPr>
          <w:rFonts w:ascii="Times New Roman" w:hAnsi="Times New Roman" w:cs="Times New Roman"/>
          <w:color w:val="auto"/>
        </w:rPr>
        <w:t>.</w:t>
      </w:r>
    </w:p>
    <w:p w:rsidR="001946E9" w:rsidRPr="004F1F94" w:rsidRDefault="001946E9" w:rsidP="004F1F94">
      <w:pPr>
        <w:spacing w:after="2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1F94">
        <w:rPr>
          <w:rFonts w:ascii="Times New Roman" w:hAnsi="Times New Roman"/>
          <w:sz w:val="24"/>
          <w:szCs w:val="24"/>
          <w:lang w:eastAsia="ru-RU"/>
        </w:rPr>
        <w:t>Кафедра сотрудничает с Управлением  ФАС по Ульяновской области. На регулярной осн</w:t>
      </w:r>
      <w:r w:rsidRPr="004F1F94">
        <w:rPr>
          <w:rFonts w:ascii="Times New Roman" w:hAnsi="Times New Roman"/>
          <w:sz w:val="24"/>
          <w:szCs w:val="24"/>
          <w:lang w:eastAsia="ru-RU"/>
        </w:rPr>
        <w:t>о</w:t>
      </w:r>
      <w:r w:rsidRPr="004F1F94">
        <w:rPr>
          <w:rFonts w:ascii="Times New Roman" w:hAnsi="Times New Roman"/>
          <w:sz w:val="24"/>
          <w:szCs w:val="24"/>
          <w:lang w:eastAsia="ru-RU"/>
        </w:rPr>
        <w:t>ве осуществляется обмен образовательной, научной и методической информацией, проводятся н</w:t>
      </w:r>
      <w:r w:rsidRPr="004F1F94">
        <w:rPr>
          <w:rFonts w:ascii="Times New Roman" w:hAnsi="Times New Roman"/>
          <w:sz w:val="24"/>
          <w:szCs w:val="24"/>
          <w:lang w:eastAsia="ru-RU"/>
        </w:rPr>
        <w:t>а</w:t>
      </w:r>
      <w:r w:rsidRPr="004F1F94">
        <w:rPr>
          <w:rFonts w:ascii="Times New Roman" w:hAnsi="Times New Roman"/>
          <w:sz w:val="24"/>
          <w:szCs w:val="24"/>
          <w:lang w:eastAsia="ru-RU"/>
        </w:rPr>
        <w:t>учно-практические конференции по вопросам развития конкуренции, студенты принимают акти</w:t>
      </w:r>
      <w:r w:rsidRPr="004F1F94">
        <w:rPr>
          <w:rFonts w:ascii="Times New Roman" w:hAnsi="Times New Roman"/>
          <w:sz w:val="24"/>
          <w:szCs w:val="24"/>
          <w:lang w:eastAsia="ru-RU"/>
        </w:rPr>
        <w:t>в</w:t>
      </w:r>
      <w:r w:rsidRPr="004F1F94">
        <w:rPr>
          <w:rFonts w:ascii="Times New Roman" w:hAnsi="Times New Roman"/>
          <w:sz w:val="24"/>
          <w:szCs w:val="24"/>
          <w:lang w:eastAsia="ru-RU"/>
        </w:rPr>
        <w:t>ное участие в публичных сл</w:t>
      </w:r>
      <w:r w:rsidRPr="004F1F94">
        <w:rPr>
          <w:rFonts w:ascii="Times New Roman" w:hAnsi="Times New Roman"/>
          <w:sz w:val="24"/>
          <w:szCs w:val="24"/>
          <w:lang w:eastAsia="ru-RU"/>
        </w:rPr>
        <w:t>у</w:t>
      </w:r>
      <w:r w:rsidRPr="004F1F94">
        <w:rPr>
          <w:rFonts w:ascii="Times New Roman" w:hAnsi="Times New Roman"/>
          <w:sz w:val="24"/>
          <w:szCs w:val="24"/>
          <w:lang w:eastAsia="ru-RU"/>
        </w:rPr>
        <w:t xml:space="preserve">шаниях. </w:t>
      </w:r>
    </w:p>
    <w:p w:rsidR="001946E9" w:rsidRPr="004F1F94" w:rsidRDefault="001946E9" w:rsidP="004F1F94">
      <w:pPr>
        <w:spacing w:after="2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F1F94">
        <w:rPr>
          <w:rFonts w:ascii="Times New Roman" w:hAnsi="Times New Roman"/>
          <w:b/>
          <w:sz w:val="24"/>
          <w:szCs w:val="24"/>
          <w:lang w:eastAsia="ru-RU"/>
        </w:rPr>
        <w:t xml:space="preserve">Преподаватели кафедры регулярно повышают свою квалификацию. </w:t>
      </w:r>
    </w:p>
    <w:p w:rsidR="001946E9" w:rsidRPr="00F20642" w:rsidRDefault="001946E9" w:rsidP="004F1F94">
      <w:pPr>
        <w:spacing w:after="2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1F94">
        <w:rPr>
          <w:rFonts w:ascii="Times New Roman" w:hAnsi="Times New Roman"/>
          <w:b/>
          <w:sz w:val="24"/>
          <w:szCs w:val="24"/>
          <w:lang w:eastAsia="ru-RU"/>
        </w:rPr>
        <w:t>29 сентября 2020 года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20642">
        <w:rPr>
          <w:rFonts w:ascii="Times New Roman" w:hAnsi="Times New Roman"/>
          <w:sz w:val="24"/>
          <w:szCs w:val="24"/>
          <w:lang w:eastAsia="ru-RU"/>
        </w:rPr>
        <w:t xml:space="preserve"> Коннова И.Б. участвовала в вебинаре на тему «Особенности орг</w:t>
      </w:r>
      <w:r w:rsidRPr="00F20642">
        <w:rPr>
          <w:rFonts w:ascii="Times New Roman" w:hAnsi="Times New Roman"/>
          <w:sz w:val="24"/>
          <w:szCs w:val="24"/>
          <w:lang w:eastAsia="ru-RU"/>
        </w:rPr>
        <w:t>а</w:t>
      </w:r>
      <w:r w:rsidRPr="00F20642">
        <w:rPr>
          <w:rFonts w:ascii="Times New Roman" w:hAnsi="Times New Roman"/>
          <w:sz w:val="24"/>
          <w:szCs w:val="24"/>
          <w:lang w:eastAsia="ru-RU"/>
        </w:rPr>
        <w:t>низации закупок для государственных и муниципальных нужд  в усл</w:t>
      </w:r>
      <w:r w:rsidRPr="00F20642">
        <w:rPr>
          <w:rFonts w:ascii="Times New Roman" w:hAnsi="Times New Roman"/>
          <w:sz w:val="24"/>
          <w:szCs w:val="24"/>
          <w:lang w:eastAsia="ru-RU"/>
        </w:rPr>
        <w:t>о</w:t>
      </w:r>
      <w:r w:rsidRPr="00F20642">
        <w:rPr>
          <w:rFonts w:ascii="Times New Roman" w:hAnsi="Times New Roman"/>
          <w:sz w:val="24"/>
          <w:szCs w:val="24"/>
          <w:lang w:eastAsia="ru-RU"/>
        </w:rPr>
        <w:t>виях пандемии.</w:t>
      </w:r>
    </w:p>
    <w:p w:rsidR="001946E9" w:rsidRPr="00F20642" w:rsidRDefault="001946E9" w:rsidP="004F1F94">
      <w:pPr>
        <w:spacing w:after="2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1F94">
        <w:rPr>
          <w:rFonts w:ascii="Times New Roman" w:hAnsi="Times New Roman"/>
          <w:b/>
          <w:sz w:val="24"/>
          <w:szCs w:val="24"/>
          <w:lang w:eastAsia="ru-RU"/>
        </w:rPr>
        <w:t>29 октября</w:t>
      </w:r>
      <w:r w:rsidRPr="00F20642">
        <w:rPr>
          <w:rFonts w:ascii="Times New Roman" w:hAnsi="Times New Roman"/>
          <w:sz w:val="24"/>
          <w:szCs w:val="24"/>
          <w:lang w:eastAsia="ru-RU"/>
        </w:rPr>
        <w:t xml:space="preserve"> Спирчагов Г.С. принял  участие в дискуссии,  проводимой «Ассоциации ро</w:t>
      </w:r>
      <w:r w:rsidRPr="00F20642">
        <w:rPr>
          <w:rFonts w:ascii="Times New Roman" w:hAnsi="Times New Roman"/>
          <w:sz w:val="24"/>
          <w:szCs w:val="24"/>
          <w:lang w:eastAsia="ru-RU"/>
        </w:rPr>
        <w:t>с</w:t>
      </w:r>
      <w:r w:rsidRPr="00F20642">
        <w:rPr>
          <w:rFonts w:ascii="Times New Roman" w:hAnsi="Times New Roman"/>
          <w:sz w:val="24"/>
          <w:szCs w:val="24"/>
          <w:lang w:eastAsia="ru-RU"/>
        </w:rPr>
        <w:t>сийских банков» на тему «Государственное регулирование цен».</w:t>
      </w:r>
    </w:p>
    <w:p w:rsidR="001946E9" w:rsidRPr="00F20642" w:rsidRDefault="001946E9" w:rsidP="004F1F94">
      <w:pPr>
        <w:spacing w:after="2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0642">
        <w:rPr>
          <w:rFonts w:ascii="Times New Roman" w:hAnsi="Times New Roman"/>
          <w:sz w:val="24"/>
          <w:szCs w:val="24"/>
          <w:lang w:eastAsia="ru-RU"/>
        </w:rPr>
        <w:t>Преподаватели кафедры регулярно участвуют в научно-методическом сов</w:t>
      </w:r>
      <w:r w:rsidRPr="00F20642">
        <w:rPr>
          <w:rFonts w:ascii="Times New Roman" w:hAnsi="Times New Roman"/>
          <w:sz w:val="24"/>
          <w:szCs w:val="24"/>
          <w:lang w:eastAsia="ru-RU"/>
        </w:rPr>
        <w:t>е</w:t>
      </w:r>
      <w:r w:rsidRPr="00F20642">
        <w:rPr>
          <w:rFonts w:ascii="Times New Roman" w:hAnsi="Times New Roman"/>
          <w:sz w:val="24"/>
          <w:szCs w:val="24"/>
          <w:lang w:eastAsia="ru-RU"/>
        </w:rPr>
        <w:t>те ФАС России.</w:t>
      </w:r>
    </w:p>
    <w:p w:rsidR="001946E9" w:rsidRPr="00F20642" w:rsidRDefault="001946E9" w:rsidP="004F1F94">
      <w:pPr>
        <w:spacing w:after="2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0642">
        <w:rPr>
          <w:rFonts w:ascii="Times New Roman" w:hAnsi="Times New Roman"/>
          <w:sz w:val="24"/>
          <w:szCs w:val="24"/>
          <w:lang w:eastAsia="ru-RU"/>
        </w:rPr>
        <w:t>Принимали участие в вебинарах, проводимых ФАС России по государственным закупкам, государственным и муниципальным преференциям.</w:t>
      </w:r>
    </w:p>
    <w:p w:rsidR="001946E9" w:rsidRPr="00F20642" w:rsidRDefault="001946E9" w:rsidP="004F1F94">
      <w:pPr>
        <w:spacing w:after="2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0642">
        <w:rPr>
          <w:rFonts w:ascii="Times New Roman" w:hAnsi="Times New Roman"/>
          <w:sz w:val="24"/>
          <w:szCs w:val="24"/>
          <w:lang w:eastAsia="ru-RU"/>
        </w:rPr>
        <w:t xml:space="preserve"> Кафедра антимонопольного регулирования при факультете управления Института экон</w:t>
      </w:r>
      <w:r w:rsidRPr="00F20642">
        <w:rPr>
          <w:rFonts w:ascii="Times New Roman" w:hAnsi="Times New Roman"/>
          <w:sz w:val="24"/>
          <w:szCs w:val="24"/>
          <w:lang w:eastAsia="ru-RU"/>
        </w:rPr>
        <w:t>о</w:t>
      </w:r>
      <w:r w:rsidRPr="00F20642">
        <w:rPr>
          <w:rFonts w:ascii="Times New Roman" w:hAnsi="Times New Roman"/>
          <w:sz w:val="24"/>
          <w:szCs w:val="24"/>
          <w:lang w:eastAsia="ru-RU"/>
        </w:rPr>
        <w:t>мики и бизнеса активно работает по программам професси</w:t>
      </w:r>
      <w:r w:rsidRPr="00F20642">
        <w:rPr>
          <w:rFonts w:ascii="Times New Roman" w:hAnsi="Times New Roman"/>
          <w:sz w:val="24"/>
          <w:szCs w:val="24"/>
          <w:lang w:eastAsia="ru-RU"/>
        </w:rPr>
        <w:t>о</w:t>
      </w:r>
      <w:r w:rsidRPr="00F20642">
        <w:rPr>
          <w:rFonts w:ascii="Times New Roman" w:hAnsi="Times New Roman"/>
          <w:sz w:val="24"/>
          <w:szCs w:val="24"/>
          <w:lang w:eastAsia="ru-RU"/>
        </w:rPr>
        <w:t xml:space="preserve">нальной подготовки, переподготовки и повышения квалификации. </w:t>
      </w:r>
    </w:p>
    <w:p w:rsidR="001946E9" w:rsidRPr="00F20642" w:rsidRDefault="001946E9" w:rsidP="004F1F94">
      <w:pPr>
        <w:spacing w:after="2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0642">
        <w:rPr>
          <w:rFonts w:ascii="Times New Roman" w:hAnsi="Times New Roman"/>
          <w:sz w:val="24"/>
          <w:szCs w:val="24"/>
          <w:lang w:eastAsia="ru-RU"/>
        </w:rPr>
        <w:t>За отчётный п</w:t>
      </w:r>
      <w:r>
        <w:rPr>
          <w:rFonts w:ascii="Times New Roman" w:hAnsi="Times New Roman"/>
          <w:sz w:val="24"/>
          <w:szCs w:val="24"/>
          <w:lang w:eastAsia="ru-RU"/>
        </w:rPr>
        <w:t>ериод в работе кафедры произошёл</w:t>
      </w:r>
      <w:r w:rsidRPr="00F20642">
        <w:rPr>
          <w:rFonts w:ascii="Times New Roman" w:hAnsi="Times New Roman"/>
          <w:sz w:val="24"/>
          <w:szCs w:val="24"/>
          <w:lang w:eastAsia="ru-RU"/>
        </w:rPr>
        <w:t xml:space="preserve"> ряд изменений, связанных со структурой кафедры, работой ФИП. С 01.09.20 кафедра носит название «Кафедра антимонопольного регул</w:t>
      </w:r>
      <w:r w:rsidRPr="00F20642">
        <w:rPr>
          <w:rFonts w:ascii="Times New Roman" w:hAnsi="Times New Roman"/>
          <w:sz w:val="24"/>
          <w:szCs w:val="24"/>
          <w:lang w:eastAsia="ru-RU"/>
        </w:rPr>
        <w:t>и</w:t>
      </w:r>
      <w:r w:rsidRPr="00F20642">
        <w:rPr>
          <w:rFonts w:ascii="Times New Roman" w:hAnsi="Times New Roman"/>
          <w:sz w:val="24"/>
          <w:szCs w:val="24"/>
          <w:lang w:eastAsia="ru-RU"/>
        </w:rPr>
        <w:t>рования» при факультете управления ИЭиБ.. Также по решению. Министерства образования РФ  в 2019 г. принято решение о закрытии федеральной инновационной площадки осуществляющая п</w:t>
      </w:r>
      <w:r w:rsidRPr="00F20642">
        <w:rPr>
          <w:rFonts w:ascii="Times New Roman" w:hAnsi="Times New Roman"/>
          <w:sz w:val="24"/>
          <w:szCs w:val="24"/>
          <w:lang w:eastAsia="ru-RU"/>
        </w:rPr>
        <w:t>о</w:t>
      </w:r>
      <w:r w:rsidRPr="00F20642">
        <w:rPr>
          <w:rFonts w:ascii="Times New Roman" w:hAnsi="Times New Roman"/>
          <w:sz w:val="24"/>
          <w:szCs w:val="24"/>
          <w:lang w:eastAsia="ru-RU"/>
        </w:rPr>
        <w:t>вышение и переподготовку специалистов в сфере закупок, товаров, работ и услуг для государс</w:t>
      </w:r>
      <w:r w:rsidRPr="00F20642">
        <w:rPr>
          <w:rFonts w:ascii="Times New Roman" w:hAnsi="Times New Roman"/>
          <w:sz w:val="24"/>
          <w:szCs w:val="24"/>
          <w:lang w:eastAsia="ru-RU"/>
        </w:rPr>
        <w:t>т</w:t>
      </w:r>
      <w:r w:rsidRPr="00F20642">
        <w:rPr>
          <w:rFonts w:ascii="Times New Roman" w:hAnsi="Times New Roman"/>
          <w:sz w:val="24"/>
          <w:szCs w:val="24"/>
          <w:lang w:eastAsia="ru-RU"/>
        </w:rPr>
        <w:t>венных и муниципальных нужд, которая работала при базовой кафедре. А решением Учёного с</w:t>
      </w:r>
      <w:r w:rsidRPr="00F20642">
        <w:rPr>
          <w:rFonts w:ascii="Times New Roman" w:hAnsi="Times New Roman"/>
          <w:sz w:val="24"/>
          <w:szCs w:val="24"/>
          <w:lang w:eastAsia="ru-RU"/>
        </w:rPr>
        <w:t>о</w:t>
      </w:r>
      <w:r w:rsidRPr="00F20642">
        <w:rPr>
          <w:rFonts w:ascii="Times New Roman" w:hAnsi="Times New Roman"/>
          <w:sz w:val="24"/>
          <w:szCs w:val="24"/>
          <w:lang w:eastAsia="ru-RU"/>
        </w:rPr>
        <w:t>вета университета  в 2020 году площадка была закрыта. Отчёт о деятельности площа</w:t>
      </w:r>
      <w:r w:rsidRPr="00F20642">
        <w:rPr>
          <w:rFonts w:ascii="Times New Roman" w:hAnsi="Times New Roman"/>
          <w:sz w:val="24"/>
          <w:szCs w:val="24"/>
          <w:lang w:eastAsia="ru-RU"/>
        </w:rPr>
        <w:t>д</w:t>
      </w:r>
      <w:r w:rsidRPr="00F20642">
        <w:rPr>
          <w:rFonts w:ascii="Times New Roman" w:hAnsi="Times New Roman"/>
          <w:sz w:val="24"/>
          <w:szCs w:val="24"/>
          <w:lang w:eastAsia="ru-RU"/>
        </w:rPr>
        <w:t>ки за 2019 год Вам был представлен для ознакомления. Но та работа, которая проводилась в рамках Ф</w:t>
      </w:r>
      <w:r>
        <w:rPr>
          <w:rFonts w:ascii="Times New Roman" w:hAnsi="Times New Roman"/>
          <w:sz w:val="24"/>
          <w:szCs w:val="24"/>
          <w:lang w:eastAsia="ru-RU"/>
        </w:rPr>
        <w:t>ИП</w:t>
      </w:r>
      <w:r w:rsidRPr="00F20642">
        <w:rPr>
          <w:rFonts w:ascii="Times New Roman" w:hAnsi="Times New Roman"/>
          <w:sz w:val="24"/>
          <w:szCs w:val="24"/>
          <w:lang w:eastAsia="ru-RU"/>
        </w:rPr>
        <w:t xml:space="preserve"> продолжается и надо отметить, что в настоящее время униве</w:t>
      </w:r>
      <w:r w:rsidRPr="00F20642">
        <w:rPr>
          <w:rFonts w:ascii="Times New Roman" w:hAnsi="Times New Roman"/>
          <w:sz w:val="24"/>
          <w:szCs w:val="24"/>
          <w:lang w:eastAsia="ru-RU"/>
        </w:rPr>
        <w:t>р</w:t>
      </w:r>
      <w:r w:rsidRPr="00F20642">
        <w:rPr>
          <w:rFonts w:ascii="Times New Roman" w:hAnsi="Times New Roman"/>
          <w:sz w:val="24"/>
          <w:szCs w:val="24"/>
          <w:lang w:eastAsia="ru-RU"/>
        </w:rPr>
        <w:t>ситет по повышению квалификации и переподг</w:t>
      </w:r>
      <w:r w:rsidRPr="00F20642">
        <w:rPr>
          <w:rFonts w:ascii="Times New Roman" w:hAnsi="Times New Roman"/>
          <w:sz w:val="24"/>
          <w:szCs w:val="24"/>
          <w:lang w:eastAsia="ru-RU"/>
        </w:rPr>
        <w:t>о</w:t>
      </w:r>
      <w:r w:rsidRPr="00F20642">
        <w:rPr>
          <w:rFonts w:ascii="Times New Roman" w:hAnsi="Times New Roman"/>
          <w:sz w:val="24"/>
          <w:szCs w:val="24"/>
          <w:lang w:eastAsia="ru-RU"/>
        </w:rPr>
        <w:t>товки контрактных управляющих в рамках совершенствования контрактной системы стал ведущим  в регионе. Хотя новые условия работы в первой половине т</w:t>
      </w:r>
      <w:r w:rsidRPr="00F20642">
        <w:rPr>
          <w:rFonts w:ascii="Times New Roman" w:hAnsi="Times New Roman"/>
          <w:sz w:val="24"/>
          <w:szCs w:val="24"/>
          <w:lang w:eastAsia="ru-RU"/>
        </w:rPr>
        <w:t>е</w:t>
      </w:r>
      <w:r w:rsidRPr="00F20642">
        <w:rPr>
          <w:rFonts w:ascii="Times New Roman" w:hAnsi="Times New Roman"/>
          <w:sz w:val="24"/>
          <w:szCs w:val="24"/>
          <w:lang w:eastAsia="ru-RU"/>
        </w:rPr>
        <w:t>кущего года явились основной причиной снижения количества обучающихся, тем не менее работа вел ась и через курсы повышения квалификации прошли 84 сп</w:t>
      </w:r>
      <w:r w:rsidRPr="00F20642">
        <w:rPr>
          <w:rFonts w:ascii="Times New Roman" w:hAnsi="Times New Roman"/>
          <w:sz w:val="24"/>
          <w:szCs w:val="24"/>
          <w:lang w:eastAsia="ru-RU"/>
        </w:rPr>
        <w:t>е</w:t>
      </w:r>
      <w:r w:rsidRPr="00F20642">
        <w:rPr>
          <w:rFonts w:ascii="Times New Roman" w:hAnsi="Times New Roman"/>
          <w:sz w:val="24"/>
          <w:szCs w:val="24"/>
          <w:lang w:eastAsia="ru-RU"/>
        </w:rPr>
        <w:t>циалиста контрактных служб и конкурсных комиссий. В настоящее время завершается работа по переводу программы дополнительного профессиональн</w:t>
      </w:r>
      <w:r w:rsidRPr="00F20642">
        <w:rPr>
          <w:rFonts w:ascii="Times New Roman" w:hAnsi="Times New Roman"/>
          <w:sz w:val="24"/>
          <w:szCs w:val="24"/>
          <w:lang w:eastAsia="ru-RU"/>
        </w:rPr>
        <w:t>о</w:t>
      </w:r>
      <w:r w:rsidRPr="00F20642">
        <w:rPr>
          <w:rFonts w:ascii="Times New Roman" w:hAnsi="Times New Roman"/>
          <w:sz w:val="24"/>
          <w:szCs w:val="24"/>
          <w:lang w:eastAsia="ru-RU"/>
        </w:rPr>
        <w:t>го образования для обучения специалистов по закупкам в дистанционный режим. С 9 н</w:t>
      </w:r>
      <w:r w:rsidRPr="00F20642">
        <w:rPr>
          <w:rFonts w:ascii="Times New Roman" w:hAnsi="Times New Roman"/>
          <w:sz w:val="24"/>
          <w:szCs w:val="24"/>
          <w:lang w:eastAsia="ru-RU"/>
        </w:rPr>
        <w:t>о</w:t>
      </w:r>
      <w:r w:rsidRPr="00F20642">
        <w:rPr>
          <w:rFonts w:ascii="Times New Roman" w:hAnsi="Times New Roman"/>
          <w:sz w:val="24"/>
          <w:szCs w:val="24"/>
          <w:lang w:eastAsia="ru-RU"/>
        </w:rPr>
        <w:t>ября  2020 г. переподготовка будет вестись в режиме ди</w:t>
      </w:r>
      <w:r w:rsidRPr="00F20642">
        <w:rPr>
          <w:rFonts w:ascii="Times New Roman" w:hAnsi="Times New Roman"/>
          <w:sz w:val="24"/>
          <w:szCs w:val="24"/>
          <w:lang w:eastAsia="ru-RU"/>
        </w:rPr>
        <w:t>с</w:t>
      </w:r>
      <w:r w:rsidRPr="00F20642">
        <w:rPr>
          <w:rFonts w:ascii="Times New Roman" w:hAnsi="Times New Roman"/>
          <w:sz w:val="24"/>
          <w:szCs w:val="24"/>
          <w:lang w:eastAsia="ru-RU"/>
        </w:rPr>
        <w:t>танции.</w:t>
      </w:r>
    </w:p>
    <w:p w:rsidR="001946E9" w:rsidRDefault="001946E9" w:rsidP="004F1F94">
      <w:pPr>
        <w:spacing w:after="20" w:line="360" w:lineRule="auto"/>
        <w:ind w:firstLine="709"/>
        <w:rPr>
          <w:rFonts w:ascii="Times New Roman" w:hAnsi="Times New Roman"/>
          <w:sz w:val="24"/>
          <w:szCs w:val="24"/>
        </w:rPr>
      </w:pPr>
      <w:r w:rsidRPr="00F20642">
        <w:rPr>
          <w:rFonts w:ascii="Times New Roman" w:hAnsi="Times New Roman"/>
          <w:color w:val="181818"/>
          <w:sz w:val="24"/>
          <w:szCs w:val="24"/>
        </w:rPr>
        <w:t xml:space="preserve"> </w:t>
      </w:r>
      <w:r w:rsidRPr="004F1F94">
        <w:rPr>
          <w:rFonts w:ascii="Times New Roman" w:hAnsi="Times New Roman"/>
          <w:b/>
          <w:sz w:val="24"/>
          <w:szCs w:val="24"/>
        </w:rPr>
        <w:t>В настоящее время к основным направлениям деятельности кафедры относится:</w:t>
      </w:r>
      <w:r w:rsidRPr="00F20642">
        <w:rPr>
          <w:rFonts w:ascii="Times New Roman" w:hAnsi="Times New Roman"/>
          <w:sz w:val="24"/>
          <w:szCs w:val="24"/>
        </w:rPr>
        <w:t xml:space="preserve"> </w:t>
      </w:r>
    </w:p>
    <w:p w:rsidR="001946E9" w:rsidRDefault="001946E9" w:rsidP="004F1F94">
      <w:pPr>
        <w:spacing w:after="2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20642">
        <w:rPr>
          <w:rFonts w:ascii="Times New Roman" w:hAnsi="Times New Roman"/>
          <w:sz w:val="24"/>
          <w:szCs w:val="24"/>
        </w:rPr>
        <w:t>Усиление практической направленности образовательного процес</w:t>
      </w:r>
      <w:r>
        <w:rPr>
          <w:rFonts w:ascii="Times New Roman" w:hAnsi="Times New Roman"/>
          <w:sz w:val="24"/>
          <w:szCs w:val="24"/>
        </w:rPr>
        <w:t>са</w:t>
      </w:r>
      <w:r w:rsidRPr="00F20642">
        <w:rPr>
          <w:rFonts w:ascii="Times New Roman" w:hAnsi="Times New Roman"/>
          <w:sz w:val="24"/>
          <w:szCs w:val="24"/>
        </w:rPr>
        <w:t xml:space="preserve"> за счёт привлечения к преподаванию высококвалифицированных специалистов – практиков. Идет разработка совмес</w:t>
      </w:r>
      <w:r w:rsidRPr="00F20642">
        <w:rPr>
          <w:rFonts w:ascii="Times New Roman" w:hAnsi="Times New Roman"/>
          <w:sz w:val="24"/>
          <w:szCs w:val="24"/>
        </w:rPr>
        <w:t>т</w:t>
      </w:r>
      <w:r w:rsidRPr="00F20642">
        <w:rPr>
          <w:rFonts w:ascii="Times New Roman" w:hAnsi="Times New Roman"/>
          <w:sz w:val="24"/>
          <w:szCs w:val="24"/>
        </w:rPr>
        <w:t>ных учебных планов подготовки студентов, программ профессиональной переподготовки и пр</w:t>
      </w:r>
      <w:r w:rsidRPr="00F20642">
        <w:rPr>
          <w:rFonts w:ascii="Times New Roman" w:hAnsi="Times New Roman"/>
          <w:sz w:val="24"/>
          <w:szCs w:val="24"/>
        </w:rPr>
        <w:t>о</w:t>
      </w:r>
      <w:r w:rsidRPr="00F20642">
        <w:rPr>
          <w:rFonts w:ascii="Times New Roman" w:hAnsi="Times New Roman"/>
          <w:sz w:val="24"/>
          <w:szCs w:val="24"/>
        </w:rPr>
        <w:t xml:space="preserve">грамм повышения квалификации. </w:t>
      </w:r>
    </w:p>
    <w:p w:rsidR="001946E9" w:rsidRPr="00F20642" w:rsidRDefault="001946E9" w:rsidP="004F1F94">
      <w:pPr>
        <w:spacing w:after="20" w:line="36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20642">
        <w:rPr>
          <w:rFonts w:ascii="Times New Roman" w:hAnsi="Times New Roman"/>
          <w:sz w:val="24"/>
          <w:szCs w:val="24"/>
        </w:rPr>
        <w:t>Развитие научно-исследовательской работы студентов по направлению деятельности к</w:t>
      </w:r>
      <w:r w:rsidRPr="00F20642">
        <w:rPr>
          <w:rFonts w:ascii="Times New Roman" w:hAnsi="Times New Roman"/>
          <w:sz w:val="24"/>
          <w:szCs w:val="24"/>
        </w:rPr>
        <w:t>а</w:t>
      </w:r>
      <w:r w:rsidRPr="00F20642">
        <w:rPr>
          <w:rFonts w:ascii="Times New Roman" w:hAnsi="Times New Roman"/>
          <w:sz w:val="24"/>
          <w:szCs w:val="24"/>
        </w:rPr>
        <w:t>федры, ориентированной на решение актуальных проблем антимонопольного комплае</w:t>
      </w:r>
      <w:r w:rsidRPr="00F20642">
        <w:rPr>
          <w:rFonts w:ascii="Times New Roman" w:hAnsi="Times New Roman"/>
          <w:sz w:val="24"/>
          <w:szCs w:val="24"/>
        </w:rPr>
        <w:t>н</w:t>
      </w:r>
      <w:r w:rsidRPr="00F20642">
        <w:rPr>
          <w:rFonts w:ascii="Times New Roman" w:hAnsi="Times New Roman"/>
          <w:sz w:val="24"/>
          <w:szCs w:val="24"/>
        </w:rPr>
        <w:t>са</w:t>
      </w:r>
      <w:r>
        <w:rPr>
          <w:rFonts w:ascii="Times New Roman" w:hAnsi="Times New Roman"/>
          <w:sz w:val="24"/>
          <w:szCs w:val="24"/>
        </w:rPr>
        <w:t>.</w:t>
      </w:r>
      <w:r w:rsidRPr="00F20642">
        <w:rPr>
          <w:rFonts w:ascii="Times New Roman" w:hAnsi="Times New Roman"/>
          <w:sz w:val="24"/>
          <w:szCs w:val="24"/>
        </w:rPr>
        <w:t xml:space="preserve"> </w:t>
      </w:r>
      <w:r w:rsidRPr="00F20642">
        <w:rPr>
          <w:rFonts w:ascii="Times New Roman" w:hAnsi="Times New Roman"/>
          <w:sz w:val="24"/>
          <w:szCs w:val="24"/>
          <w:lang w:eastAsia="ru-RU"/>
        </w:rPr>
        <w:t>Кроме того, регулярно на кафедре  антимонопольного регулирования на базе ФАС по Ульяновской о</w:t>
      </w:r>
      <w:r w:rsidRPr="00F20642">
        <w:rPr>
          <w:rFonts w:ascii="Times New Roman" w:hAnsi="Times New Roman"/>
          <w:sz w:val="24"/>
          <w:szCs w:val="24"/>
          <w:lang w:eastAsia="ru-RU"/>
        </w:rPr>
        <w:t>б</w:t>
      </w:r>
      <w:r w:rsidRPr="00F20642">
        <w:rPr>
          <w:rFonts w:ascii="Times New Roman" w:hAnsi="Times New Roman"/>
          <w:sz w:val="24"/>
          <w:szCs w:val="24"/>
          <w:lang w:eastAsia="ru-RU"/>
        </w:rPr>
        <w:t>ласти, студенты направления ГМУ ежегодно в количестве 7 чел. проходят практ</w:t>
      </w:r>
      <w:r w:rsidRPr="00F20642">
        <w:rPr>
          <w:rFonts w:ascii="Times New Roman" w:hAnsi="Times New Roman"/>
          <w:sz w:val="24"/>
          <w:szCs w:val="24"/>
          <w:lang w:eastAsia="ru-RU"/>
        </w:rPr>
        <w:t>и</w:t>
      </w:r>
      <w:r w:rsidRPr="00F20642">
        <w:rPr>
          <w:rFonts w:ascii="Times New Roman" w:hAnsi="Times New Roman"/>
          <w:sz w:val="24"/>
          <w:szCs w:val="24"/>
          <w:lang w:eastAsia="ru-RU"/>
        </w:rPr>
        <w:t>ку. </w:t>
      </w:r>
    </w:p>
    <w:p w:rsidR="001946E9" w:rsidRPr="00F20642" w:rsidRDefault="001946E9" w:rsidP="004F1F94">
      <w:pPr>
        <w:tabs>
          <w:tab w:val="left" w:pos="993"/>
        </w:tabs>
        <w:spacing w:after="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F94">
        <w:rPr>
          <w:rFonts w:ascii="Times New Roman" w:hAnsi="Times New Roman"/>
          <w:b/>
          <w:sz w:val="24"/>
          <w:szCs w:val="24"/>
        </w:rPr>
        <w:t>Май  2019 г.</w:t>
      </w:r>
      <w:r w:rsidRPr="00F20642">
        <w:rPr>
          <w:rFonts w:ascii="Times New Roman" w:hAnsi="Times New Roman"/>
          <w:sz w:val="24"/>
          <w:szCs w:val="24"/>
        </w:rPr>
        <w:t xml:space="preserve"> – проведена олимпиада  студентов по антимонопольному законодательству. в которой приняли участие более 30 чел. Победителями олимпиады стали: студенты 3 курса: 1-е м</w:t>
      </w:r>
      <w:r w:rsidRPr="00F20642">
        <w:rPr>
          <w:rFonts w:ascii="Times New Roman" w:hAnsi="Times New Roman"/>
          <w:sz w:val="24"/>
          <w:szCs w:val="24"/>
        </w:rPr>
        <w:t>е</w:t>
      </w:r>
      <w:r w:rsidRPr="00F20642">
        <w:rPr>
          <w:rFonts w:ascii="Times New Roman" w:hAnsi="Times New Roman"/>
          <w:sz w:val="24"/>
          <w:szCs w:val="24"/>
        </w:rPr>
        <w:t>сто – Сидорина М, 2-е место – Шкурова А., 3-е место – Ше</w:t>
      </w:r>
      <w:r w:rsidRPr="00F20642">
        <w:rPr>
          <w:rFonts w:ascii="Times New Roman" w:hAnsi="Times New Roman"/>
          <w:sz w:val="24"/>
          <w:szCs w:val="24"/>
        </w:rPr>
        <w:t>й</w:t>
      </w:r>
      <w:r w:rsidRPr="00F20642">
        <w:rPr>
          <w:rFonts w:ascii="Times New Roman" w:hAnsi="Times New Roman"/>
          <w:sz w:val="24"/>
          <w:szCs w:val="24"/>
        </w:rPr>
        <w:t>дуллин Д.</w:t>
      </w:r>
    </w:p>
    <w:p w:rsidR="001946E9" w:rsidRPr="00F20642" w:rsidRDefault="001946E9" w:rsidP="004F1F94">
      <w:pPr>
        <w:tabs>
          <w:tab w:val="left" w:pos="993"/>
        </w:tabs>
        <w:spacing w:after="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F94">
        <w:rPr>
          <w:rFonts w:ascii="Times New Roman" w:hAnsi="Times New Roman"/>
          <w:b/>
          <w:sz w:val="24"/>
          <w:szCs w:val="24"/>
        </w:rPr>
        <w:t>Июль – сентябрь 2019 г.</w:t>
      </w:r>
      <w:r w:rsidRPr="00F20642">
        <w:rPr>
          <w:rFonts w:ascii="Times New Roman" w:hAnsi="Times New Roman"/>
          <w:sz w:val="24"/>
          <w:szCs w:val="24"/>
        </w:rPr>
        <w:t xml:space="preserve"> Всероссийский конкурс видеороликов, посвящённый 15 – летию ФАС РФ. В конкурсе приняли участие 10 студентов второго высшего образования. Темой их пр</w:t>
      </w:r>
      <w:r w:rsidRPr="00F20642">
        <w:rPr>
          <w:rFonts w:ascii="Times New Roman" w:hAnsi="Times New Roman"/>
          <w:sz w:val="24"/>
          <w:szCs w:val="24"/>
        </w:rPr>
        <w:t>о</w:t>
      </w:r>
      <w:r w:rsidRPr="00F20642">
        <w:rPr>
          <w:rFonts w:ascii="Times New Roman" w:hAnsi="Times New Roman"/>
          <w:sz w:val="24"/>
          <w:szCs w:val="24"/>
        </w:rPr>
        <w:t>ектной практики была подготовка сюжетов из жизни ФАС. Подготовлены и отправлены на ко</w:t>
      </w:r>
      <w:r w:rsidRPr="00F20642">
        <w:rPr>
          <w:rFonts w:ascii="Times New Roman" w:hAnsi="Times New Roman"/>
          <w:sz w:val="24"/>
          <w:szCs w:val="24"/>
        </w:rPr>
        <w:t>н</w:t>
      </w:r>
      <w:r w:rsidRPr="00F20642">
        <w:rPr>
          <w:rFonts w:ascii="Times New Roman" w:hAnsi="Times New Roman"/>
          <w:sz w:val="24"/>
          <w:szCs w:val="24"/>
        </w:rPr>
        <w:t>курс – 3 видеоролика.</w:t>
      </w:r>
    </w:p>
    <w:p w:rsidR="001946E9" w:rsidRPr="00F20642" w:rsidRDefault="001946E9" w:rsidP="004F1F94">
      <w:pPr>
        <w:tabs>
          <w:tab w:val="left" w:pos="993"/>
        </w:tabs>
        <w:spacing w:after="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642">
        <w:rPr>
          <w:rFonts w:ascii="Times New Roman" w:hAnsi="Times New Roman"/>
          <w:sz w:val="24"/>
          <w:szCs w:val="24"/>
        </w:rPr>
        <w:t>2 студента второго высшего образования и образования на базе СПО (Пуд</w:t>
      </w:r>
      <w:r w:rsidRPr="00F20642">
        <w:rPr>
          <w:rFonts w:ascii="Times New Roman" w:hAnsi="Times New Roman"/>
          <w:sz w:val="24"/>
          <w:szCs w:val="24"/>
        </w:rPr>
        <w:t>а</w:t>
      </w:r>
      <w:r w:rsidRPr="00F20642">
        <w:rPr>
          <w:rFonts w:ascii="Times New Roman" w:hAnsi="Times New Roman"/>
          <w:sz w:val="24"/>
          <w:szCs w:val="24"/>
        </w:rPr>
        <w:t xml:space="preserve">феева и Чалова) в </w:t>
      </w:r>
      <w:r w:rsidRPr="004F1F94">
        <w:rPr>
          <w:rFonts w:ascii="Times New Roman" w:hAnsi="Times New Roman"/>
          <w:b/>
          <w:sz w:val="24"/>
          <w:szCs w:val="24"/>
        </w:rPr>
        <w:t>сенябре – октябре 2020 г.</w:t>
      </w:r>
      <w:r w:rsidRPr="00F20642">
        <w:rPr>
          <w:rFonts w:ascii="Times New Roman" w:hAnsi="Times New Roman"/>
          <w:sz w:val="24"/>
          <w:szCs w:val="24"/>
        </w:rPr>
        <w:t xml:space="preserve"> приняли участие в российском конкурсе «Вместе против коррупции», проводимый Генеральной прокуратурой РФ. Итоги п</w:t>
      </w:r>
      <w:r w:rsidRPr="00F20642">
        <w:rPr>
          <w:rFonts w:ascii="Times New Roman" w:hAnsi="Times New Roman"/>
          <w:sz w:val="24"/>
          <w:szCs w:val="24"/>
        </w:rPr>
        <w:t>о</w:t>
      </w:r>
      <w:r w:rsidRPr="00F20642">
        <w:rPr>
          <w:rFonts w:ascii="Times New Roman" w:hAnsi="Times New Roman"/>
          <w:sz w:val="24"/>
          <w:szCs w:val="24"/>
        </w:rPr>
        <w:t>ка не подведены.</w:t>
      </w:r>
    </w:p>
    <w:p w:rsidR="001946E9" w:rsidRPr="00F20642" w:rsidRDefault="001946E9" w:rsidP="004F1F94">
      <w:pPr>
        <w:tabs>
          <w:tab w:val="left" w:pos="993"/>
        </w:tabs>
        <w:spacing w:after="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642">
        <w:rPr>
          <w:rFonts w:ascii="Times New Roman" w:hAnsi="Times New Roman"/>
          <w:sz w:val="24"/>
          <w:szCs w:val="24"/>
        </w:rPr>
        <w:t>Кроме того, Спирчагов Г.С. является научным руководителем на курсах повышения квал</w:t>
      </w:r>
      <w:r w:rsidRPr="00F20642">
        <w:rPr>
          <w:rFonts w:ascii="Times New Roman" w:hAnsi="Times New Roman"/>
          <w:sz w:val="24"/>
          <w:szCs w:val="24"/>
        </w:rPr>
        <w:t>и</w:t>
      </w:r>
      <w:r w:rsidRPr="00F20642">
        <w:rPr>
          <w:rFonts w:ascii="Times New Roman" w:hAnsi="Times New Roman"/>
          <w:sz w:val="24"/>
          <w:szCs w:val="24"/>
        </w:rPr>
        <w:t>фикации по ряду программ, связанных с повышением квалификации и переподготовкой специал</w:t>
      </w:r>
      <w:r w:rsidRPr="00F20642">
        <w:rPr>
          <w:rFonts w:ascii="Times New Roman" w:hAnsi="Times New Roman"/>
          <w:sz w:val="24"/>
          <w:szCs w:val="24"/>
        </w:rPr>
        <w:t>и</w:t>
      </w:r>
      <w:r w:rsidRPr="00F20642">
        <w:rPr>
          <w:rFonts w:ascii="Times New Roman" w:hAnsi="Times New Roman"/>
          <w:sz w:val="24"/>
          <w:szCs w:val="24"/>
        </w:rPr>
        <w:t>стов органов государственной и муниципальной власти по программе «Управление государстве</w:t>
      </w:r>
      <w:r w:rsidRPr="00F20642">
        <w:rPr>
          <w:rFonts w:ascii="Times New Roman" w:hAnsi="Times New Roman"/>
          <w:sz w:val="24"/>
          <w:szCs w:val="24"/>
        </w:rPr>
        <w:t>н</w:t>
      </w:r>
      <w:r w:rsidRPr="00F20642">
        <w:rPr>
          <w:rFonts w:ascii="Times New Roman" w:hAnsi="Times New Roman"/>
          <w:sz w:val="24"/>
          <w:szCs w:val="24"/>
        </w:rPr>
        <w:t>ными и муниципальными закупками» Пр</w:t>
      </w:r>
      <w:r w:rsidRPr="00F20642">
        <w:rPr>
          <w:rFonts w:ascii="Times New Roman" w:hAnsi="Times New Roman"/>
          <w:sz w:val="24"/>
          <w:szCs w:val="24"/>
        </w:rPr>
        <w:t>о</w:t>
      </w:r>
      <w:r w:rsidRPr="00F20642">
        <w:rPr>
          <w:rFonts w:ascii="Times New Roman" w:hAnsi="Times New Roman"/>
          <w:sz w:val="24"/>
          <w:szCs w:val="24"/>
        </w:rPr>
        <w:t>граммы повышения квалификации по реализации 44 – ФЗ на 40 часов, для руков</w:t>
      </w:r>
      <w:r w:rsidRPr="00F20642">
        <w:rPr>
          <w:rFonts w:ascii="Times New Roman" w:hAnsi="Times New Roman"/>
          <w:sz w:val="24"/>
          <w:szCs w:val="24"/>
        </w:rPr>
        <w:t>о</w:t>
      </w:r>
      <w:r w:rsidRPr="00F20642">
        <w:rPr>
          <w:rFonts w:ascii="Times New Roman" w:hAnsi="Times New Roman"/>
          <w:sz w:val="24"/>
          <w:szCs w:val="24"/>
        </w:rPr>
        <w:t>дителей организации; на 108 часов – для членов конкурсной комиссии, на 120 часов – для специалистов по закупкам, контрактных управляющих. По результатам обуч</w:t>
      </w:r>
      <w:r w:rsidRPr="00F20642">
        <w:rPr>
          <w:rFonts w:ascii="Times New Roman" w:hAnsi="Times New Roman"/>
          <w:sz w:val="24"/>
          <w:szCs w:val="24"/>
        </w:rPr>
        <w:t>е</w:t>
      </w:r>
      <w:r w:rsidRPr="00F20642">
        <w:rPr>
          <w:rFonts w:ascii="Times New Roman" w:hAnsi="Times New Roman"/>
          <w:sz w:val="24"/>
          <w:szCs w:val="24"/>
        </w:rPr>
        <w:t>ния выдаётся удостоверение установленного образца. Программа переподготовки для госслуж</w:t>
      </w:r>
      <w:r w:rsidRPr="00F20642">
        <w:rPr>
          <w:rFonts w:ascii="Times New Roman" w:hAnsi="Times New Roman"/>
          <w:sz w:val="24"/>
          <w:szCs w:val="24"/>
        </w:rPr>
        <w:t>а</w:t>
      </w:r>
      <w:r w:rsidRPr="00F20642">
        <w:rPr>
          <w:rFonts w:ascii="Times New Roman" w:hAnsi="Times New Roman"/>
          <w:sz w:val="24"/>
          <w:szCs w:val="24"/>
        </w:rPr>
        <w:t>щих на 500 часов, программа для остальных специ</w:t>
      </w:r>
      <w:r w:rsidRPr="00F20642">
        <w:rPr>
          <w:rFonts w:ascii="Times New Roman" w:hAnsi="Times New Roman"/>
          <w:sz w:val="24"/>
          <w:szCs w:val="24"/>
        </w:rPr>
        <w:t>а</w:t>
      </w:r>
      <w:r w:rsidRPr="00F20642">
        <w:rPr>
          <w:rFonts w:ascii="Times New Roman" w:hAnsi="Times New Roman"/>
          <w:sz w:val="24"/>
          <w:szCs w:val="24"/>
        </w:rPr>
        <w:t>листов на 306 часов. По результатам обучения выдаётся диплом о переподготовке и присваивается квалификации «специалист по заку</w:t>
      </w:r>
      <w:r w:rsidRPr="00F20642">
        <w:rPr>
          <w:rFonts w:ascii="Times New Roman" w:hAnsi="Times New Roman"/>
          <w:sz w:val="24"/>
          <w:szCs w:val="24"/>
        </w:rPr>
        <w:t>п</w:t>
      </w:r>
      <w:r w:rsidRPr="00F20642">
        <w:rPr>
          <w:rFonts w:ascii="Times New Roman" w:hAnsi="Times New Roman"/>
          <w:sz w:val="24"/>
          <w:szCs w:val="24"/>
        </w:rPr>
        <w:t>кам</w:t>
      </w:r>
    </w:p>
    <w:p w:rsidR="001946E9" w:rsidRDefault="001946E9" w:rsidP="00F20642">
      <w:pPr>
        <w:spacing w:after="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642">
        <w:rPr>
          <w:rFonts w:ascii="Times New Roman" w:hAnsi="Times New Roman"/>
          <w:sz w:val="24"/>
          <w:szCs w:val="24"/>
        </w:rPr>
        <w:t xml:space="preserve"> </w:t>
      </w:r>
    </w:p>
    <w:p w:rsidR="001946E9" w:rsidRPr="004F1F94" w:rsidRDefault="001946E9" w:rsidP="00F20642">
      <w:pPr>
        <w:spacing w:after="20" w:line="240" w:lineRule="auto"/>
        <w:ind w:firstLine="709"/>
        <w:jc w:val="both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4F1F94">
        <w:rPr>
          <w:rFonts w:ascii="Times New Roman" w:hAnsi="Times New Roman"/>
          <w:b/>
          <w:color w:val="333333"/>
          <w:sz w:val="24"/>
          <w:szCs w:val="24"/>
          <w:lang w:eastAsia="ru-RU"/>
        </w:rPr>
        <w:t>Цель работы  кафедры:</w:t>
      </w:r>
    </w:p>
    <w:p w:rsidR="001946E9" w:rsidRPr="004F1F94" w:rsidRDefault="001946E9" w:rsidP="004F1F94">
      <w:pPr>
        <w:spacing w:after="2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1F94">
        <w:rPr>
          <w:rFonts w:ascii="Times New Roman" w:hAnsi="Times New Roman"/>
          <w:sz w:val="24"/>
          <w:szCs w:val="24"/>
          <w:lang w:eastAsia="ru-RU"/>
        </w:rPr>
        <w:t xml:space="preserve"> в текущем учебном году – повышение эффективности использования потенциала Управл</w:t>
      </w:r>
      <w:r w:rsidRPr="004F1F94">
        <w:rPr>
          <w:rFonts w:ascii="Times New Roman" w:hAnsi="Times New Roman"/>
          <w:sz w:val="24"/>
          <w:szCs w:val="24"/>
          <w:lang w:eastAsia="ru-RU"/>
        </w:rPr>
        <w:t>е</w:t>
      </w:r>
      <w:r w:rsidRPr="004F1F94">
        <w:rPr>
          <w:rFonts w:ascii="Times New Roman" w:hAnsi="Times New Roman"/>
          <w:sz w:val="24"/>
          <w:szCs w:val="24"/>
          <w:lang w:eastAsia="ru-RU"/>
        </w:rPr>
        <w:t>ния и Университета путем интеграции Управления УФАС  и университета для повышения качес</w:t>
      </w:r>
      <w:r w:rsidRPr="004F1F94">
        <w:rPr>
          <w:rFonts w:ascii="Times New Roman" w:hAnsi="Times New Roman"/>
          <w:sz w:val="24"/>
          <w:szCs w:val="24"/>
          <w:lang w:eastAsia="ru-RU"/>
        </w:rPr>
        <w:t>т</w:t>
      </w:r>
      <w:r w:rsidRPr="004F1F94">
        <w:rPr>
          <w:rFonts w:ascii="Times New Roman" w:hAnsi="Times New Roman"/>
          <w:sz w:val="24"/>
          <w:szCs w:val="24"/>
          <w:lang w:eastAsia="ru-RU"/>
        </w:rPr>
        <w:t>ва практической подготовки обучающихся по соответствующей образовательной программе, п</w:t>
      </w:r>
      <w:r w:rsidRPr="004F1F94">
        <w:rPr>
          <w:rFonts w:ascii="Times New Roman" w:hAnsi="Times New Roman"/>
          <w:sz w:val="24"/>
          <w:szCs w:val="24"/>
          <w:lang w:eastAsia="ru-RU"/>
        </w:rPr>
        <w:t>у</w:t>
      </w:r>
      <w:r w:rsidRPr="004F1F94">
        <w:rPr>
          <w:rFonts w:ascii="Times New Roman" w:hAnsi="Times New Roman"/>
          <w:sz w:val="24"/>
          <w:szCs w:val="24"/>
          <w:lang w:eastAsia="ru-RU"/>
        </w:rPr>
        <w:t>тем реализации Университетом части образовательной программы соотве</w:t>
      </w:r>
      <w:r w:rsidRPr="004F1F94">
        <w:rPr>
          <w:rFonts w:ascii="Times New Roman" w:hAnsi="Times New Roman"/>
          <w:sz w:val="24"/>
          <w:szCs w:val="24"/>
          <w:lang w:eastAsia="ru-RU"/>
        </w:rPr>
        <w:t>т</w:t>
      </w:r>
      <w:r w:rsidRPr="004F1F94">
        <w:rPr>
          <w:rFonts w:ascii="Times New Roman" w:hAnsi="Times New Roman"/>
          <w:sz w:val="24"/>
          <w:szCs w:val="24"/>
          <w:lang w:eastAsia="ru-RU"/>
        </w:rPr>
        <w:t>ствующего направления по</w:t>
      </w:r>
      <w:r w:rsidRPr="004F1F94">
        <w:rPr>
          <w:rFonts w:ascii="Times New Roman" w:hAnsi="Times New Roman"/>
          <w:sz w:val="24"/>
          <w:szCs w:val="24"/>
          <w:lang w:eastAsia="ru-RU"/>
        </w:rPr>
        <w:t>д</w:t>
      </w:r>
      <w:r w:rsidRPr="004F1F94">
        <w:rPr>
          <w:rFonts w:ascii="Times New Roman" w:hAnsi="Times New Roman"/>
          <w:sz w:val="24"/>
          <w:szCs w:val="24"/>
          <w:lang w:eastAsia="ru-RU"/>
        </w:rPr>
        <w:t>готовки, направленной на формирование, закрепление и развитие умений и компетенций, и включающей возможность проведения всех видов учебных занятий и осуществления научной де</w:t>
      </w:r>
      <w:r w:rsidRPr="004F1F94">
        <w:rPr>
          <w:rFonts w:ascii="Times New Roman" w:hAnsi="Times New Roman"/>
          <w:sz w:val="24"/>
          <w:szCs w:val="24"/>
          <w:lang w:eastAsia="ru-RU"/>
        </w:rPr>
        <w:t>я</w:t>
      </w:r>
      <w:r w:rsidRPr="004F1F94">
        <w:rPr>
          <w:rFonts w:ascii="Times New Roman" w:hAnsi="Times New Roman"/>
          <w:sz w:val="24"/>
          <w:szCs w:val="24"/>
          <w:lang w:eastAsia="ru-RU"/>
        </w:rPr>
        <w:t>тел</w:t>
      </w:r>
      <w:r w:rsidRPr="004F1F94">
        <w:rPr>
          <w:rFonts w:ascii="Times New Roman" w:hAnsi="Times New Roman"/>
          <w:sz w:val="24"/>
          <w:szCs w:val="24"/>
          <w:lang w:eastAsia="ru-RU"/>
        </w:rPr>
        <w:t>ь</w:t>
      </w:r>
      <w:r w:rsidRPr="004F1F94">
        <w:rPr>
          <w:rFonts w:ascii="Times New Roman" w:hAnsi="Times New Roman"/>
          <w:sz w:val="24"/>
          <w:szCs w:val="24"/>
          <w:lang w:eastAsia="ru-RU"/>
        </w:rPr>
        <w:t>ности.</w:t>
      </w:r>
    </w:p>
    <w:p w:rsidR="001946E9" w:rsidRPr="004F1F94" w:rsidRDefault="001946E9" w:rsidP="00F20642">
      <w:pPr>
        <w:shd w:val="clear" w:color="auto" w:fill="FFFFFF"/>
        <w:spacing w:after="20" w:line="345" w:lineRule="atLeast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F1F94">
        <w:rPr>
          <w:rFonts w:ascii="Times New Roman" w:hAnsi="Times New Roman"/>
          <w:b/>
          <w:sz w:val="24"/>
          <w:szCs w:val="24"/>
          <w:lang w:eastAsia="ru-RU"/>
        </w:rPr>
        <w:t>Основные задачи кафедры:</w:t>
      </w:r>
    </w:p>
    <w:p w:rsidR="001946E9" w:rsidRPr="004F1F94" w:rsidRDefault="001946E9" w:rsidP="00F20642">
      <w:pPr>
        <w:shd w:val="clear" w:color="auto" w:fill="FFFFFF"/>
        <w:spacing w:after="20" w:line="345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1F94">
        <w:rPr>
          <w:rFonts w:ascii="Times New Roman" w:hAnsi="Times New Roman"/>
          <w:sz w:val="24"/>
          <w:szCs w:val="24"/>
          <w:lang w:eastAsia="ru-RU"/>
        </w:rPr>
        <w:t>Проведение всех видов учебных занятий, руководство самостоятельными занятиями об</w:t>
      </w:r>
      <w:r w:rsidRPr="004F1F94">
        <w:rPr>
          <w:rFonts w:ascii="Times New Roman" w:hAnsi="Times New Roman"/>
          <w:sz w:val="24"/>
          <w:szCs w:val="24"/>
          <w:lang w:eastAsia="ru-RU"/>
        </w:rPr>
        <w:t>у</w:t>
      </w:r>
      <w:r w:rsidRPr="004F1F94">
        <w:rPr>
          <w:rFonts w:ascii="Times New Roman" w:hAnsi="Times New Roman"/>
          <w:sz w:val="24"/>
          <w:szCs w:val="24"/>
          <w:lang w:eastAsia="ru-RU"/>
        </w:rPr>
        <w:t>чающихся;</w:t>
      </w:r>
    </w:p>
    <w:p w:rsidR="001946E9" w:rsidRPr="004F1F94" w:rsidRDefault="001946E9" w:rsidP="00F20642">
      <w:pPr>
        <w:shd w:val="clear" w:color="auto" w:fill="FFFFFF"/>
        <w:spacing w:after="20" w:line="345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1F94">
        <w:rPr>
          <w:rFonts w:ascii="Times New Roman" w:hAnsi="Times New Roman"/>
          <w:sz w:val="24"/>
          <w:szCs w:val="24"/>
          <w:lang w:eastAsia="ru-RU"/>
        </w:rPr>
        <w:t>Проведение учебно-методической работы;</w:t>
      </w:r>
    </w:p>
    <w:p w:rsidR="001946E9" w:rsidRPr="004F1F94" w:rsidRDefault="001946E9" w:rsidP="00F20642">
      <w:pPr>
        <w:shd w:val="clear" w:color="auto" w:fill="FFFFFF"/>
        <w:spacing w:after="20" w:line="345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1F94">
        <w:rPr>
          <w:rFonts w:ascii="Times New Roman" w:hAnsi="Times New Roman"/>
          <w:sz w:val="24"/>
          <w:szCs w:val="24"/>
          <w:lang w:eastAsia="ru-RU"/>
        </w:rPr>
        <w:t>Осуществление мероприятий по повышению научного и преподавательского поте</w:t>
      </w:r>
      <w:r w:rsidRPr="004F1F94">
        <w:rPr>
          <w:rFonts w:ascii="Times New Roman" w:hAnsi="Times New Roman"/>
          <w:sz w:val="24"/>
          <w:szCs w:val="24"/>
          <w:lang w:eastAsia="ru-RU"/>
        </w:rPr>
        <w:t>н</w:t>
      </w:r>
      <w:r w:rsidRPr="004F1F94">
        <w:rPr>
          <w:rFonts w:ascii="Times New Roman" w:hAnsi="Times New Roman"/>
          <w:sz w:val="24"/>
          <w:szCs w:val="24"/>
          <w:lang w:eastAsia="ru-RU"/>
        </w:rPr>
        <w:t>циалов;</w:t>
      </w:r>
    </w:p>
    <w:p w:rsidR="001946E9" w:rsidRPr="004F1F94" w:rsidRDefault="001946E9" w:rsidP="00F20642">
      <w:pPr>
        <w:shd w:val="clear" w:color="auto" w:fill="FFFFFF"/>
        <w:spacing w:after="20" w:line="345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1F94">
        <w:rPr>
          <w:rFonts w:ascii="Times New Roman" w:hAnsi="Times New Roman"/>
          <w:sz w:val="24"/>
          <w:szCs w:val="24"/>
          <w:lang w:eastAsia="ru-RU"/>
        </w:rPr>
        <w:t>Проведение научно-исследовательских работ. Создание творческих коллективов для реал</w:t>
      </w:r>
      <w:r w:rsidRPr="004F1F94">
        <w:rPr>
          <w:rFonts w:ascii="Times New Roman" w:hAnsi="Times New Roman"/>
          <w:sz w:val="24"/>
          <w:szCs w:val="24"/>
          <w:lang w:eastAsia="ru-RU"/>
        </w:rPr>
        <w:t>и</w:t>
      </w:r>
      <w:r w:rsidRPr="004F1F94">
        <w:rPr>
          <w:rFonts w:ascii="Times New Roman" w:hAnsi="Times New Roman"/>
          <w:sz w:val="24"/>
          <w:szCs w:val="24"/>
          <w:lang w:eastAsia="ru-RU"/>
        </w:rPr>
        <w:t>зации совместных научно-исследовательских проектов;</w:t>
      </w:r>
    </w:p>
    <w:p w:rsidR="001946E9" w:rsidRPr="004F1F94" w:rsidRDefault="001946E9" w:rsidP="00F20642">
      <w:pPr>
        <w:shd w:val="clear" w:color="auto" w:fill="FFFFFF"/>
        <w:spacing w:after="20" w:line="345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1F94">
        <w:rPr>
          <w:rFonts w:ascii="Times New Roman" w:hAnsi="Times New Roman"/>
          <w:sz w:val="24"/>
          <w:szCs w:val="24"/>
          <w:lang w:eastAsia="ru-RU"/>
        </w:rPr>
        <w:t>Содействие научно-исследовательской деятельности Университета путем пр</w:t>
      </w:r>
      <w:r w:rsidRPr="004F1F94">
        <w:rPr>
          <w:rFonts w:ascii="Times New Roman" w:hAnsi="Times New Roman"/>
          <w:sz w:val="24"/>
          <w:szCs w:val="24"/>
          <w:lang w:eastAsia="ru-RU"/>
        </w:rPr>
        <w:t>и</w:t>
      </w:r>
      <w:r w:rsidRPr="004F1F94">
        <w:rPr>
          <w:rFonts w:ascii="Times New Roman" w:hAnsi="Times New Roman"/>
          <w:sz w:val="24"/>
          <w:szCs w:val="24"/>
          <w:lang w:eastAsia="ru-RU"/>
        </w:rPr>
        <w:t xml:space="preserve">влечения служебной базы Управления для выполнения экспериментальной части научно-исследовательских работ Университета. </w:t>
      </w:r>
    </w:p>
    <w:p w:rsidR="001946E9" w:rsidRPr="004F1F94" w:rsidRDefault="001946E9" w:rsidP="00F20642">
      <w:pPr>
        <w:shd w:val="clear" w:color="auto" w:fill="FFFFFF"/>
        <w:spacing w:after="20" w:line="345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1F94">
        <w:rPr>
          <w:rFonts w:ascii="Times New Roman" w:hAnsi="Times New Roman"/>
          <w:sz w:val="24"/>
          <w:szCs w:val="24"/>
          <w:lang w:eastAsia="ru-RU"/>
        </w:rPr>
        <w:t>Организация совместных научно-практических мероприятий и проведение научных конф</w:t>
      </w:r>
      <w:r w:rsidRPr="004F1F94">
        <w:rPr>
          <w:rFonts w:ascii="Times New Roman" w:hAnsi="Times New Roman"/>
          <w:sz w:val="24"/>
          <w:szCs w:val="24"/>
          <w:lang w:eastAsia="ru-RU"/>
        </w:rPr>
        <w:t>е</w:t>
      </w:r>
      <w:r w:rsidRPr="004F1F94">
        <w:rPr>
          <w:rFonts w:ascii="Times New Roman" w:hAnsi="Times New Roman"/>
          <w:sz w:val="24"/>
          <w:szCs w:val="24"/>
          <w:lang w:eastAsia="ru-RU"/>
        </w:rPr>
        <w:t>ренций обучающихся.</w:t>
      </w:r>
    </w:p>
    <w:p w:rsidR="001946E9" w:rsidRPr="004F1F94" w:rsidRDefault="001946E9" w:rsidP="00F20642">
      <w:pPr>
        <w:shd w:val="clear" w:color="auto" w:fill="FFFFFF"/>
        <w:spacing w:after="20" w:line="345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1F94">
        <w:rPr>
          <w:rFonts w:ascii="Times New Roman" w:hAnsi="Times New Roman"/>
          <w:sz w:val="24"/>
          <w:szCs w:val="24"/>
          <w:lang w:eastAsia="ru-RU"/>
        </w:rPr>
        <w:t>Помощь в обеспечении трудоустройства выпускников Университета.</w:t>
      </w:r>
    </w:p>
    <w:sectPr w:rsidR="001946E9" w:rsidRPr="004F1F94" w:rsidSect="00F20642">
      <w:pgSz w:w="11906" w:h="16838"/>
      <w:pgMar w:top="1134" w:right="576" w:bottom="899" w:left="11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1A43"/>
    <w:multiLevelType w:val="multilevel"/>
    <w:tmpl w:val="872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494124"/>
    <w:multiLevelType w:val="hybridMultilevel"/>
    <w:tmpl w:val="A62A24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3DF36B6"/>
    <w:multiLevelType w:val="multilevel"/>
    <w:tmpl w:val="24481F68"/>
    <w:lvl w:ilvl="0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2049D8"/>
    <w:multiLevelType w:val="hybridMultilevel"/>
    <w:tmpl w:val="052E39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7F1C"/>
    <w:rsid w:val="000000AE"/>
    <w:rsid w:val="00104A85"/>
    <w:rsid w:val="00110E30"/>
    <w:rsid w:val="00187F1C"/>
    <w:rsid w:val="001946E9"/>
    <w:rsid w:val="00282D81"/>
    <w:rsid w:val="003D6FE2"/>
    <w:rsid w:val="003E342B"/>
    <w:rsid w:val="003F4F9B"/>
    <w:rsid w:val="004228D0"/>
    <w:rsid w:val="004234DA"/>
    <w:rsid w:val="0043547F"/>
    <w:rsid w:val="0045747A"/>
    <w:rsid w:val="004B18B9"/>
    <w:rsid w:val="004F1F94"/>
    <w:rsid w:val="00555FF5"/>
    <w:rsid w:val="00570499"/>
    <w:rsid w:val="005D2AD0"/>
    <w:rsid w:val="00776062"/>
    <w:rsid w:val="00792AA9"/>
    <w:rsid w:val="008A2269"/>
    <w:rsid w:val="008C2CB0"/>
    <w:rsid w:val="008F66F9"/>
    <w:rsid w:val="00920CF5"/>
    <w:rsid w:val="00975895"/>
    <w:rsid w:val="009B40C7"/>
    <w:rsid w:val="009D1885"/>
    <w:rsid w:val="00B36BAB"/>
    <w:rsid w:val="00CB1726"/>
    <w:rsid w:val="00E3574F"/>
    <w:rsid w:val="00E40709"/>
    <w:rsid w:val="00E67B2B"/>
    <w:rsid w:val="00F20642"/>
    <w:rsid w:val="00F46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F1C"/>
    <w:pPr>
      <w:spacing w:after="200" w:line="276" w:lineRule="auto"/>
    </w:pPr>
    <w:rPr>
      <w:lang w:eastAsia="en-US"/>
    </w:rPr>
  </w:style>
  <w:style w:type="paragraph" w:styleId="Heading4">
    <w:name w:val="heading 4"/>
    <w:basedOn w:val="Normal"/>
    <w:link w:val="Heading4Char"/>
    <w:uiPriority w:val="99"/>
    <w:qFormat/>
    <w:rsid w:val="00B36B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B36BA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187F1C"/>
    <w:pPr>
      <w:ind w:left="720"/>
      <w:contextualSpacing/>
    </w:pPr>
  </w:style>
  <w:style w:type="paragraph" w:styleId="NormalWeb">
    <w:name w:val="Normal (Web)"/>
    <w:basedOn w:val="Normal"/>
    <w:uiPriority w:val="99"/>
    <w:rsid w:val="00104A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basedOn w:val="Normal"/>
    <w:uiPriority w:val="99"/>
    <w:qFormat/>
    <w:rsid w:val="008C2C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B36BAB"/>
    <w:rPr>
      <w:rFonts w:cs="Times New Roman"/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B36BA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B36BAB"/>
    <w:rPr>
      <w:rFonts w:ascii="Arial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B36BA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B36BAB"/>
    <w:rPr>
      <w:rFonts w:ascii="Arial" w:hAnsi="Arial" w:cs="Arial"/>
      <w:vanish/>
      <w:sz w:val="16"/>
      <w:szCs w:val="16"/>
      <w:lang w:eastAsia="ru-RU"/>
    </w:rPr>
  </w:style>
  <w:style w:type="paragraph" w:customStyle="1" w:styleId="Default">
    <w:name w:val="Default"/>
    <w:uiPriority w:val="99"/>
    <w:rsid w:val="00776062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56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69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6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6968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696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56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56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556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696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569656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single" w:sz="24" w:space="23" w:color="A51C30"/>
                            <w:left w:val="none" w:sz="0" w:space="19" w:color="auto"/>
                            <w:bottom w:val="none" w:sz="0" w:space="19" w:color="auto"/>
                            <w:right w:val="none" w:sz="0" w:space="19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55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696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6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69658">
                      <w:marLeft w:val="0"/>
                      <w:marRight w:val="0"/>
                      <w:marTop w:val="615"/>
                      <w:marBottom w:val="0"/>
                      <w:divBdr>
                        <w:top w:val="dotted" w:sz="6" w:space="8" w:color="BBC1CA"/>
                        <w:left w:val="dotted" w:sz="6" w:space="8" w:color="BBC1CA"/>
                        <w:bottom w:val="dotted" w:sz="6" w:space="8" w:color="BBC1CA"/>
                        <w:right w:val="dotted" w:sz="6" w:space="8" w:color="BBC1CA"/>
                      </w:divBdr>
                    </w:div>
                  </w:divsChild>
                </w:div>
                <w:div w:id="65556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69663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56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56967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56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569676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56968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42454A"/>
                        <w:left w:val="single" w:sz="6" w:space="0" w:color="42454A"/>
                        <w:bottom w:val="single" w:sz="6" w:space="0" w:color="42454A"/>
                        <w:right w:val="single" w:sz="6" w:space="0" w:color="42454A"/>
                      </w:divBdr>
                    </w:div>
                  </w:divsChild>
                </w:div>
                <w:div w:id="65556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5F6265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56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696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569664">
          <w:marLeft w:val="0"/>
          <w:marRight w:val="0"/>
          <w:marTop w:val="450"/>
          <w:marBottom w:val="0"/>
          <w:divBdr>
            <w:top w:val="single" w:sz="6" w:space="23" w:color="DDDDDD"/>
            <w:left w:val="single" w:sz="2" w:space="0" w:color="DDDDDD"/>
            <w:bottom w:val="single" w:sz="6" w:space="23" w:color="DDDDDD"/>
            <w:right w:val="single" w:sz="2" w:space="0" w:color="DDDDDD"/>
          </w:divBdr>
        </w:div>
      </w:divsChild>
    </w:div>
    <w:div w:id="65556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6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4</Pages>
  <Words>1500</Words>
  <Characters>8551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user</cp:lastModifiedBy>
  <cp:revision>3</cp:revision>
  <dcterms:created xsi:type="dcterms:W3CDTF">2020-11-17T18:24:00Z</dcterms:created>
  <dcterms:modified xsi:type="dcterms:W3CDTF">2020-11-19T09:10:00Z</dcterms:modified>
</cp:coreProperties>
</file>