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680"/>
        <w:gridCol w:w="4680"/>
      </w:tblGrid>
      <w:tr w:rsidR="003B3AD8" w:rsidRPr="00537439" w:rsidTr="00972A95">
        <w:trPr>
          <w:trHeight w:val="2050"/>
        </w:trPr>
        <w:tc>
          <w:tcPr>
            <w:tcW w:w="4680" w:type="dxa"/>
          </w:tcPr>
          <w:p w:rsidR="003B3AD8" w:rsidRPr="008B6DF4" w:rsidRDefault="003B3AD8" w:rsidP="00972A95">
            <w:pPr>
              <w:rPr>
                <w:b/>
                <w:sz w:val="24"/>
                <w:szCs w:val="24"/>
              </w:rPr>
            </w:pPr>
            <w:r w:rsidRPr="008B6DF4">
              <w:rPr>
                <w:b/>
                <w:sz w:val="24"/>
                <w:szCs w:val="24"/>
              </w:rPr>
              <w:t>СОГЛАСОВАНО</w:t>
            </w:r>
          </w:p>
          <w:p w:rsidR="003B3AD8" w:rsidRDefault="003B3AD8" w:rsidP="00972A95">
            <w:pPr>
              <w:rPr>
                <w:sz w:val="28"/>
                <w:szCs w:val="28"/>
              </w:rPr>
            </w:pPr>
          </w:p>
          <w:p w:rsidR="003B3AD8" w:rsidRPr="00D64D7B" w:rsidRDefault="003B3AD8" w:rsidP="00972A95">
            <w:pPr>
              <w:rPr>
                <w:sz w:val="24"/>
                <w:szCs w:val="24"/>
              </w:rPr>
            </w:pPr>
          </w:p>
          <w:p w:rsidR="003B3AD8" w:rsidRPr="00D64D7B" w:rsidRDefault="003B3AD8" w:rsidP="00972A95">
            <w:pPr>
              <w:rPr>
                <w:sz w:val="24"/>
                <w:szCs w:val="24"/>
              </w:rPr>
            </w:pPr>
          </w:p>
          <w:p w:rsidR="003B3AD8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УлГУ</w:t>
            </w:r>
          </w:p>
          <w:p w:rsidR="003B3AD8" w:rsidRDefault="003B3AD8" w:rsidP="00972A95">
            <w:pPr>
              <w:rPr>
                <w:sz w:val="24"/>
                <w:szCs w:val="24"/>
              </w:rPr>
            </w:pPr>
          </w:p>
          <w:p w:rsidR="003B3AD8" w:rsidRDefault="003B3AD8" w:rsidP="00972A95">
            <w:pPr>
              <w:rPr>
                <w:sz w:val="24"/>
                <w:szCs w:val="24"/>
              </w:rPr>
            </w:pPr>
          </w:p>
          <w:p w:rsidR="003B3AD8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_____________________Ю.В.</w:t>
            </w:r>
            <w:r w:rsidR="00500AB9" w:rsidRPr="008E60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Полянсков</w:t>
            </w:r>
          </w:p>
          <w:p w:rsidR="003B3AD8" w:rsidRPr="003D434B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_______________201</w:t>
            </w:r>
            <w:r w:rsidR="0095556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:rsidR="003B3AD8" w:rsidRPr="003D434B" w:rsidRDefault="003B3AD8" w:rsidP="00972A95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B3AD8" w:rsidRPr="00FC4066" w:rsidRDefault="003B3AD8" w:rsidP="00972A95">
            <w:pPr>
              <w:rPr>
                <w:b/>
                <w:sz w:val="24"/>
              </w:rPr>
            </w:pPr>
            <w:r w:rsidRPr="00FC4066">
              <w:rPr>
                <w:b/>
                <w:sz w:val="24"/>
              </w:rPr>
              <w:t>УТВЕРЖДЕНО</w:t>
            </w:r>
          </w:p>
          <w:p w:rsidR="003B3AD8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B5E7F">
              <w:rPr>
                <w:sz w:val="24"/>
                <w:szCs w:val="24"/>
              </w:rPr>
              <w:t>ешением Ученого совета УлГУ</w:t>
            </w:r>
          </w:p>
          <w:p w:rsidR="003B3AD8" w:rsidRPr="00D00D32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 г., протокол №</w:t>
            </w:r>
            <w:r w:rsidRPr="00D00D32">
              <w:rPr>
                <w:sz w:val="24"/>
                <w:szCs w:val="24"/>
              </w:rPr>
              <w:t>________</w:t>
            </w:r>
          </w:p>
          <w:p w:rsidR="003B3AD8" w:rsidRPr="00FB5E7F" w:rsidRDefault="003B3AD8" w:rsidP="00972A95">
            <w:pPr>
              <w:rPr>
                <w:sz w:val="24"/>
                <w:szCs w:val="24"/>
              </w:rPr>
            </w:pPr>
          </w:p>
          <w:p w:rsidR="003B3AD8" w:rsidRDefault="003B3AD8" w:rsidP="00972A9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</w:t>
            </w:r>
            <w:r w:rsidRPr="00537439">
              <w:rPr>
                <w:color w:val="000000"/>
                <w:sz w:val="24"/>
              </w:rPr>
              <w:t xml:space="preserve">ктор </w:t>
            </w:r>
            <w:r>
              <w:rPr>
                <w:color w:val="000000"/>
                <w:sz w:val="24"/>
              </w:rPr>
              <w:t>УлГУ</w:t>
            </w:r>
          </w:p>
          <w:p w:rsidR="003B3AD8" w:rsidRPr="00D64D7B" w:rsidRDefault="003B3AD8" w:rsidP="00972A95">
            <w:pPr>
              <w:rPr>
                <w:color w:val="000000"/>
                <w:sz w:val="24"/>
              </w:rPr>
            </w:pPr>
          </w:p>
          <w:p w:rsidR="003B3AD8" w:rsidRPr="00D64D7B" w:rsidRDefault="003B3AD8" w:rsidP="00972A95">
            <w:pPr>
              <w:rPr>
                <w:color w:val="000000"/>
                <w:sz w:val="24"/>
              </w:rPr>
            </w:pPr>
          </w:p>
          <w:p w:rsidR="003B3AD8" w:rsidRPr="00537439" w:rsidRDefault="003B3AD8" w:rsidP="00972A95">
            <w:pPr>
              <w:rPr>
                <w:color w:val="000000"/>
                <w:sz w:val="24"/>
              </w:rPr>
            </w:pPr>
            <w:r w:rsidRPr="00537439">
              <w:rPr>
                <w:color w:val="000000"/>
                <w:sz w:val="24"/>
              </w:rPr>
              <w:t xml:space="preserve">_______________________ </w:t>
            </w:r>
            <w:r>
              <w:rPr>
                <w:color w:val="000000"/>
                <w:sz w:val="24"/>
              </w:rPr>
              <w:t>Б.М.</w:t>
            </w:r>
            <w:r w:rsidR="00500AB9" w:rsidRPr="008E609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Костишко</w:t>
            </w:r>
          </w:p>
          <w:p w:rsidR="003B3AD8" w:rsidRPr="00537439" w:rsidRDefault="003B3AD8" w:rsidP="00955566">
            <w:pPr>
              <w:rPr>
                <w:sz w:val="24"/>
              </w:rPr>
            </w:pPr>
            <w:r w:rsidRPr="00537439">
              <w:rPr>
                <w:sz w:val="24"/>
              </w:rPr>
              <w:t>«____» _____________ 20</w:t>
            </w:r>
            <w:r>
              <w:rPr>
                <w:sz w:val="24"/>
              </w:rPr>
              <w:t>1</w:t>
            </w:r>
            <w:r w:rsidR="00955566" w:rsidRPr="00D25E2F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37439">
              <w:rPr>
                <w:sz w:val="24"/>
              </w:rPr>
              <w:t>г.</w:t>
            </w:r>
          </w:p>
        </w:tc>
      </w:tr>
    </w:tbl>
    <w:p w:rsidR="003B3AD8" w:rsidRPr="00537439" w:rsidRDefault="003B3AD8" w:rsidP="003B3AD8">
      <w:pPr>
        <w:ind w:right="-81"/>
        <w:jc w:val="center"/>
        <w:rPr>
          <w:sz w:val="24"/>
        </w:rPr>
      </w:pPr>
    </w:p>
    <w:p w:rsidR="003B3AD8" w:rsidRPr="00537439" w:rsidRDefault="003B3AD8" w:rsidP="003B3AD8">
      <w:pPr>
        <w:ind w:right="-81"/>
        <w:jc w:val="center"/>
        <w:rPr>
          <w:sz w:val="24"/>
        </w:rPr>
      </w:pPr>
    </w:p>
    <w:p w:rsidR="003B3AD8" w:rsidRPr="00537439" w:rsidRDefault="003B3AD8" w:rsidP="003B3AD8">
      <w:pPr>
        <w:ind w:right="-81"/>
        <w:jc w:val="center"/>
        <w:rPr>
          <w:sz w:val="24"/>
        </w:rPr>
      </w:pPr>
    </w:p>
    <w:p w:rsidR="003B3AD8" w:rsidRPr="00537439" w:rsidRDefault="003B3AD8" w:rsidP="003B3AD8">
      <w:pPr>
        <w:ind w:right="-81"/>
        <w:jc w:val="center"/>
        <w:rPr>
          <w:sz w:val="24"/>
        </w:rPr>
      </w:pPr>
    </w:p>
    <w:p w:rsidR="003B3AD8" w:rsidRPr="00537439" w:rsidRDefault="003B3AD8" w:rsidP="003B3AD8">
      <w:pPr>
        <w:shd w:val="clear" w:color="auto" w:fill="FFFFFF"/>
        <w:jc w:val="center"/>
        <w:rPr>
          <w:b/>
          <w:color w:val="000000"/>
          <w:position w:val="8"/>
          <w:sz w:val="56"/>
        </w:rPr>
      </w:pPr>
      <w:r>
        <w:rPr>
          <w:b/>
          <w:color w:val="000000"/>
          <w:position w:val="8"/>
          <w:sz w:val="56"/>
        </w:rPr>
        <w:t>ПОЛОЖЕНИЕ</w:t>
      </w:r>
    </w:p>
    <w:p w:rsidR="003B3AD8" w:rsidRPr="009F7428" w:rsidRDefault="003B3AD8" w:rsidP="003B3AD8">
      <w:pPr>
        <w:shd w:val="clear" w:color="auto" w:fill="FFFFFF"/>
        <w:jc w:val="center"/>
        <w:rPr>
          <w:sz w:val="24"/>
        </w:rPr>
      </w:pPr>
      <w:r>
        <w:rPr>
          <w:b/>
          <w:color w:val="000000"/>
          <w:position w:val="8"/>
          <w:sz w:val="56"/>
        </w:rPr>
        <w:t>о финансировани</w:t>
      </w:r>
      <w:r w:rsidR="002175DF">
        <w:rPr>
          <w:b/>
          <w:color w:val="000000"/>
          <w:position w:val="8"/>
          <w:sz w:val="56"/>
        </w:rPr>
        <w:t>и</w:t>
      </w:r>
      <w:r>
        <w:rPr>
          <w:b/>
          <w:color w:val="000000"/>
          <w:position w:val="8"/>
          <w:sz w:val="56"/>
        </w:rPr>
        <w:t xml:space="preserve"> поездки обучающегося на международные, российские, региональные конференции, олимпиады, соревнования и другие мероприятия</w:t>
      </w:r>
    </w:p>
    <w:p w:rsidR="003B3AD8" w:rsidRDefault="003B3AD8" w:rsidP="003B3AD8">
      <w:pPr>
        <w:shd w:val="clear" w:color="auto" w:fill="FFFFFF"/>
        <w:ind w:right="34"/>
        <w:jc w:val="center"/>
        <w:rPr>
          <w:sz w:val="24"/>
        </w:rPr>
      </w:pPr>
    </w:p>
    <w:p w:rsidR="003B3AD8" w:rsidRDefault="003B3AD8" w:rsidP="003B3AD8">
      <w:pPr>
        <w:shd w:val="clear" w:color="auto" w:fill="FFFFFF"/>
        <w:ind w:right="34"/>
        <w:jc w:val="center"/>
        <w:rPr>
          <w:sz w:val="24"/>
        </w:rPr>
      </w:pPr>
    </w:p>
    <w:p w:rsidR="00A16A61" w:rsidRDefault="00A16A61" w:rsidP="003B3AD8">
      <w:pPr>
        <w:shd w:val="clear" w:color="auto" w:fill="FFFFFF"/>
        <w:ind w:right="34"/>
        <w:jc w:val="center"/>
        <w:rPr>
          <w:sz w:val="24"/>
        </w:rPr>
      </w:pPr>
    </w:p>
    <w:p w:rsidR="00A16A61" w:rsidRDefault="00A16A61" w:rsidP="003B3AD8">
      <w:pPr>
        <w:shd w:val="clear" w:color="auto" w:fill="FFFFFF"/>
        <w:ind w:right="34"/>
        <w:jc w:val="center"/>
        <w:rPr>
          <w:sz w:val="24"/>
        </w:rPr>
      </w:pPr>
    </w:p>
    <w:p w:rsidR="00A16A61" w:rsidRDefault="00A16A61" w:rsidP="003B3AD8">
      <w:pPr>
        <w:shd w:val="clear" w:color="auto" w:fill="FFFFFF"/>
        <w:ind w:right="34"/>
        <w:jc w:val="center"/>
        <w:rPr>
          <w:sz w:val="24"/>
        </w:rPr>
      </w:pPr>
    </w:p>
    <w:p w:rsidR="00A16A61" w:rsidRDefault="00A16A61" w:rsidP="003B3AD8">
      <w:pPr>
        <w:shd w:val="clear" w:color="auto" w:fill="FFFFFF"/>
        <w:ind w:right="34"/>
        <w:jc w:val="center"/>
        <w:rPr>
          <w:sz w:val="24"/>
        </w:rPr>
      </w:pPr>
    </w:p>
    <w:p w:rsidR="003B3AD8" w:rsidRPr="005015F3" w:rsidRDefault="003B3AD8" w:rsidP="003B3AD8">
      <w:pPr>
        <w:shd w:val="clear" w:color="auto" w:fill="FFFFFF"/>
        <w:ind w:right="34"/>
        <w:jc w:val="center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</w:tblGrid>
      <w:tr w:rsidR="003B3AD8" w:rsidRPr="00537439" w:rsidTr="00972A95">
        <w:trPr>
          <w:trHeight w:hRule="exact"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Согласовано</w:t>
            </w:r>
          </w:p>
        </w:tc>
      </w:tr>
      <w:tr w:rsidR="003B3AD8" w:rsidRPr="00537439" w:rsidTr="00972A95">
        <w:trPr>
          <w:trHeight w:val="15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ind w:left="3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Начальник у</w:t>
            </w:r>
            <w:r w:rsidRPr="00537439">
              <w:rPr>
                <w:color w:val="000000"/>
                <w:sz w:val="24"/>
              </w:rPr>
              <w:t xml:space="preserve">правления </w:t>
            </w:r>
            <w:r>
              <w:rPr>
                <w:color w:val="000000"/>
                <w:sz w:val="24"/>
              </w:rPr>
              <w:t xml:space="preserve">   документационного обеспечения</w:t>
            </w:r>
          </w:p>
          <w:p w:rsidR="003B3AD8" w:rsidRPr="00537439" w:rsidRDefault="003B3AD8" w:rsidP="00972A95">
            <w:pPr>
              <w:shd w:val="clear" w:color="auto" w:fill="FFFFFF"/>
              <w:rPr>
                <w:color w:val="000000"/>
                <w:sz w:val="24"/>
              </w:rPr>
            </w:pPr>
          </w:p>
          <w:p w:rsidR="003B3AD8" w:rsidRPr="00955566" w:rsidRDefault="00955566" w:rsidP="00972A95">
            <w:pPr>
              <w:shd w:val="clear" w:color="auto" w:fill="FFFFFF"/>
              <w:ind w:firstLine="244"/>
              <w:rPr>
                <w:sz w:val="24"/>
              </w:rPr>
            </w:pPr>
            <w:r>
              <w:rPr>
                <w:color w:val="000000"/>
                <w:sz w:val="24"/>
              </w:rPr>
              <w:t>____________________</w:t>
            </w:r>
            <w:r w:rsidR="003B3AD8" w:rsidRPr="00537439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О.В.Кузоваткина</w:t>
            </w:r>
          </w:p>
          <w:p w:rsidR="003B3AD8" w:rsidRPr="00537439" w:rsidRDefault="003B3AD8" w:rsidP="00955566">
            <w:pPr>
              <w:shd w:val="clear" w:color="auto" w:fill="FFFFFF"/>
              <w:ind w:firstLine="244"/>
              <w:rPr>
                <w:sz w:val="24"/>
              </w:rPr>
            </w:pPr>
            <w:r w:rsidRPr="00537439">
              <w:rPr>
                <w:color w:val="000000"/>
                <w:sz w:val="24"/>
              </w:rPr>
              <w:t xml:space="preserve">«_____» _____________ </w:t>
            </w:r>
            <w:r>
              <w:rPr>
                <w:color w:val="000000"/>
                <w:sz w:val="24"/>
              </w:rPr>
              <w:t xml:space="preserve">  </w:t>
            </w:r>
            <w:r w:rsidRPr="00537439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</w:t>
            </w:r>
            <w:r w:rsidR="00955566">
              <w:rPr>
                <w:color w:val="000000"/>
                <w:sz w:val="24"/>
              </w:rPr>
              <w:t>5</w:t>
            </w:r>
            <w:r w:rsidRPr="00537439">
              <w:rPr>
                <w:color w:val="000000"/>
                <w:sz w:val="24"/>
              </w:rPr>
              <w:t xml:space="preserve"> г.</w:t>
            </w:r>
          </w:p>
        </w:tc>
      </w:tr>
    </w:tbl>
    <w:p w:rsidR="003B3AD8" w:rsidRPr="00537439" w:rsidRDefault="003B3AD8" w:rsidP="003B3AD8">
      <w:pPr>
        <w:shd w:val="clear" w:color="auto" w:fill="FFFFFF"/>
        <w:ind w:right="34"/>
        <w:jc w:val="both"/>
        <w:rPr>
          <w:sz w:val="24"/>
        </w:rPr>
      </w:pPr>
    </w:p>
    <w:p w:rsidR="003B3AD8" w:rsidRPr="00537439" w:rsidRDefault="003B3AD8" w:rsidP="003B3AD8">
      <w:pPr>
        <w:shd w:val="clear" w:color="auto" w:fill="FFFFFF"/>
        <w:ind w:right="34"/>
        <w:rPr>
          <w:sz w:val="24"/>
        </w:rPr>
      </w:pPr>
    </w:p>
    <w:p w:rsidR="003B3AD8" w:rsidRPr="00537439" w:rsidRDefault="003B3AD8" w:rsidP="003B3AD8">
      <w:pPr>
        <w:shd w:val="clear" w:color="auto" w:fill="FFFFFF"/>
      </w:pPr>
      <w:r w:rsidRPr="00537439">
        <w:rPr>
          <w:color w:val="000000"/>
        </w:rPr>
        <w:t>© Является интеллектуальной собственностью УлГУ.</w:t>
      </w:r>
    </w:p>
    <w:p w:rsidR="003B3AD8" w:rsidRPr="00537439" w:rsidRDefault="003B3AD8" w:rsidP="003B3AD8">
      <w:pPr>
        <w:shd w:val="clear" w:color="auto" w:fill="FFFFFF"/>
        <w:ind w:firstLine="142"/>
        <w:rPr>
          <w:color w:val="000000"/>
        </w:rPr>
      </w:pPr>
      <w:r w:rsidRPr="00537439">
        <w:rPr>
          <w:color w:val="000000"/>
        </w:rPr>
        <w:t xml:space="preserve"> При перепечатке ссылка обязательна.</w:t>
      </w:r>
    </w:p>
    <w:p w:rsidR="003B3AD8" w:rsidRDefault="003B3AD8" w:rsidP="003B3AD8">
      <w:pPr>
        <w:shd w:val="clear" w:color="auto" w:fill="FFFFFF"/>
        <w:rPr>
          <w:color w:val="000000"/>
          <w:sz w:val="24"/>
        </w:rPr>
      </w:pPr>
    </w:p>
    <w:p w:rsidR="003B3AD8" w:rsidRDefault="003B3AD8" w:rsidP="003B3AD8">
      <w:pPr>
        <w:shd w:val="clear" w:color="auto" w:fill="FFFFFF"/>
        <w:rPr>
          <w:color w:val="000000"/>
          <w:sz w:val="24"/>
        </w:rPr>
      </w:pPr>
    </w:p>
    <w:p w:rsidR="003B3AD8" w:rsidRPr="00537439" w:rsidRDefault="003B3AD8" w:rsidP="003B3AD8">
      <w:pPr>
        <w:shd w:val="clear" w:color="auto" w:fill="FFFFFF"/>
        <w:rPr>
          <w:color w:val="000000"/>
          <w:sz w:val="24"/>
        </w:rPr>
      </w:pPr>
    </w:p>
    <w:p w:rsidR="003B3AD8" w:rsidRPr="00537439" w:rsidRDefault="003B3AD8" w:rsidP="003B3AD8">
      <w:pPr>
        <w:shd w:val="clear" w:color="auto" w:fill="FFFFFF"/>
        <w:jc w:val="center"/>
        <w:rPr>
          <w:color w:val="000000"/>
          <w:sz w:val="24"/>
        </w:rPr>
      </w:pPr>
      <w:r w:rsidRPr="00537439">
        <w:rPr>
          <w:color w:val="000000"/>
          <w:sz w:val="24"/>
        </w:rPr>
        <w:t>Ульяновск, 20</w:t>
      </w:r>
      <w:r>
        <w:rPr>
          <w:color w:val="000000"/>
          <w:sz w:val="24"/>
        </w:rPr>
        <w:t>1</w:t>
      </w:r>
      <w:r w:rsidR="00955566">
        <w:rPr>
          <w:color w:val="000000"/>
          <w:sz w:val="24"/>
        </w:rPr>
        <w:t>5</w:t>
      </w:r>
    </w:p>
    <w:p w:rsidR="003B3AD8" w:rsidRPr="00537439" w:rsidRDefault="003B3AD8" w:rsidP="003B3AD8">
      <w:pPr>
        <w:jc w:val="center"/>
        <w:rPr>
          <w:b/>
          <w:sz w:val="24"/>
        </w:rPr>
      </w:pPr>
      <w:r w:rsidRPr="00537439">
        <w:rPr>
          <w:color w:val="000000"/>
        </w:rPr>
        <w:br w:type="page"/>
      </w:r>
      <w:r>
        <w:rPr>
          <w:b/>
          <w:sz w:val="24"/>
        </w:rPr>
        <w:lastRenderedPageBreak/>
        <w:t xml:space="preserve">ЛИСТ РЕГИСТРАЦИИ </w:t>
      </w:r>
      <w:r w:rsidRPr="00537439">
        <w:rPr>
          <w:b/>
          <w:sz w:val="24"/>
        </w:rPr>
        <w:t>ИЗМЕНЕНИЙ</w:t>
      </w:r>
    </w:p>
    <w:p w:rsidR="003B3AD8" w:rsidRPr="00537439" w:rsidRDefault="003B3AD8" w:rsidP="003B3AD8">
      <w:pPr>
        <w:jc w:val="center"/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4347"/>
        <w:gridCol w:w="2178"/>
        <w:gridCol w:w="1560"/>
      </w:tblGrid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E6E6E6"/>
            <w:vAlign w:val="center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№</w:t>
            </w:r>
          </w:p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редакции</w:t>
            </w:r>
          </w:p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документа</w:t>
            </w:r>
          </w:p>
        </w:tc>
        <w:tc>
          <w:tcPr>
            <w:tcW w:w="4347" w:type="dxa"/>
            <w:shd w:val="clear" w:color="auto" w:fill="E6E6E6"/>
            <w:vAlign w:val="center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Описание изменений</w:t>
            </w:r>
          </w:p>
        </w:tc>
        <w:tc>
          <w:tcPr>
            <w:tcW w:w="2178" w:type="dxa"/>
            <w:shd w:val="clear" w:color="auto" w:fill="E6E6E6"/>
            <w:vAlign w:val="center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Автор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Дата вступления в действие</w:t>
            </w: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  <w:vAlign w:val="center"/>
          </w:tcPr>
          <w:p w:rsidR="003B3AD8" w:rsidRPr="001206CD" w:rsidRDefault="003B3AD8" w:rsidP="00972A95">
            <w:pPr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4347" w:type="dxa"/>
            <w:shd w:val="clear" w:color="auto" w:fill="FFFFFF"/>
            <w:vAlign w:val="center"/>
          </w:tcPr>
          <w:p w:rsidR="003B3AD8" w:rsidRPr="00A25470" w:rsidRDefault="003B3AD8" w:rsidP="00972A95">
            <w:pPr>
              <w:jc w:val="both"/>
              <w:rPr>
                <w:bCs/>
                <w:sz w:val="24"/>
              </w:rPr>
            </w:pPr>
          </w:p>
        </w:tc>
        <w:tc>
          <w:tcPr>
            <w:tcW w:w="2178" w:type="dxa"/>
            <w:shd w:val="clear" w:color="auto" w:fill="FFFFFF"/>
            <w:vAlign w:val="center"/>
          </w:tcPr>
          <w:p w:rsidR="003B3AD8" w:rsidRPr="001206CD" w:rsidRDefault="003B3AD8" w:rsidP="00972A95">
            <w:pPr>
              <w:ind w:left="-97" w:right="-153"/>
              <w:rPr>
                <w:bCs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B3AD8" w:rsidRPr="00F862E2" w:rsidRDefault="003B3AD8" w:rsidP="00955566">
            <w:pPr>
              <w:jc w:val="center"/>
              <w:rPr>
                <w:bCs/>
                <w:sz w:val="24"/>
              </w:rPr>
            </w:pPr>
          </w:p>
        </w:tc>
      </w:tr>
      <w:tr w:rsidR="003B3AD8" w:rsidRPr="00537439" w:rsidTr="00972A95">
        <w:trPr>
          <w:trHeight w:val="888"/>
        </w:trPr>
        <w:tc>
          <w:tcPr>
            <w:tcW w:w="1413" w:type="dxa"/>
            <w:shd w:val="clear" w:color="auto" w:fill="FFFFFF"/>
            <w:vAlign w:val="center"/>
          </w:tcPr>
          <w:p w:rsidR="003B3AD8" w:rsidRPr="00081335" w:rsidRDefault="003B3AD8" w:rsidP="00972A95">
            <w:pPr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4347" w:type="dxa"/>
            <w:shd w:val="clear" w:color="auto" w:fill="FFFFFF"/>
            <w:vAlign w:val="center"/>
          </w:tcPr>
          <w:p w:rsidR="003B3AD8" w:rsidRPr="0034006C" w:rsidRDefault="003B3AD8" w:rsidP="00972A95">
            <w:pPr>
              <w:jc w:val="center"/>
              <w:rPr>
                <w:bCs/>
                <w:sz w:val="24"/>
              </w:rPr>
            </w:pPr>
          </w:p>
        </w:tc>
        <w:tc>
          <w:tcPr>
            <w:tcW w:w="2178" w:type="dxa"/>
            <w:shd w:val="clear" w:color="auto" w:fill="FFFFFF"/>
            <w:vAlign w:val="center"/>
          </w:tcPr>
          <w:p w:rsidR="003B3AD8" w:rsidRPr="00D519B1" w:rsidRDefault="003B3AD8" w:rsidP="00972A95">
            <w:pPr>
              <w:ind w:left="-97" w:right="-153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B3AD8" w:rsidRPr="00D519B1" w:rsidRDefault="003B3AD8" w:rsidP="00972A95">
            <w:pPr>
              <w:jc w:val="center"/>
              <w:rPr>
                <w:bCs/>
                <w:sz w:val="24"/>
                <w:lang w:val="en-US"/>
              </w:rPr>
            </w:pPr>
          </w:p>
        </w:tc>
      </w:tr>
      <w:tr w:rsidR="003B3AD8" w:rsidRPr="00BE17A3" w:rsidTr="00972A95">
        <w:trPr>
          <w:trHeight w:val="567"/>
        </w:trPr>
        <w:tc>
          <w:tcPr>
            <w:tcW w:w="1413" w:type="dxa"/>
            <w:shd w:val="clear" w:color="auto" w:fill="FFFFFF"/>
            <w:vAlign w:val="center"/>
          </w:tcPr>
          <w:p w:rsidR="003B3AD8" w:rsidRPr="00BE17A3" w:rsidRDefault="003B3AD8" w:rsidP="00972A95">
            <w:pPr>
              <w:jc w:val="center"/>
              <w:rPr>
                <w:sz w:val="24"/>
              </w:rPr>
            </w:pPr>
          </w:p>
        </w:tc>
        <w:tc>
          <w:tcPr>
            <w:tcW w:w="4347" w:type="dxa"/>
            <w:shd w:val="clear" w:color="auto" w:fill="FFFFFF"/>
            <w:vAlign w:val="center"/>
          </w:tcPr>
          <w:p w:rsidR="003B3AD8" w:rsidRPr="00BE17A3" w:rsidRDefault="003B3AD8" w:rsidP="00972A95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3AD8" w:rsidRPr="00BE17A3" w:rsidRDefault="003B3AD8" w:rsidP="00972A95">
            <w:pPr>
              <w:ind w:left="-96" w:right="-153"/>
              <w:jc w:val="center"/>
              <w:rPr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B3AD8" w:rsidRPr="00BE17A3" w:rsidRDefault="003B3AD8" w:rsidP="00972A95">
            <w:pPr>
              <w:jc w:val="center"/>
              <w:rPr>
                <w:sz w:val="24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  <w:vAlign w:val="center"/>
          </w:tcPr>
          <w:p w:rsidR="003B3AD8" w:rsidRPr="00465CE2" w:rsidRDefault="003B3AD8" w:rsidP="00972A95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434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B3AD8" w:rsidRPr="00465CE2" w:rsidRDefault="003B3AD8" w:rsidP="00972A95">
            <w:pPr>
              <w:jc w:val="center"/>
              <w:rPr>
                <w:sz w:val="24"/>
                <w:highlight w:val="lightGray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AD8" w:rsidRPr="00465CE2" w:rsidRDefault="003B3AD8" w:rsidP="00972A95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3AD8" w:rsidRPr="00465CE2" w:rsidRDefault="003B3AD8" w:rsidP="00972A95">
            <w:pPr>
              <w:jc w:val="center"/>
              <w:rPr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tcBorders>
              <w:top w:val="single" w:sz="4" w:space="0" w:color="auto"/>
            </w:tcBorders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  <w:tr w:rsidR="003B3AD8" w:rsidRPr="00537439" w:rsidTr="00972A95">
        <w:trPr>
          <w:trHeight w:val="567"/>
        </w:trPr>
        <w:tc>
          <w:tcPr>
            <w:tcW w:w="1413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4347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2178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  <w:tc>
          <w:tcPr>
            <w:tcW w:w="1560" w:type="dxa"/>
            <w:shd w:val="clear" w:color="auto" w:fill="FFFFFF"/>
          </w:tcPr>
          <w:p w:rsidR="003B3AD8" w:rsidRPr="00537439" w:rsidRDefault="003B3AD8" w:rsidP="00972A95">
            <w:pPr>
              <w:jc w:val="center"/>
              <w:rPr>
                <w:b/>
                <w:sz w:val="24"/>
                <w:highlight w:val="lightGray"/>
              </w:rPr>
            </w:pPr>
          </w:p>
        </w:tc>
      </w:tr>
    </w:tbl>
    <w:p w:rsidR="003B3AD8" w:rsidRPr="00537439" w:rsidRDefault="003B3AD8" w:rsidP="003B3AD8">
      <w:pPr>
        <w:shd w:val="clear" w:color="auto" w:fill="FFFFFF"/>
        <w:rPr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before="240" w:after="60"/>
        <w:jc w:val="center"/>
        <w:outlineLvl w:val="0"/>
        <w:rPr>
          <w:b/>
          <w:color w:val="000000"/>
          <w:sz w:val="24"/>
          <w:szCs w:val="24"/>
        </w:rPr>
      </w:pPr>
      <w:bookmarkStart w:id="0" w:name="_Toc258499345"/>
      <w:bookmarkStart w:id="1" w:name="_Toc258499668"/>
      <w:r>
        <w:rPr>
          <w:b/>
          <w:color w:val="000000"/>
          <w:sz w:val="24"/>
          <w:szCs w:val="24"/>
        </w:rPr>
        <w:lastRenderedPageBreak/>
        <w:t>ОГЛАВЛЕНИЕ</w:t>
      </w:r>
      <w:bookmarkEnd w:id="0"/>
      <w:bookmarkEnd w:id="1"/>
    </w:p>
    <w:p w:rsidR="003B3AD8" w:rsidRDefault="00B41D01" w:rsidP="003B3AD8">
      <w:pPr>
        <w:pStyle w:val="11"/>
        <w:rPr>
          <w:rFonts w:ascii="Calibri" w:hAnsi="Calibri"/>
          <w:sz w:val="22"/>
          <w:szCs w:val="22"/>
        </w:rPr>
      </w:pPr>
      <w:r w:rsidRPr="00B41D01">
        <w:fldChar w:fldCharType="begin"/>
      </w:r>
      <w:r w:rsidR="003B3AD8">
        <w:instrText xml:space="preserve"> TOC \o "1-3" \h \z \u </w:instrText>
      </w:r>
      <w:r w:rsidRPr="00B41D01">
        <w:fldChar w:fldCharType="separate"/>
      </w:r>
      <w:hyperlink w:anchor="_Toc258499668" w:history="1"/>
    </w:p>
    <w:p w:rsidR="003B3AD8" w:rsidRDefault="00B41D01" w:rsidP="003B3AD8">
      <w:pPr>
        <w:pStyle w:val="11"/>
        <w:rPr>
          <w:rStyle w:val="aa"/>
        </w:rPr>
      </w:pPr>
      <w:hyperlink w:anchor="_Toc258499669" w:history="1">
        <w:r w:rsidR="003B3AD8" w:rsidRPr="00465512">
          <w:rPr>
            <w:rStyle w:val="aa"/>
            <w:b/>
          </w:rPr>
          <w:t>1.</w:t>
        </w:r>
        <w:r w:rsidR="003B3AD8">
          <w:rPr>
            <w:rStyle w:val="aa"/>
            <w:b/>
          </w:rPr>
          <w:t xml:space="preserve"> </w:t>
        </w:r>
        <w:r w:rsidR="003B3AD8" w:rsidRPr="00465512">
          <w:rPr>
            <w:rStyle w:val="aa"/>
            <w:b/>
          </w:rPr>
          <w:t>ОБЩИЕ ПОЛОЖЕНИЯ</w:t>
        </w:r>
        <w:r w:rsidR="003B3AD8">
          <w:rPr>
            <w:webHidden/>
          </w:rPr>
          <w:tab/>
          <w:t>4</w:t>
        </w:r>
      </w:hyperlink>
    </w:p>
    <w:p w:rsidR="003B3AD8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673" w:history="1">
        <w:r w:rsidR="003B3AD8" w:rsidRPr="00980A49">
          <w:rPr>
            <w:rStyle w:val="aa"/>
            <w:b/>
            <w:lang w:val="en-US"/>
          </w:rPr>
          <w:t>2</w:t>
        </w:r>
        <w:r w:rsidR="003B3AD8" w:rsidRPr="00980A49">
          <w:rPr>
            <w:rStyle w:val="aa"/>
            <w:b/>
          </w:rPr>
          <w:t>.</w:t>
        </w:r>
        <w:r w:rsidR="003B3AD8">
          <w:rPr>
            <w:rStyle w:val="aa"/>
            <w:b/>
          </w:rPr>
          <w:t xml:space="preserve"> </w:t>
        </w:r>
        <w:r w:rsidR="003B3AD8" w:rsidRPr="00980A49">
          <w:rPr>
            <w:rStyle w:val="aa"/>
            <w:b/>
          </w:rPr>
          <w:t>ОБЛАСТЬ ПРИМЕНЕНИЯ</w:t>
        </w:r>
        <w:r w:rsidR="003B3AD8" w:rsidRPr="00465512">
          <w:rPr>
            <w:rStyle w:val="aa"/>
          </w:rPr>
          <w:t>.</w:t>
        </w:r>
        <w:r w:rsidR="003B3AD8">
          <w:rPr>
            <w:webHidden/>
          </w:rPr>
          <w:tab/>
          <w:t>4</w:t>
        </w:r>
      </w:hyperlink>
    </w:p>
    <w:p w:rsidR="003B3AD8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675" w:history="1">
        <w:r w:rsidR="003B3AD8" w:rsidRPr="00465512">
          <w:rPr>
            <w:rStyle w:val="aa"/>
            <w:b/>
          </w:rPr>
          <w:t>3.</w:t>
        </w:r>
        <w:r w:rsidR="003B3AD8">
          <w:rPr>
            <w:rStyle w:val="aa"/>
            <w:b/>
          </w:rPr>
          <w:t xml:space="preserve"> </w:t>
        </w:r>
        <w:r w:rsidR="003B3AD8" w:rsidRPr="00465512">
          <w:rPr>
            <w:rStyle w:val="aa"/>
            <w:b/>
          </w:rPr>
          <w:t>ОСНОВНЫЕ ТЕРМИНЫ, СОКРАЩЕНИЯ, ОБОЗНАЧЕНИЯ</w:t>
        </w:r>
        <w:r w:rsidR="003B3AD8">
          <w:rPr>
            <w:webHidden/>
          </w:rPr>
          <w:tab/>
          <w:t>4</w:t>
        </w:r>
      </w:hyperlink>
    </w:p>
    <w:p w:rsidR="003B3AD8" w:rsidRPr="006D051A" w:rsidRDefault="003B3AD8" w:rsidP="003B3AD8">
      <w:pPr>
        <w:pStyle w:val="11"/>
        <w:rPr>
          <w:rStyle w:val="aa"/>
          <w:color w:val="auto"/>
          <w:u w:val="none"/>
        </w:rPr>
      </w:pPr>
      <w:r>
        <w:rPr>
          <w:rStyle w:val="aa"/>
          <w:color w:val="auto"/>
          <w:u w:val="none"/>
        </w:rPr>
        <w:t xml:space="preserve">  </w:t>
      </w:r>
      <w:r w:rsidRPr="006D051A">
        <w:rPr>
          <w:rStyle w:val="aa"/>
          <w:color w:val="auto"/>
          <w:u w:val="none"/>
        </w:rPr>
        <w:t xml:space="preserve">     3.1. Основные термины …………………………………………………………………….4</w:t>
      </w:r>
    </w:p>
    <w:p w:rsidR="003B3AD8" w:rsidRPr="006D051A" w:rsidRDefault="003B3AD8" w:rsidP="003B3AD8">
      <w:pPr>
        <w:pStyle w:val="11"/>
        <w:rPr>
          <w:rStyle w:val="aa"/>
          <w:color w:val="auto"/>
          <w:u w:val="none"/>
        </w:rPr>
      </w:pPr>
      <w:r w:rsidRPr="006D051A">
        <w:rPr>
          <w:rStyle w:val="aa"/>
          <w:color w:val="auto"/>
          <w:u w:val="none"/>
        </w:rPr>
        <w:t xml:space="preserve">       3.2. Сокращения……………………………………………………………………………..</w:t>
      </w:r>
      <w:r w:rsidR="00DE3DBF">
        <w:rPr>
          <w:rStyle w:val="aa"/>
          <w:color w:val="auto"/>
          <w:u w:val="none"/>
        </w:rPr>
        <w:t>4</w:t>
      </w:r>
      <w:r w:rsidRPr="006D051A">
        <w:rPr>
          <w:rStyle w:val="aa"/>
          <w:color w:val="auto"/>
          <w:u w:val="none"/>
        </w:rPr>
        <w:t xml:space="preserve">                                                                                                           </w:t>
      </w:r>
    </w:p>
    <w:p w:rsidR="003B3AD8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690" w:history="1">
        <w:r w:rsidR="003B3AD8" w:rsidRPr="00465512">
          <w:rPr>
            <w:rStyle w:val="aa"/>
            <w:b/>
            <w:caps/>
          </w:rPr>
          <w:t>4.</w:t>
        </w:r>
        <w:r w:rsidR="003B3AD8">
          <w:rPr>
            <w:rStyle w:val="aa"/>
            <w:b/>
            <w:caps/>
          </w:rPr>
          <w:t xml:space="preserve"> </w:t>
        </w:r>
        <w:r w:rsidR="003B3AD8" w:rsidRPr="00465512">
          <w:rPr>
            <w:rStyle w:val="aa"/>
            <w:b/>
            <w:caps/>
          </w:rPr>
          <w:t>ОТВЕТСТВЕННОСТЬ</w:t>
        </w:r>
        <w:r w:rsidR="003B3AD8">
          <w:rPr>
            <w:webHidden/>
          </w:rPr>
          <w:tab/>
        </w:r>
      </w:hyperlink>
      <w:r w:rsidR="003B3AD8">
        <w:t>5</w:t>
      </w:r>
    </w:p>
    <w:p w:rsidR="003B3AD8" w:rsidRPr="0066424D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734" w:history="1">
        <w:r w:rsidR="003B3AD8" w:rsidRPr="00465512">
          <w:rPr>
            <w:rStyle w:val="aa"/>
            <w:b/>
          </w:rPr>
          <w:t>5.</w:t>
        </w:r>
        <w:r w:rsidR="003B3AD8">
          <w:rPr>
            <w:rStyle w:val="aa"/>
            <w:b/>
          </w:rPr>
          <w:t xml:space="preserve"> </w:t>
        </w:r>
        <w:r w:rsidR="003B3AD8" w:rsidRPr="00465512">
          <w:rPr>
            <w:rStyle w:val="aa"/>
            <w:b/>
          </w:rPr>
          <w:t>ОСНОВНЫЕ ПОЛОЖЕНИЯ</w:t>
        </w:r>
        <w:r w:rsidR="003B3AD8">
          <w:rPr>
            <w:webHidden/>
          </w:rPr>
          <w:tab/>
        </w:r>
      </w:hyperlink>
      <w:r w:rsidR="003B3AD8">
        <w:t>5</w:t>
      </w:r>
    </w:p>
    <w:p w:rsidR="003B3AD8" w:rsidRPr="0066424D" w:rsidRDefault="00B41D01" w:rsidP="003B3AD8">
      <w:pPr>
        <w:pStyle w:val="11"/>
        <w:rPr>
          <w:rStyle w:val="aa"/>
        </w:rPr>
      </w:pPr>
      <w:hyperlink w:anchor="_Toc258499824" w:history="1">
        <w:r w:rsidR="003B3AD8" w:rsidRPr="0066424D">
          <w:rPr>
            <w:rStyle w:val="aa"/>
            <w:b/>
            <w:caps/>
          </w:rPr>
          <w:t>6. нОРМАТИВНЫЕ ССЫЛКИ</w:t>
        </w:r>
        <w:r w:rsidR="003B3AD8" w:rsidRPr="0066424D">
          <w:rPr>
            <w:webHidden/>
          </w:rPr>
          <w:tab/>
          <w:t>7</w:t>
        </w:r>
      </w:hyperlink>
    </w:p>
    <w:p w:rsidR="003B3AD8" w:rsidRPr="006D051A" w:rsidRDefault="003B3AD8" w:rsidP="003B3AD8">
      <w:pPr>
        <w:pStyle w:val="11"/>
        <w:rPr>
          <w:rFonts w:ascii="Calibri" w:hAnsi="Calibri"/>
          <w:sz w:val="22"/>
          <w:szCs w:val="22"/>
          <w:lang w:val="en-US"/>
        </w:rPr>
      </w:pPr>
      <w:r w:rsidRPr="006D051A">
        <w:rPr>
          <w:rStyle w:val="aa"/>
          <w:color w:val="auto"/>
          <w:u w:val="none"/>
        </w:rPr>
        <w:t xml:space="preserve">       </w:t>
      </w:r>
      <w:hyperlink w:anchor="_Toc258499738" w:history="1">
        <w:r w:rsidRPr="006D051A">
          <w:rPr>
            <w:rStyle w:val="aa"/>
            <w:color w:val="auto"/>
          </w:rPr>
          <w:t>6.1.Внешние нормативные документы</w:t>
        </w:r>
        <w:r w:rsidRPr="006D051A">
          <w:rPr>
            <w:webHidden/>
          </w:rPr>
          <w:tab/>
        </w:r>
      </w:hyperlink>
      <w:r w:rsidRPr="006D051A">
        <w:rPr>
          <w:webHidden/>
        </w:rPr>
        <w:t>7</w:t>
      </w:r>
    </w:p>
    <w:p w:rsidR="003B3AD8" w:rsidRPr="006D051A" w:rsidRDefault="003B3AD8" w:rsidP="003B3AD8">
      <w:pPr>
        <w:pStyle w:val="11"/>
        <w:rPr>
          <w:rStyle w:val="aa"/>
          <w:color w:val="auto"/>
          <w:u w:val="none"/>
        </w:rPr>
      </w:pPr>
      <w:r w:rsidRPr="006D051A">
        <w:rPr>
          <w:rStyle w:val="aa"/>
          <w:color w:val="auto"/>
          <w:u w:val="none"/>
        </w:rPr>
        <w:t xml:space="preserve">       6.2. Внутренние нормативные документы ………………………………………………..7</w:t>
      </w:r>
    </w:p>
    <w:p w:rsidR="003B3AD8" w:rsidRPr="0066424D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825" w:history="1">
        <w:r w:rsidR="003B3AD8">
          <w:rPr>
            <w:rStyle w:val="aa"/>
            <w:b/>
          </w:rPr>
          <w:t>7</w:t>
        </w:r>
        <w:r w:rsidR="003B3AD8" w:rsidRPr="00465512">
          <w:rPr>
            <w:rStyle w:val="aa"/>
            <w:b/>
          </w:rPr>
          <w:t xml:space="preserve">. </w:t>
        </w:r>
        <w:r w:rsidR="003B3AD8">
          <w:rPr>
            <w:rStyle w:val="aa"/>
            <w:b/>
          </w:rPr>
          <w:t>ПЕРЕЧЕНЬ ЗАПИСЕЙ</w:t>
        </w:r>
        <w:r w:rsidR="003B3AD8">
          <w:rPr>
            <w:webHidden/>
          </w:rPr>
          <w:tab/>
        </w:r>
      </w:hyperlink>
      <w:r w:rsidR="003B3AD8">
        <w:t>7</w:t>
      </w:r>
    </w:p>
    <w:p w:rsidR="003B3AD8" w:rsidRPr="0066424D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825" w:history="1">
        <w:r w:rsidR="003B3AD8" w:rsidRPr="00465512">
          <w:rPr>
            <w:rStyle w:val="aa"/>
            <w:b/>
          </w:rPr>
          <w:t>8. РАССЫЛКА</w:t>
        </w:r>
        <w:r w:rsidR="003B3AD8">
          <w:rPr>
            <w:webHidden/>
          </w:rPr>
          <w:tab/>
        </w:r>
      </w:hyperlink>
      <w:r w:rsidR="007C3D41">
        <w:t>7</w:t>
      </w:r>
    </w:p>
    <w:p w:rsidR="003B3AD8" w:rsidRPr="0066424D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827" w:history="1">
        <w:r w:rsidR="003B3AD8" w:rsidRPr="00465512">
          <w:rPr>
            <w:rStyle w:val="aa"/>
            <w:b/>
            <w:caps/>
          </w:rPr>
          <w:t>9. хранение</w:t>
        </w:r>
        <w:r w:rsidR="003B3AD8">
          <w:rPr>
            <w:webHidden/>
          </w:rPr>
          <w:tab/>
        </w:r>
      </w:hyperlink>
      <w:r w:rsidR="007C3D41">
        <w:t>7</w:t>
      </w:r>
    </w:p>
    <w:p w:rsidR="003B3AD8" w:rsidRPr="0066424D" w:rsidRDefault="00B41D01" w:rsidP="003B3AD8">
      <w:pPr>
        <w:pStyle w:val="11"/>
        <w:rPr>
          <w:rFonts w:ascii="Calibri" w:hAnsi="Calibri"/>
          <w:sz w:val="22"/>
          <w:szCs w:val="22"/>
        </w:rPr>
      </w:pPr>
      <w:hyperlink w:anchor="_Toc258499829" w:history="1">
        <w:r w:rsidR="003B3AD8" w:rsidRPr="00465512">
          <w:rPr>
            <w:rStyle w:val="aa"/>
            <w:b/>
          </w:rPr>
          <w:t>10. ПРИЛОЖЕНИЯ</w:t>
        </w:r>
        <w:r w:rsidR="003B3AD8">
          <w:rPr>
            <w:webHidden/>
          </w:rPr>
          <w:tab/>
        </w:r>
      </w:hyperlink>
      <w:r w:rsidR="0033367B">
        <w:t>8</w:t>
      </w:r>
    </w:p>
    <w:p w:rsidR="003B3AD8" w:rsidRDefault="00B41D01" w:rsidP="003B3AD8">
      <w:pPr>
        <w:tabs>
          <w:tab w:val="left" w:pos="567"/>
        </w:tabs>
        <w:ind w:left="360"/>
      </w:pPr>
      <w:r>
        <w:fldChar w:fldCharType="end"/>
      </w:r>
    </w:p>
    <w:p w:rsidR="003B3AD8" w:rsidRPr="008479DC" w:rsidRDefault="003B3AD8" w:rsidP="003B3AD8">
      <w:pPr>
        <w:numPr>
          <w:ilvl w:val="0"/>
          <w:numId w:val="3"/>
        </w:numPr>
        <w:tabs>
          <w:tab w:val="left" w:pos="567"/>
        </w:tabs>
        <w:spacing w:before="240" w:after="60"/>
        <w:jc w:val="center"/>
        <w:rPr>
          <w:b/>
          <w:sz w:val="24"/>
          <w:szCs w:val="24"/>
        </w:rPr>
      </w:pPr>
      <w:r>
        <w:br w:type="page"/>
      </w:r>
      <w:bookmarkStart w:id="2" w:name="_Toc258499346"/>
      <w:bookmarkStart w:id="3" w:name="_Toc258499669"/>
      <w:r w:rsidRPr="008479DC">
        <w:rPr>
          <w:b/>
          <w:color w:val="000000"/>
          <w:sz w:val="24"/>
          <w:szCs w:val="24"/>
        </w:rPr>
        <w:lastRenderedPageBreak/>
        <w:t>ОБЩИЕ ПОЛОЖЕНИЯ</w:t>
      </w:r>
      <w:bookmarkEnd w:id="2"/>
      <w:bookmarkEnd w:id="3"/>
    </w:p>
    <w:p w:rsidR="003B3AD8" w:rsidRPr="00367340" w:rsidRDefault="003B3AD8" w:rsidP="003B3AD8">
      <w:pPr>
        <w:numPr>
          <w:ilvl w:val="1"/>
          <w:numId w:val="3"/>
        </w:numPr>
        <w:shd w:val="clear" w:color="auto" w:fill="FFFFFF"/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pacing w:val="4"/>
          <w:sz w:val="24"/>
        </w:rPr>
        <w:t xml:space="preserve">Настоящее </w:t>
      </w:r>
      <w:r w:rsidR="00E45BE4">
        <w:rPr>
          <w:color w:val="000000"/>
          <w:spacing w:val="4"/>
          <w:sz w:val="24"/>
        </w:rPr>
        <w:t>П</w:t>
      </w:r>
      <w:r>
        <w:rPr>
          <w:color w:val="000000"/>
          <w:spacing w:val="4"/>
          <w:sz w:val="24"/>
        </w:rPr>
        <w:t xml:space="preserve">оложение определяет цель, задачи, порядок финансирования поездок студентов, аспирантов, </w:t>
      </w:r>
      <w:r w:rsidR="00FF26AA">
        <w:rPr>
          <w:color w:val="000000"/>
          <w:spacing w:val="4"/>
          <w:sz w:val="24"/>
        </w:rPr>
        <w:t xml:space="preserve">интернов, </w:t>
      </w:r>
      <w:r w:rsidR="00E45BE4">
        <w:rPr>
          <w:color w:val="000000"/>
          <w:spacing w:val="4"/>
          <w:sz w:val="24"/>
        </w:rPr>
        <w:t>ординаторов</w:t>
      </w:r>
      <w:r>
        <w:rPr>
          <w:color w:val="000000"/>
          <w:spacing w:val="4"/>
          <w:sz w:val="24"/>
        </w:rPr>
        <w:t>, обучающихся в федеральном государственном бюджетном образовательном учреждении высшего профессионального образования «Ульяновский государственный университет» (далее-УлГУ), на международные, российские, региональные конференции, симпозиумы, соревнования, конкурсы, форумы, фестивали и другие мероприятия (далее-мероприятия) в другие города.</w:t>
      </w:r>
    </w:p>
    <w:p w:rsidR="003B3AD8" w:rsidRDefault="003B3AD8" w:rsidP="003B3AD8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</w:rPr>
      </w:pPr>
      <w:bookmarkStart w:id="4" w:name="_Toc258499347"/>
      <w:bookmarkStart w:id="5" w:name="_Toc258499670"/>
      <w:r w:rsidRPr="00960A26">
        <w:rPr>
          <w:color w:val="000000"/>
          <w:sz w:val="24"/>
        </w:rPr>
        <w:t>Целью</w:t>
      </w:r>
      <w:r>
        <w:rPr>
          <w:color w:val="000000"/>
          <w:sz w:val="24"/>
        </w:rPr>
        <w:t xml:space="preserve"> настоящего</w:t>
      </w:r>
      <w:r w:rsidRPr="0014260F">
        <w:rPr>
          <w:color w:val="000000"/>
          <w:sz w:val="24"/>
        </w:rPr>
        <w:t xml:space="preserve"> </w:t>
      </w:r>
      <w:r w:rsidR="006611E5">
        <w:rPr>
          <w:color w:val="000000"/>
          <w:sz w:val="24"/>
        </w:rPr>
        <w:t xml:space="preserve">Положения </w:t>
      </w:r>
      <w:r>
        <w:rPr>
          <w:color w:val="000000"/>
          <w:sz w:val="24"/>
        </w:rPr>
        <w:t>является регламентация действий подразделений УлГУ, задействованных в процессе направления обучающихся в поездки на мероприятия.</w:t>
      </w:r>
    </w:p>
    <w:p w:rsidR="00234DD8" w:rsidRPr="00E45BE4" w:rsidRDefault="00C57E82" w:rsidP="006611E5">
      <w:pPr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</w:rPr>
      </w:pPr>
      <w:bookmarkStart w:id="6" w:name="_Toc258499348"/>
      <w:bookmarkStart w:id="7" w:name="_Toc258499671"/>
      <w:bookmarkEnd w:id="4"/>
      <w:bookmarkEnd w:id="5"/>
      <w:r>
        <w:rPr>
          <w:color w:val="000000"/>
          <w:sz w:val="24"/>
        </w:rPr>
        <w:t xml:space="preserve">Основной задачей настоящего </w:t>
      </w:r>
      <w:r w:rsidR="006611E5">
        <w:rPr>
          <w:color w:val="000000"/>
          <w:sz w:val="24"/>
        </w:rPr>
        <w:t>Положения</w:t>
      </w:r>
      <w:r>
        <w:rPr>
          <w:color w:val="000000"/>
          <w:sz w:val="24"/>
        </w:rPr>
        <w:t xml:space="preserve"> является качественная организация </w:t>
      </w:r>
      <w:bookmarkEnd w:id="6"/>
      <w:bookmarkEnd w:id="7"/>
      <w:r>
        <w:rPr>
          <w:color w:val="000000"/>
          <w:sz w:val="24"/>
        </w:rPr>
        <w:t>деятельности всех структурных подразделений УлГУ, задействованных в организации поездок обучающихся на мероприятия, оптимизация процессов управления финансовыми ресу</w:t>
      </w:r>
      <w:r w:rsidR="00500AB9" w:rsidRPr="00500AB9">
        <w:rPr>
          <w:color w:val="000000"/>
          <w:sz w:val="24"/>
          <w:szCs w:val="24"/>
        </w:rPr>
        <w:t>рсами.</w:t>
      </w:r>
    </w:p>
    <w:p w:rsidR="003B3AD8" w:rsidRDefault="006611E5" w:rsidP="003B3AD8">
      <w:pPr>
        <w:numPr>
          <w:ilvl w:val="1"/>
          <w:numId w:val="3"/>
        </w:numPr>
        <w:shd w:val="clear" w:color="auto" w:fill="FFFFFF"/>
        <w:tabs>
          <w:tab w:val="left" w:pos="720"/>
          <w:tab w:val="left" w:pos="1276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bookmarkStart w:id="8" w:name="_Toc258499349"/>
      <w:bookmarkStart w:id="9" w:name="_Toc258499672"/>
      <w:r>
        <w:rPr>
          <w:color w:val="000000"/>
          <w:sz w:val="24"/>
        </w:rPr>
        <w:t xml:space="preserve">Положение </w:t>
      </w:r>
      <w:r w:rsidR="00500AB9" w:rsidRPr="00E45BE4">
        <w:rPr>
          <w:color w:val="000000"/>
          <w:sz w:val="24"/>
        </w:rPr>
        <w:t xml:space="preserve">разработано </w:t>
      </w:r>
      <w:r w:rsidR="003B3AD8">
        <w:rPr>
          <w:color w:val="000000"/>
          <w:sz w:val="24"/>
        </w:rPr>
        <w:t>рабочей группой в составе:</w:t>
      </w:r>
      <w:r w:rsidR="003B3AD8" w:rsidRPr="00BE3365">
        <w:rPr>
          <w:color w:val="000000"/>
        </w:rPr>
        <w:t xml:space="preserve"> </w:t>
      </w:r>
      <w:r w:rsidR="003B3AD8" w:rsidRPr="00BE3365">
        <w:rPr>
          <w:color w:val="000000"/>
          <w:sz w:val="24"/>
          <w:szCs w:val="24"/>
        </w:rPr>
        <w:t>Минга</w:t>
      </w:r>
      <w:r w:rsidR="003B3AD8">
        <w:rPr>
          <w:color w:val="000000"/>
          <w:sz w:val="24"/>
          <w:szCs w:val="24"/>
        </w:rPr>
        <w:t>чё</w:t>
      </w:r>
      <w:r w:rsidR="003B3AD8" w:rsidRPr="00BE3365">
        <w:rPr>
          <w:color w:val="000000"/>
          <w:sz w:val="24"/>
          <w:szCs w:val="24"/>
        </w:rPr>
        <w:t>ва Л.Р., Фадеева Т.В</w:t>
      </w:r>
      <w:bookmarkEnd w:id="8"/>
      <w:bookmarkEnd w:id="9"/>
      <w:r w:rsidR="003B3AD8">
        <w:rPr>
          <w:color w:val="000000"/>
          <w:sz w:val="24"/>
          <w:szCs w:val="24"/>
        </w:rPr>
        <w:t>.</w:t>
      </w:r>
    </w:p>
    <w:p w:rsidR="003B3AD8" w:rsidRPr="004348FA" w:rsidRDefault="003B3AD8" w:rsidP="003B3AD8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  <w:tab w:val="left" w:pos="1276"/>
        </w:tabs>
        <w:spacing w:before="240" w:after="60"/>
        <w:ind w:firstLine="349"/>
        <w:jc w:val="center"/>
        <w:rPr>
          <w:b/>
          <w:color w:val="000000"/>
          <w:sz w:val="24"/>
          <w:szCs w:val="24"/>
        </w:rPr>
      </w:pPr>
      <w:r w:rsidRPr="004348FA">
        <w:rPr>
          <w:b/>
          <w:color w:val="000000"/>
          <w:sz w:val="24"/>
          <w:szCs w:val="24"/>
        </w:rPr>
        <w:t>ОБЛАСТЬ ПРИМЕНЕНИЯ</w:t>
      </w:r>
    </w:p>
    <w:p w:rsidR="003B3AD8" w:rsidRPr="00AC3B11" w:rsidRDefault="003B3AD8" w:rsidP="003B3AD8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pacing w:val="4"/>
          <w:sz w:val="24"/>
        </w:rPr>
      </w:pPr>
      <w:r w:rsidRPr="00AC3B11">
        <w:rPr>
          <w:color w:val="000000"/>
          <w:spacing w:val="4"/>
          <w:sz w:val="24"/>
        </w:rPr>
        <w:t xml:space="preserve">Настоящее </w:t>
      </w:r>
      <w:r w:rsidR="006611E5" w:rsidRPr="00AC3B11">
        <w:rPr>
          <w:color w:val="000000"/>
          <w:sz w:val="24"/>
        </w:rPr>
        <w:t>Положение</w:t>
      </w:r>
      <w:r w:rsidR="006611E5" w:rsidRPr="00AC3B11">
        <w:rPr>
          <w:color w:val="000000"/>
          <w:spacing w:val="4"/>
          <w:sz w:val="24"/>
        </w:rPr>
        <w:t xml:space="preserve"> </w:t>
      </w:r>
      <w:r w:rsidRPr="00AC3B11">
        <w:rPr>
          <w:color w:val="000000"/>
          <w:spacing w:val="4"/>
          <w:sz w:val="24"/>
        </w:rPr>
        <w:t>регулирует деятельность</w:t>
      </w:r>
      <w:r w:rsidR="008E6098" w:rsidRPr="00AC3B11">
        <w:rPr>
          <w:color w:val="000000"/>
          <w:spacing w:val="4"/>
          <w:sz w:val="24"/>
        </w:rPr>
        <w:t xml:space="preserve"> </w:t>
      </w:r>
      <w:r w:rsidRPr="00AC3B11">
        <w:rPr>
          <w:color w:val="000000"/>
          <w:spacing w:val="4"/>
          <w:sz w:val="24"/>
        </w:rPr>
        <w:t>по финансированию пое</w:t>
      </w:r>
      <w:r w:rsidR="008E6098" w:rsidRPr="00AC3B11">
        <w:rPr>
          <w:color w:val="000000"/>
          <w:spacing w:val="4"/>
          <w:sz w:val="24"/>
        </w:rPr>
        <w:t>здок обучающихся на мероприятия, связанные с учебной, научной деятельностью обучающихся, культурно-массовые</w:t>
      </w:r>
      <w:r w:rsidR="007C4C17">
        <w:rPr>
          <w:color w:val="000000"/>
          <w:spacing w:val="4"/>
          <w:sz w:val="24"/>
        </w:rPr>
        <w:t>, физкультурные</w:t>
      </w:r>
      <w:r w:rsidR="008E6098" w:rsidRPr="00AC3B11">
        <w:rPr>
          <w:color w:val="000000"/>
          <w:spacing w:val="4"/>
          <w:sz w:val="24"/>
        </w:rPr>
        <w:t xml:space="preserve"> и оздоровительные мероприятия, мероприятия спортивной направленности.</w:t>
      </w:r>
    </w:p>
    <w:p w:rsidR="003B3AD8" w:rsidRDefault="003B3AD8" w:rsidP="003B3AD8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pacing w:val="4"/>
          <w:sz w:val="24"/>
        </w:rPr>
      </w:pPr>
      <w:bookmarkStart w:id="10" w:name="_Toc258499350"/>
      <w:bookmarkStart w:id="11" w:name="_Toc258499673"/>
      <w:r w:rsidRPr="008479DC">
        <w:rPr>
          <w:color w:val="000000"/>
          <w:spacing w:val="4"/>
          <w:sz w:val="24"/>
        </w:rPr>
        <w:t xml:space="preserve">Участниками </w:t>
      </w:r>
      <w:r>
        <w:rPr>
          <w:color w:val="000000"/>
          <w:spacing w:val="4"/>
          <w:sz w:val="24"/>
        </w:rPr>
        <w:t>процесса финансирования поездок обучающихся на мероприятия</w:t>
      </w:r>
      <w:r w:rsidRPr="008479DC">
        <w:rPr>
          <w:color w:val="000000"/>
          <w:spacing w:val="4"/>
          <w:sz w:val="24"/>
        </w:rPr>
        <w:t xml:space="preserve"> являются: ректор</w:t>
      </w:r>
      <w:bookmarkStart w:id="12" w:name="_Toc258499351"/>
      <w:bookmarkStart w:id="13" w:name="_Toc258499674"/>
      <w:bookmarkEnd w:id="10"/>
      <w:bookmarkEnd w:id="11"/>
      <w:r>
        <w:rPr>
          <w:color w:val="000000"/>
          <w:spacing w:val="4"/>
          <w:sz w:val="24"/>
        </w:rPr>
        <w:t>,</w:t>
      </w:r>
      <w:r w:rsidR="00234DD8" w:rsidRPr="00234DD8">
        <w:rPr>
          <w:color w:val="000000"/>
          <w:spacing w:val="4"/>
          <w:sz w:val="24"/>
        </w:rPr>
        <w:t xml:space="preserve"> </w:t>
      </w:r>
      <w:r w:rsidR="00234DD8">
        <w:rPr>
          <w:color w:val="000000"/>
          <w:spacing w:val="4"/>
          <w:sz w:val="24"/>
        </w:rPr>
        <w:t xml:space="preserve">первый проректор-проректор по учебной работе, </w:t>
      </w:r>
      <w:r w:rsidR="00AC3B11">
        <w:rPr>
          <w:color w:val="000000"/>
          <w:spacing w:val="4"/>
          <w:sz w:val="24"/>
        </w:rPr>
        <w:t xml:space="preserve">проректор по научной работе и информационным технологиям, </w:t>
      </w:r>
      <w:r w:rsidR="00234DD8">
        <w:rPr>
          <w:color w:val="000000"/>
          <w:spacing w:val="4"/>
          <w:sz w:val="24"/>
        </w:rPr>
        <w:t xml:space="preserve">проректор по экономике и финансам, </w:t>
      </w:r>
      <w:r w:rsidR="008E6098">
        <w:rPr>
          <w:color w:val="000000"/>
          <w:spacing w:val="4"/>
          <w:sz w:val="24"/>
        </w:rPr>
        <w:t>проректор по внешним связям и молодежной политике</w:t>
      </w:r>
      <w:r w:rsidR="00DD0F9A">
        <w:rPr>
          <w:color w:val="000000"/>
          <w:spacing w:val="4"/>
          <w:sz w:val="24"/>
        </w:rPr>
        <w:t xml:space="preserve">, </w:t>
      </w:r>
      <w:r>
        <w:rPr>
          <w:color w:val="000000"/>
          <w:spacing w:val="4"/>
          <w:sz w:val="24"/>
        </w:rPr>
        <w:t xml:space="preserve">деканы факультетов (директоры </w:t>
      </w:r>
      <w:r w:rsidR="006611E5">
        <w:rPr>
          <w:color w:val="000000"/>
          <w:spacing w:val="4"/>
          <w:sz w:val="24"/>
        </w:rPr>
        <w:t xml:space="preserve">институтов, </w:t>
      </w:r>
      <w:r>
        <w:rPr>
          <w:color w:val="000000"/>
          <w:spacing w:val="4"/>
          <w:sz w:val="24"/>
        </w:rPr>
        <w:t>техникума, колледжа, училища, филиала), учебно-методическое управление,</w:t>
      </w:r>
      <w:r w:rsidR="00AC3B11">
        <w:rPr>
          <w:color w:val="000000"/>
          <w:spacing w:val="4"/>
          <w:sz w:val="24"/>
        </w:rPr>
        <w:t xml:space="preserve"> управление внешних связей, молодежной политики и социальной работы, </w:t>
      </w:r>
      <w:r>
        <w:rPr>
          <w:color w:val="000000"/>
          <w:spacing w:val="4"/>
          <w:sz w:val="24"/>
        </w:rPr>
        <w:t xml:space="preserve">финансово-экономическое управление, управление бухгалтерского учета и контроля, </w:t>
      </w:r>
      <w:r w:rsidRPr="003643AA">
        <w:rPr>
          <w:color w:val="000000"/>
          <w:spacing w:val="4"/>
          <w:sz w:val="24"/>
        </w:rPr>
        <w:t>первичная профсоюзная организация студентов УлГУ.</w:t>
      </w:r>
    </w:p>
    <w:p w:rsidR="003B3AD8" w:rsidRPr="004A0AB7" w:rsidRDefault="003B3AD8" w:rsidP="003B3AD8">
      <w:pPr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color w:val="000000"/>
          <w:spacing w:val="4"/>
          <w:sz w:val="24"/>
        </w:rPr>
      </w:pPr>
      <w:r w:rsidRPr="004A0AB7">
        <w:rPr>
          <w:color w:val="000000"/>
          <w:spacing w:val="4"/>
          <w:sz w:val="24"/>
        </w:rPr>
        <w:t>Требования данного документа обязательны для</w:t>
      </w:r>
      <w:bookmarkEnd w:id="12"/>
      <w:bookmarkEnd w:id="13"/>
      <w:r w:rsidRPr="004A0AB7">
        <w:rPr>
          <w:color w:val="000000"/>
          <w:spacing w:val="4"/>
          <w:sz w:val="24"/>
        </w:rPr>
        <w:t xml:space="preserve"> всех должностных лиц, задействованных в </w:t>
      </w:r>
      <w:r>
        <w:rPr>
          <w:color w:val="000000"/>
          <w:spacing w:val="4"/>
          <w:sz w:val="24"/>
        </w:rPr>
        <w:t xml:space="preserve">процессе </w:t>
      </w:r>
      <w:r>
        <w:rPr>
          <w:color w:val="000000"/>
          <w:sz w:val="24"/>
        </w:rPr>
        <w:t>направления обучающихся в поездки на мероприятия.</w:t>
      </w:r>
    </w:p>
    <w:p w:rsidR="003B3AD8" w:rsidRDefault="003B3AD8" w:rsidP="003B3AD8">
      <w:pPr>
        <w:numPr>
          <w:ilvl w:val="0"/>
          <w:numId w:val="6"/>
        </w:numPr>
        <w:shd w:val="clear" w:color="auto" w:fill="FFFFFF"/>
        <w:spacing w:before="240" w:after="60"/>
        <w:jc w:val="center"/>
        <w:outlineLvl w:val="0"/>
        <w:rPr>
          <w:b/>
          <w:color w:val="000000"/>
          <w:sz w:val="24"/>
        </w:rPr>
      </w:pPr>
      <w:bookmarkStart w:id="14" w:name="_Toc258499352"/>
      <w:bookmarkStart w:id="15" w:name="_Toc258499675"/>
      <w:r>
        <w:rPr>
          <w:b/>
          <w:color w:val="000000"/>
          <w:sz w:val="24"/>
        </w:rPr>
        <w:t>ОСНОВНЫЕ ТЕРМИНЫ, СОКРАЩЕНИЯ, ОБОЗНАЧЕНИЯ</w:t>
      </w:r>
      <w:bookmarkEnd w:id="14"/>
      <w:bookmarkEnd w:id="15"/>
    </w:p>
    <w:p w:rsidR="003B3AD8" w:rsidRDefault="003B3AD8" w:rsidP="003B3AD8">
      <w:pPr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b/>
          <w:color w:val="000000"/>
          <w:sz w:val="24"/>
        </w:rPr>
      </w:pPr>
      <w:bookmarkStart w:id="16" w:name="_Toc258499353"/>
      <w:bookmarkStart w:id="17" w:name="_Toc258499676"/>
      <w:r>
        <w:rPr>
          <w:b/>
          <w:color w:val="000000"/>
          <w:sz w:val="24"/>
        </w:rPr>
        <w:t>Основные термины</w:t>
      </w:r>
      <w:bookmarkEnd w:id="16"/>
      <w:bookmarkEnd w:id="17"/>
    </w:p>
    <w:p w:rsidR="003B3AD8" w:rsidRDefault="003B3AD8" w:rsidP="003B3AD8">
      <w:pPr>
        <w:shd w:val="clear" w:color="auto" w:fill="FFFFFF"/>
        <w:tabs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bookmarkStart w:id="18" w:name="_Toc258499354"/>
      <w:bookmarkStart w:id="19" w:name="_Toc258499677"/>
      <w:r>
        <w:rPr>
          <w:color w:val="000000"/>
          <w:sz w:val="24"/>
        </w:rPr>
        <w:t xml:space="preserve">В настоящем </w:t>
      </w:r>
      <w:r w:rsidR="00930329">
        <w:rPr>
          <w:color w:val="000000"/>
          <w:sz w:val="24"/>
        </w:rPr>
        <w:t xml:space="preserve">Положении </w:t>
      </w:r>
      <w:r>
        <w:rPr>
          <w:color w:val="000000"/>
          <w:sz w:val="24"/>
        </w:rPr>
        <w:t>используются следующие термины:</w:t>
      </w:r>
      <w:bookmarkEnd w:id="18"/>
      <w:bookmarkEnd w:id="19"/>
    </w:p>
    <w:p w:rsidR="003B3AD8" w:rsidRDefault="003B3AD8" w:rsidP="003B3AD8">
      <w:pPr>
        <w:shd w:val="clear" w:color="auto" w:fill="FFFFFF"/>
        <w:tabs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>
        <w:rPr>
          <w:b/>
          <w:color w:val="000000"/>
          <w:sz w:val="24"/>
        </w:rPr>
        <w:t>Обучающиеся</w:t>
      </w:r>
      <w:r>
        <w:rPr>
          <w:color w:val="000000"/>
          <w:sz w:val="24"/>
        </w:rPr>
        <w:t xml:space="preserve"> – студенты, аспиранты, </w:t>
      </w:r>
      <w:r w:rsidR="00FF26AA">
        <w:rPr>
          <w:color w:val="000000"/>
          <w:sz w:val="24"/>
        </w:rPr>
        <w:t xml:space="preserve">интерны, </w:t>
      </w:r>
      <w:r w:rsidR="00E86A2D">
        <w:rPr>
          <w:color w:val="000000"/>
          <w:sz w:val="24"/>
        </w:rPr>
        <w:t>ординаторы</w:t>
      </w:r>
      <w:r>
        <w:rPr>
          <w:color w:val="000000"/>
          <w:sz w:val="24"/>
        </w:rPr>
        <w:t>, обучающиеся в УлГУ.</w:t>
      </w:r>
    </w:p>
    <w:p w:rsidR="003B3AD8" w:rsidRPr="00867FA0" w:rsidRDefault="003B3AD8" w:rsidP="003B3AD8">
      <w:pPr>
        <w:shd w:val="clear" w:color="auto" w:fill="FFFFFF"/>
        <w:tabs>
          <w:tab w:val="left" w:pos="1134"/>
        </w:tabs>
        <w:ind w:firstLine="709"/>
        <w:jc w:val="both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Мероприятия -</w:t>
      </w:r>
      <w:r w:rsidRPr="00867FA0"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4"/>
          <w:sz w:val="24"/>
        </w:rPr>
        <w:t>международные, российские, региональные конференции, симпозиумы, соревнования, конкурсы, форумы, фестивали и другие подобные мероприятия, проводимые в других городах.</w:t>
      </w:r>
    </w:p>
    <w:p w:rsidR="003B3AD8" w:rsidRDefault="003B3AD8" w:rsidP="003B3AD8">
      <w:pPr>
        <w:shd w:val="clear" w:color="auto" w:fill="FFFFFF"/>
        <w:tabs>
          <w:tab w:val="left" w:pos="720"/>
          <w:tab w:val="left" w:pos="90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bookmarkStart w:id="20" w:name="_Toc133337990"/>
      <w:r>
        <w:rPr>
          <w:b/>
          <w:color w:val="000000"/>
          <w:sz w:val="24"/>
        </w:rPr>
        <w:t>Смета расходов</w:t>
      </w:r>
      <w:r>
        <w:rPr>
          <w:color w:val="000000"/>
          <w:sz w:val="24"/>
        </w:rPr>
        <w:t xml:space="preserve"> – смета затрат, планируемых при поездке обучающихся на </w:t>
      </w:r>
      <w:r>
        <w:rPr>
          <w:color w:val="000000"/>
          <w:spacing w:val="4"/>
          <w:sz w:val="24"/>
        </w:rPr>
        <w:t xml:space="preserve">международные, российские, региональные конференции, симпозиумы, соревнования, конкурсы, форумы, фестивали и другие </w:t>
      </w:r>
      <w:r>
        <w:rPr>
          <w:color w:val="000000"/>
          <w:sz w:val="24"/>
        </w:rPr>
        <w:t>мероприятия.</w:t>
      </w:r>
    </w:p>
    <w:p w:rsidR="003B3AD8" w:rsidRPr="00C463A5" w:rsidRDefault="003B3AD8" w:rsidP="003B3AD8">
      <w:pPr>
        <w:shd w:val="clear" w:color="auto" w:fill="FFFFFF"/>
        <w:tabs>
          <w:tab w:val="left" w:pos="720"/>
          <w:tab w:val="left" w:pos="900"/>
          <w:tab w:val="left" w:pos="1134"/>
        </w:tabs>
        <w:ind w:left="720"/>
        <w:jc w:val="both"/>
        <w:outlineLvl w:val="0"/>
        <w:rPr>
          <w:b/>
          <w:color w:val="000000"/>
          <w:sz w:val="24"/>
        </w:rPr>
      </w:pPr>
      <w:bookmarkStart w:id="21" w:name="_Toc258499361"/>
      <w:bookmarkStart w:id="22" w:name="_Toc258499684"/>
      <w:r>
        <w:rPr>
          <w:b/>
          <w:color w:val="000000"/>
          <w:sz w:val="24"/>
        </w:rPr>
        <w:t xml:space="preserve">3.2. </w:t>
      </w:r>
      <w:r w:rsidRPr="00C463A5">
        <w:rPr>
          <w:b/>
          <w:color w:val="000000"/>
          <w:sz w:val="24"/>
        </w:rPr>
        <w:t>Сокращения</w:t>
      </w:r>
      <w:bookmarkEnd w:id="21"/>
      <w:bookmarkEnd w:id="22"/>
    </w:p>
    <w:p w:rsidR="003B3AD8" w:rsidRDefault="003B3AD8" w:rsidP="003B3AD8">
      <w:pPr>
        <w:shd w:val="clear" w:color="auto" w:fill="FFFFFF"/>
        <w:tabs>
          <w:tab w:val="left" w:pos="72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bookmarkStart w:id="23" w:name="_Toc258499362"/>
      <w:bookmarkStart w:id="24" w:name="_Toc258499685"/>
      <w:r>
        <w:rPr>
          <w:color w:val="000000"/>
          <w:sz w:val="24"/>
        </w:rPr>
        <w:t xml:space="preserve">В настоящем </w:t>
      </w:r>
      <w:r w:rsidR="00930329">
        <w:rPr>
          <w:color w:val="000000"/>
          <w:sz w:val="24"/>
        </w:rPr>
        <w:t xml:space="preserve">Положении </w:t>
      </w:r>
      <w:r>
        <w:rPr>
          <w:color w:val="000000"/>
          <w:sz w:val="24"/>
        </w:rPr>
        <w:t>используются следующие сокращения:</w:t>
      </w:r>
      <w:bookmarkEnd w:id="23"/>
      <w:bookmarkEnd w:id="24"/>
    </w:p>
    <w:p w:rsidR="003B3AD8" w:rsidRDefault="003B3AD8" w:rsidP="003B3AD8">
      <w:pPr>
        <w:shd w:val="clear" w:color="auto" w:fill="FFFFFF"/>
        <w:tabs>
          <w:tab w:val="left" w:pos="72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>
        <w:rPr>
          <w:b/>
          <w:color w:val="000000"/>
          <w:spacing w:val="4"/>
          <w:sz w:val="24"/>
        </w:rPr>
        <w:lastRenderedPageBreak/>
        <w:t xml:space="preserve">УлГУ </w:t>
      </w:r>
      <w:r>
        <w:rPr>
          <w:color w:val="000000"/>
          <w:spacing w:val="4"/>
          <w:sz w:val="24"/>
        </w:rPr>
        <w:t>- федеральное государственное бюджетное образовательное учреждение высшего профессионального образования «Ульяновский государственный университет»</w:t>
      </w:r>
      <w:r w:rsidR="00E86A2D">
        <w:rPr>
          <w:color w:val="000000"/>
          <w:spacing w:val="4"/>
          <w:sz w:val="24"/>
        </w:rPr>
        <w:t>;</w:t>
      </w:r>
    </w:p>
    <w:p w:rsidR="003B3AD8" w:rsidRDefault="003B3AD8" w:rsidP="003B3AD8">
      <w:pPr>
        <w:shd w:val="clear" w:color="auto" w:fill="FFFFFF"/>
        <w:tabs>
          <w:tab w:val="left" w:pos="72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 w:rsidRPr="00C463A5">
        <w:rPr>
          <w:b/>
          <w:color w:val="000000"/>
          <w:sz w:val="24"/>
        </w:rPr>
        <w:t>ФЭУ</w:t>
      </w:r>
      <w:r>
        <w:rPr>
          <w:color w:val="000000"/>
          <w:sz w:val="24"/>
        </w:rPr>
        <w:t xml:space="preserve"> – финансово-экономическое управление;</w:t>
      </w:r>
    </w:p>
    <w:p w:rsidR="003B3AD8" w:rsidRPr="00B56030" w:rsidRDefault="003B3AD8" w:rsidP="003B3AD8">
      <w:pPr>
        <w:shd w:val="clear" w:color="auto" w:fill="FFFFFF"/>
        <w:tabs>
          <w:tab w:val="left" w:pos="72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>
        <w:rPr>
          <w:b/>
          <w:color w:val="000000"/>
          <w:sz w:val="24"/>
        </w:rPr>
        <w:t>УМУ</w:t>
      </w:r>
      <w:r>
        <w:rPr>
          <w:color w:val="000000"/>
          <w:sz w:val="24"/>
        </w:rPr>
        <w:t xml:space="preserve"> – учебно-методическое управление;</w:t>
      </w:r>
    </w:p>
    <w:p w:rsidR="003B3AD8" w:rsidRPr="00657B78" w:rsidRDefault="003B3AD8" w:rsidP="003B3AD8">
      <w:pPr>
        <w:shd w:val="clear" w:color="auto" w:fill="FFFFFF"/>
        <w:tabs>
          <w:tab w:val="left" w:pos="720"/>
          <w:tab w:val="left" w:pos="1134"/>
        </w:tabs>
        <w:ind w:firstLine="709"/>
        <w:jc w:val="both"/>
        <w:outlineLvl w:val="0"/>
        <w:rPr>
          <w:color w:val="000000"/>
          <w:sz w:val="24"/>
        </w:rPr>
      </w:pPr>
      <w:r>
        <w:rPr>
          <w:b/>
          <w:color w:val="000000"/>
          <w:sz w:val="24"/>
        </w:rPr>
        <w:t xml:space="preserve">ПФО </w:t>
      </w:r>
      <w:r>
        <w:rPr>
          <w:color w:val="000000"/>
          <w:sz w:val="24"/>
        </w:rPr>
        <w:t>- планово-финансовый отдел</w:t>
      </w:r>
      <w:r w:rsidR="00972A95">
        <w:rPr>
          <w:color w:val="000000"/>
          <w:sz w:val="24"/>
        </w:rPr>
        <w:t>.</w:t>
      </w:r>
    </w:p>
    <w:p w:rsidR="003B3AD8" w:rsidRDefault="003B3AD8" w:rsidP="003B3AD8">
      <w:pPr>
        <w:numPr>
          <w:ilvl w:val="0"/>
          <w:numId w:val="5"/>
        </w:numPr>
        <w:shd w:val="clear" w:color="auto" w:fill="FFFFFF"/>
        <w:spacing w:before="240" w:after="60"/>
        <w:jc w:val="center"/>
        <w:outlineLvl w:val="0"/>
        <w:rPr>
          <w:b/>
          <w:caps/>
          <w:color w:val="000000"/>
          <w:sz w:val="24"/>
          <w:szCs w:val="24"/>
        </w:rPr>
      </w:pPr>
      <w:bookmarkStart w:id="25" w:name="_Toc258499367"/>
      <w:bookmarkStart w:id="26" w:name="_Toc258499690"/>
      <w:r>
        <w:rPr>
          <w:b/>
          <w:caps/>
          <w:color w:val="000000"/>
          <w:sz w:val="24"/>
          <w:szCs w:val="24"/>
        </w:rPr>
        <w:t>ОТВЕТСТВЕННОСТЬ</w:t>
      </w:r>
      <w:bookmarkEnd w:id="25"/>
      <w:bookmarkEnd w:id="26"/>
    </w:p>
    <w:p w:rsidR="00234DD8" w:rsidRPr="00E86A2D" w:rsidRDefault="003B3AD8" w:rsidP="00E86A2D">
      <w:pPr>
        <w:pStyle w:val="ad"/>
        <w:numPr>
          <w:ilvl w:val="1"/>
          <w:numId w:val="5"/>
        </w:numPr>
        <w:shd w:val="clear" w:color="auto" w:fill="FFFFFF"/>
        <w:tabs>
          <w:tab w:val="left" w:pos="0"/>
        </w:tabs>
        <w:ind w:left="0" w:firstLine="709"/>
        <w:outlineLvl w:val="0"/>
        <w:rPr>
          <w:color w:val="000000"/>
          <w:sz w:val="24"/>
        </w:rPr>
      </w:pPr>
      <w:bookmarkStart w:id="27" w:name="_Toc258499368"/>
      <w:bookmarkStart w:id="28" w:name="_Toc258499691"/>
      <w:r w:rsidRPr="00E86A2D">
        <w:rPr>
          <w:color w:val="000000"/>
          <w:sz w:val="24"/>
        </w:rPr>
        <w:t>Распределение работ, ответственности и полномочий в рамках настоящего</w:t>
      </w:r>
      <w:r w:rsidR="00E86A2D" w:rsidRPr="00E86A2D">
        <w:rPr>
          <w:color w:val="000000"/>
          <w:sz w:val="24"/>
        </w:rPr>
        <w:t xml:space="preserve"> Положения </w:t>
      </w:r>
      <w:r w:rsidRPr="00E86A2D">
        <w:rPr>
          <w:color w:val="000000"/>
          <w:sz w:val="24"/>
        </w:rPr>
        <w:t xml:space="preserve"> определяется таблицей № 1.</w:t>
      </w:r>
      <w:bookmarkEnd w:id="27"/>
      <w:bookmarkEnd w:id="28"/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bookmarkStart w:id="29" w:name="_Toc258499369"/>
      <w:bookmarkStart w:id="30" w:name="_Toc258499692"/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</w:r>
      <w:r w:rsidRPr="00E86A2D">
        <w:rPr>
          <w:color w:val="000000"/>
          <w:sz w:val="24"/>
        </w:rPr>
        <w:tab/>
        <w:t>Таблица №1</w:t>
      </w:r>
      <w:bookmarkEnd w:id="29"/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261"/>
        <w:gridCol w:w="5532"/>
      </w:tblGrid>
      <w:tr w:rsidR="003B3AD8" w:rsidTr="00972A95">
        <w:trPr>
          <w:trHeight w:val="360"/>
        </w:trPr>
        <w:tc>
          <w:tcPr>
            <w:tcW w:w="567" w:type="dxa"/>
          </w:tcPr>
          <w:p w:rsidR="003B3AD8" w:rsidRPr="002C68A1" w:rsidRDefault="003B3AD8" w:rsidP="00972A95">
            <w:pPr>
              <w:shd w:val="clear" w:color="auto" w:fill="FFFFFF"/>
              <w:tabs>
                <w:tab w:val="num" w:pos="360"/>
              </w:tabs>
              <w:spacing w:before="100" w:after="100" w:line="276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bookmarkStart w:id="31" w:name="_Toc258499370"/>
            <w:bookmarkStart w:id="32" w:name="_Toc258499693"/>
            <w:r w:rsidRPr="002C68A1">
              <w:rPr>
                <w:b/>
                <w:color w:val="000000"/>
                <w:sz w:val="24"/>
                <w:szCs w:val="24"/>
              </w:rPr>
              <w:t>№ п/п</w:t>
            </w:r>
            <w:bookmarkEnd w:id="31"/>
            <w:bookmarkEnd w:id="32"/>
          </w:p>
        </w:tc>
        <w:tc>
          <w:tcPr>
            <w:tcW w:w="3261" w:type="dxa"/>
          </w:tcPr>
          <w:p w:rsidR="003B3AD8" w:rsidRPr="002C68A1" w:rsidRDefault="003B3AD8" w:rsidP="00972A95">
            <w:pPr>
              <w:shd w:val="clear" w:color="auto" w:fill="FFFFFF"/>
              <w:tabs>
                <w:tab w:val="num" w:pos="360"/>
              </w:tabs>
              <w:spacing w:before="100" w:after="100" w:line="276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bookmarkStart w:id="33" w:name="_Toc258499371"/>
            <w:bookmarkStart w:id="34" w:name="_Toc258499694"/>
            <w:r w:rsidRPr="002C68A1">
              <w:rPr>
                <w:b/>
                <w:color w:val="000000"/>
                <w:sz w:val="24"/>
                <w:szCs w:val="24"/>
              </w:rPr>
              <w:t>Работы</w:t>
            </w:r>
            <w:bookmarkEnd w:id="33"/>
            <w:bookmarkEnd w:id="34"/>
          </w:p>
        </w:tc>
        <w:tc>
          <w:tcPr>
            <w:tcW w:w="5532" w:type="dxa"/>
          </w:tcPr>
          <w:p w:rsidR="003B3AD8" w:rsidRPr="002C68A1" w:rsidRDefault="003B3AD8" w:rsidP="00972A95">
            <w:pPr>
              <w:shd w:val="clear" w:color="auto" w:fill="FFFFFF"/>
              <w:tabs>
                <w:tab w:val="num" w:pos="360"/>
              </w:tabs>
              <w:spacing w:before="100" w:after="100" w:line="276" w:lineRule="auto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bookmarkStart w:id="35" w:name="_Toc258499372"/>
            <w:bookmarkStart w:id="36" w:name="_Toc258499695"/>
            <w:r w:rsidRPr="002C68A1">
              <w:rPr>
                <w:b/>
                <w:color w:val="000000"/>
                <w:sz w:val="24"/>
                <w:szCs w:val="24"/>
              </w:rPr>
              <w:t>Ответственное должностное лицо или подразделение</w:t>
            </w:r>
            <w:bookmarkEnd w:id="35"/>
            <w:bookmarkEnd w:id="36"/>
          </w:p>
        </w:tc>
      </w:tr>
      <w:tr w:rsidR="003B3AD8" w:rsidTr="00972A95">
        <w:trPr>
          <w:trHeight w:val="311"/>
        </w:trPr>
        <w:tc>
          <w:tcPr>
            <w:tcW w:w="567" w:type="dxa"/>
          </w:tcPr>
          <w:p w:rsidR="003B3AD8" w:rsidRPr="00A64DD2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Подготовка служебной записки о </w:t>
            </w:r>
            <w:r>
              <w:rPr>
                <w:color w:val="000000"/>
                <w:sz w:val="24"/>
                <w:szCs w:val="24"/>
              </w:rPr>
              <w:t>направлении обучающегося на мероприятие</w:t>
            </w:r>
          </w:p>
        </w:tc>
        <w:tc>
          <w:tcPr>
            <w:tcW w:w="5532" w:type="dxa"/>
          </w:tcPr>
          <w:p w:rsidR="003B3AD8" w:rsidRPr="00AE66D1" w:rsidRDefault="003B3AD8" w:rsidP="007A3D21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Декан факультета (директор </w:t>
            </w:r>
            <w:r w:rsidR="00977411">
              <w:rPr>
                <w:color w:val="000000"/>
                <w:sz w:val="24"/>
                <w:szCs w:val="24"/>
              </w:rPr>
              <w:t xml:space="preserve">института, </w:t>
            </w:r>
            <w:r>
              <w:rPr>
                <w:color w:val="000000"/>
                <w:sz w:val="24"/>
                <w:szCs w:val="24"/>
              </w:rPr>
              <w:t>техникума, колледжа, училища), начальник отдела</w:t>
            </w:r>
            <w:r>
              <w:rPr>
                <w:color w:val="000000"/>
                <w:spacing w:val="4"/>
                <w:sz w:val="24"/>
              </w:rPr>
              <w:t xml:space="preserve"> </w:t>
            </w:r>
            <w:r w:rsidR="003643AA">
              <w:rPr>
                <w:color w:val="000000"/>
                <w:spacing w:val="4"/>
                <w:sz w:val="24"/>
              </w:rPr>
              <w:t>подготовки кадров высшей квалификации</w:t>
            </w:r>
            <w:r>
              <w:rPr>
                <w:color w:val="000000"/>
                <w:spacing w:val="4"/>
                <w:sz w:val="24"/>
              </w:rPr>
              <w:t xml:space="preserve"> (по аспирантам), </w:t>
            </w:r>
            <w:r w:rsidR="00AC3B11">
              <w:rPr>
                <w:color w:val="000000"/>
                <w:spacing w:val="4"/>
                <w:sz w:val="24"/>
              </w:rPr>
              <w:t>проректор по</w:t>
            </w:r>
            <w:r>
              <w:rPr>
                <w:color w:val="000000"/>
                <w:spacing w:val="4"/>
                <w:sz w:val="24"/>
              </w:rPr>
              <w:t xml:space="preserve"> внешни</w:t>
            </w:r>
            <w:r w:rsidR="00AC3B11">
              <w:rPr>
                <w:color w:val="000000"/>
                <w:spacing w:val="4"/>
                <w:sz w:val="24"/>
              </w:rPr>
              <w:t>м</w:t>
            </w:r>
            <w:r>
              <w:rPr>
                <w:color w:val="000000"/>
                <w:spacing w:val="4"/>
                <w:sz w:val="24"/>
              </w:rPr>
              <w:t xml:space="preserve"> связ</w:t>
            </w:r>
            <w:r w:rsidR="00AC3B11">
              <w:rPr>
                <w:color w:val="000000"/>
                <w:spacing w:val="4"/>
                <w:sz w:val="24"/>
              </w:rPr>
              <w:t>ям и</w:t>
            </w:r>
            <w:r>
              <w:rPr>
                <w:color w:val="000000"/>
                <w:spacing w:val="4"/>
                <w:sz w:val="24"/>
              </w:rPr>
              <w:t xml:space="preserve"> молодежной политик</w:t>
            </w:r>
            <w:r w:rsidR="00AC3B11">
              <w:rPr>
                <w:color w:val="000000"/>
                <w:spacing w:val="4"/>
                <w:sz w:val="24"/>
              </w:rPr>
              <w:t>е</w:t>
            </w:r>
            <w:r>
              <w:rPr>
                <w:color w:val="000000"/>
                <w:spacing w:val="4"/>
                <w:sz w:val="24"/>
              </w:rPr>
              <w:t>,</w:t>
            </w:r>
            <w:r w:rsidR="007A3D21">
              <w:rPr>
                <w:color w:val="000000"/>
                <w:spacing w:val="4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председатель студенческого профсоюзного комитета</w:t>
            </w:r>
          </w:p>
        </w:tc>
      </w:tr>
      <w:tr w:rsidR="003B3AD8" w:rsidTr="00972A95">
        <w:trPr>
          <w:trHeight w:val="311"/>
        </w:trPr>
        <w:tc>
          <w:tcPr>
            <w:tcW w:w="567" w:type="dxa"/>
          </w:tcPr>
          <w:p w:rsidR="003B3AD8" w:rsidRPr="00A64DD2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  <w:bookmarkStart w:id="37" w:name="_Toc258499376"/>
            <w:bookmarkStart w:id="38" w:name="_Toc258499699"/>
            <w:r>
              <w:rPr>
                <w:color w:val="000000"/>
                <w:sz w:val="24"/>
                <w:szCs w:val="24"/>
              </w:rPr>
              <w:t>2.</w:t>
            </w:r>
            <w:bookmarkEnd w:id="37"/>
            <w:bookmarkEnd w:id="38"/>
          </w:p>
        </w:tc>
        <w:tc>
          <w:tcPr>
            <w:tcW w:w="3261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Подготовка сметы расходов на поездку</w:t>
            </w:r>
          </w:p>
        </w:tc>
        <w:tc>
          <w:tcPr>
            <w:tcW w:w="5532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ПФО</w:t>
            </w:r>
          </w:p>
        </w:tc>
      </w:tr>
      <w:tr w:rsidR="003B3AD8" w:rsidTr="00972A95">
        <w:trPr>
          <w:trHeight w:val="311"/>
        </w:trPr>
        <w:tc>
          <w:tcPr>
            <w:tcW w:w="567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B3AD8" w:rsidRDefault="003B3AD8" w:rsidP="008D17DD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Подготовка проекта приказа о </w:t>
            </w:r>
            <w:r>
              <w:rPr>
                <w:color w:val="000000"/>
                <w:sz w:val="24"/>
                <w:szCs w:val="24"/>
              </w:rPr>
              <w:t>направлении обучающегося на мероприятие</w:t>
            </w:r>
          </w:p>
        </w:tc>
        <w:tc>
          <w:tcPr>
            <w:tcW w:w="5532" w:type="dxa"/>
          </w:tcPr>
          <w:p w:rsidR="003B3AD8" w:rsidRDefault="003B3AD8" w:rsidP="008D17DD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Декан факультета (директор </w:t>
            </w:r>
            <w:r w:rsidR="00977411">
              <w:rPr>
                <w:color w:val="000000"/>
                <w:sz w:val="24"/>
                <w:szCs w:val="24"/>
              </w:rPr>
              <w:t xml:space="preserve">института, </w:t>
            </w:r>
            <w:r>
              <w:rPr>
                <w:color w:val="000000"/>
                <w:sz w:val="24"/>
                <w:szCs w:val="24"/>
              </w:rPr>
              <w:t>техникума, колледжа, училища), начальник отдела</w:t>
            </w:r>
            <w:r>
              <w:rPr>
                <w:color w:val="000000"/>
                <w:spacing w:val="4"/>
                <w:sz w:val="24"/>
              </w:rPr>
              <w:t xml:space="preserve"> </w:t>
            </w:r>
            <w:r w:rsidR="003643AA">
              <w:rPr>
                <w:color w:val="000000"/>
                <w:spacing w:val="4"/>
                <w:sz w:val="24"/>
              </w:rPr>
              <w:t>подготовки кадров высшей квалификации</w:t>
            </w:r>
            <w:r>
              <w:rPr>
                <w:color w:val="000000"/>
                <w:spacing w:val="4"/>
                <w:sz w:val="24"/>
              </w:rPr>
              <w:t xml:space="preserve"> (по аспирантам), </w:t>
            </w:r>
            <w:r w:rsidR="008D17DD">
              <w:rPr>
                <w:color w:val="000000"/>
                <w:spacing w:val="4"/>
                <w:sz w:val="24"/>
              </w:rPr>
              <w:t>проректор по внешним связям и молодежной политике,</w:t>
            </w:r>
            <w:r w:rsidR="008D17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</w:rPr>
              <w:t>председатель студенческого профсоюзного комитета</w:t>
            </w:r>
          </w:p>
        </w:tc>
      </w:tr>
      <w:tr w:rsidR="003B3AD8" w:rsidTr="00972A95">
        <w:trPr>
          <w:trHeight w:val="311"/>
        </w:trPr>
        <w:tc>
          <w:tcPr>
            <w:tcW w:w="567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3B3AD8" w:rsidRDefault="003B3AD8" w:rsidP="008D17DD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Подписание приказа о направлении обучающегося на мероприятие,</w:t>
            </w:r>
            <w:r w:rsidR="008D17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утверждение сметы расходов</w:t>
            </w:r>
          </w:p>
        </w:tc>
        <w:tc>
          <w:tcPr>
            <w:tcW w:w="5532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Ректор, директор филиала</w:t>
            </w:r>
          </w:p>
        </w:tc>
      </w:tr>
      <w:tr w:rsidR="003B3AD8" w:rsidTr="00972A95">
        <w:trPr>
          <w:trHeight w:val="311"/>
        </w:trPr>
        <w:tc>
          <w:tcPr>
            <w:tcW w:w="567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B3AD8" w:rsidRDefault="003B3AD8" w:rsidP="00CE3056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документов (</w:t>
            </w:r>
            <w:r w:rsidR="00CE3056">
              <w:rPr>
                <w:color w:val="000000"/>
                <w:sz w:val="24"/>
                <w:szCs w:val="24"/>
              </w:rPr>
              <w:t>заявка на выдачу денежного аванса</w:t>
            </w:r>
            <w:r w:rsidR="00B56030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отчеты)</w:t>
            </w:r>
          </w:p>
        </w:tc>
        <w:tc>
          <w:tcPr>
            <w:tcW w:w="5532" w:type="dxa"/>
          </w:tcPr>
          <w:p w:rsidR="003B3AD8" w:rsidRDefault="003B3AD8" w:rsidP="00972A95">
            <w:pPr>
              <w:shd w:val="clear" w:color="auto" w:fill="FFFFFF"/>
              <w:tabs>
                <w:tab w:val="num" w:pos="360"/>
              </w:tabs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Должностное лицо, назначенное приказом </w:t>
            </w:r>
            <w:r w:rsidR="00AC3B11">
              <w:rPr>
                <w:color w:val="000000"/>
                <w:sz w:val="24"/>
                <w:szCs w:val="24"/>
              </w:rPr>
              <w:t xml:space="preserve">ректора </w:t>
            </w:r>
            <w:r>
              <w:rPr>
                <w:color w:val="000000"/>
                <w:sz w:val="24"/>
                <w:szCs w:val="24"/>
              </w:rPr>
              <w:t xml:space="preserve">ответственным за организацию (сопровождение) поездки обучающегося </w:t>
            </w:r>
          </w:p>
        </w:tc>
      </w:tr>
    </w:tbl>
    <w:p w:rsidR="003B3AD8" w:rsidRDefault="003B3AD8" w:rsidP="003B3AD8">
      <w:pPr>
        <w:numPr>
          <w:ilvl w:val="0"/>
          <w:numId w:val="1"/>
        </w:numPr>
        <w:shd w:val="clear" w:color="auto" w:fill="FFFFFF"/>
        <w:tabs>
          <w:tab w:val="clear" w:pos="4330"/>
          <w:tab w:val="num" w:pos="851"/>
        </w:tabs>
        <w:spacing w:before="240" w:after="60"/>
        <w:ind w:left="714" w:hanging="357"/>
        <w:jc w:val="center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>ОСНОВНЫЕ ПОЛОЖЕНИЯ</w:t>
      </w:r>
    </w:p>
    <w:p w:rsidR="003B3AD8" w:rsidRPr="001F122B" w:rsidRDefault="003B3AD8" w:rsidP="003B3AD8">
      <w:pPr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</w:rPr>
      </w:pPr>
      <w:r w:rsidRPr="001F122B">
        <w:rPr>
          <w:color w:val="000000"/>
          <w:sz w:val="24"/>
        </w:rPr>
        <w:t>Основаниями для направления обучающегося в поездку на мероприятие являются:</w:t>
      </w:r>
    </w:p>
    <w:p w:rsidR="003B3AD8" w:rsidRPr="00942481" w:rsidRDefault="00B82353" w:rsidP="003B3AD8">
      <w:pPr>
        <w:pStyle w:val="ad"/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приглашение принимающей стороны для участия в мероприятии;</w:t>
      </w:r>
    </w:p>
    <w:p w:rsidR="003B3AD8" w:rsidRPr="00942481" w:rsidRDefault="00B82353" w:rsidP="003B3AD8">
      <w:pPr>
        <w:pStyle w:val="ad"/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объявление в средствах массовой информации, других источниках о проведении мероприятия;</w:t>
      </w:r>
    </w:p>
    <w:p w:rsidR="003B3AD8" w:rsidRPr="00942481" w:rsidRDefault="00B82353" w:rsidP="003B3AD8">
      <w:pPr>
        <w:pStyle w:val="ad"/>
        <w:numPr>
          <w:ilvl w:val="0"/>
          <w:numId w:val="10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календарный план проведения мероприятий, утвержденный соответствующим министерством или ведомством, органом исполнительной власти субъекта РФ, органом местного самоуправления, организацией.</w:t>
      </w:r>
    </w:p>
    <w:p w:rsidR="003B3AD8" w:rsidRPr="00942481" w:rsidRDefault="00B82353" w:rsidP="003B3AD8">
      <w:pPr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b/>
          <w:color w:val="000000"/>
          <w:sz w:val="24"/>
        </w:rPr>
      </w:pPr>
      <w:r>
        <w:rPr>
          <w:color w:val="000000"/>
          <w:sz w:val="24"/>
        </w:rPr>
        <w:t>Источниками финансирования поездки на мероприятие могут являться:</w:t>
      </w:r>
    </w:p>
    <w:p w:rsidR="00E87566" w:rsidRDefault="00B82353">
      <w:pPr>
        <w:pStyle w:val="ad"/>
        <w:numPr>
          <w:ilvl w:val="0"/>
          <w:numId w:val="11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субсидия, выделяемая из средств федерального бюджета на выполнение государственного задания;</w:t>
      </w:r>
    </w:p>
    <w:p w:rsidR="00E87566" w:rsidRPr="00BB554F" w:rsidRDefault="00500AB9" w:rsidP="00BB554F">
      <w:pPr>
        <w:pStyle w:val="ad"/>
        <w:numPr>
          <w:ilvl w:val="0"/>
          <w:numId w:val="11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 w:rsidRPr="00BB554F">
        <w:rPr>
          <w:color w:val="000000"/>
          <w:sz w:val="24"/>
        </w:rPr>
        <w:t>субсидия, выделяемая  из средств федерального бюджета на иные цели;</w:t>
      </w:r>
    </w:p>
    <w:p w:rsidR="003B3AD8" w:rsidRPr="00942481" w:rsidRDefault="00B82353" w:rsidP="003B3AD8">
      <w:pPr>
        <w:pStyle w:val="ad"/>
        <w:numPr>
          <w:ilvl w:val="0"/>
          <w:numId w:val="11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lastRenderedPageBreak/>
        <w:t>средства от приносящей доход деятельности;</w:t>
      </w:r>
    </w:p>
    <w:p w:rsidR="003B3AD8" w:rsidRDefault="003B3AD8" w:rsidP="003B3AD8">
      <w:pPr>
        <w:pStyle w:val="ad"/>
        <w:numPr>
          <w:ilvl w:val="0"/>
          <w:numId w:val="11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средства принимающей стороны (полностью или частично);</w:t>
      </w:r>
    </w:p>
    <w:p w:rsidR="003B3AD8" w:rsidRPr="00C46C6B" w:rsidRDefault="00BB554F" w:rsidP="003B3AD8">
      <w:pPr>
        <w:pStyle w:val="ad"/>
        <w:numPr>
          <w:ilvl w:val="0"/>
          <w:numId w:val="11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личные средства обучающегося</w:t>
      </w:r>
      <w:r w:rsidR="003B3AD8">
        <w:rPr>
          <w:color w:val="000000"/>
          <w:sz w:val="24"/>
        </w:rPr>
        <w:t>.</w:t>
      </w:r>
    </w:p>
    <w:p w:rsidR="003B3AD8" w:rsidRPr="001F122B" w:rsidRDefault="003B3AD8" w:rsidP="003B3AD8">
      <w:pPr>
        <w:numPr>
          <w:ilvl w:val="1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</w:rPr>
      </w:pPr>
      <w:r w:rsidRPr="001F122B">
        <w:rPr>
          <w:color w:val="000000"/>
          <w:sz w:val="24"/>
        </w:rPr>
        <w:t xml:space="preserve">При направлении обучающегося на мероприятие </w:t>
      </w:r>
      <w:r>
        <w:rPr>
          <w:color w:val="000000"/>
          <w:sz w:val="24"/>
        </w:rPr>
        <w:t>ему могут быть</w:t>
      </w:r>
      <w:r w:rsidRPr="001F122B">
        <w:rPr>
          <w:color w:val="000000"/>
          <w:sz w:val="24"/>
        </w:rPr>
        <w:t xml:space="preserve"> компенс</w:t>
      </w:r>
      <w:r>
        <w:rPr>
          <w:color w:val="000000"/>
          <w:sz w:val="24"/>
        </w:rPr>
        <w:t>ированы</w:t>
      </w:r>
      <w:r w:rsidRPr="001F122B">
        <w:rPr>
          <w:color w:val="000000"/>
          <w:sz w:val="24"/>
        </w:rPr>
        <w:t xml:space="preserve"> следующи</w:t>
      </w:r>
      <w:r>
        <w:rPr>
          <w:color w:val="000000"/>
          <w:sz w:val="24"/>
        </w:rPr>
        <w:t>е</w:t>
      </w:r>
      <w:r w:rsidRPr="001F122B">
        <w:rPr>
          <w:color w:val="000000"/>
          <w:sz w:val="24"/>
        </w:rPr>
        <w:t xml:space="preserve"> вид</w:t>
      </w:r>
      <w:r>
        <w:rPr>
          <w:color w:val="000000"/>
          <w:sz w:val="24"/>
        </w:rPr>
        <w:t>ы</w:t>
      </w:r>
      <w:r w:rsidRPr="001F122B">
        <w:rPr>
          <w:color w:val="000000"/>
          <w:sz w:val="24"/>
        </w:rPr>
        <w:t xml:space="preserve"> расходов:</w:t>
      </w:r>
    </w:p>
    <w:p w:rsidR="00A8411F" w:rsidRPr="00A8411F" w:rsidRDefault="003B3AD8" w:rsidP="003B3AD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jc w:val="both"/>
        <w:outlineLvl w:val="0"/>
        <w:rPr>
          <w:b/>
          <w:color w:val="000000"/>
          <w:sz w:val="24"/>
        </w:rPr>
      </w:pPr>
      <w:r>
        <w:rPr>
          <w:color w:val="000000"/>
          <w:sz w:val="24"/>
        </w:rPr>
        <w:t xml:space="preserve">расходы на проезд </w:t>
      </w:r>
      <w:r w:rsidR="003D03F8">
        <w:rPr>
          <w:color w:val="000000"/>
          <w:sz w:val="24"/>
        </w:rPr>
        <w:t>по Р</w:t>
      </w:r>
      <w:r w:rsidR="00892E1C">
        <w:rPr>
          <w:color w:val="000000"/>
          <w:sz w:val="24"/>
        </w:rPr>
        <w:t xml:space="preserve">оссийской </w:t>
      </w:r>
      <w:r w:rsidR="003D03F8">
        <w:rPr>
          <w:color w:val="000000"/>
          <w:sz w:val="24"/>
        </w:rPr>
        <w:t>Ф</w:t>
      </w:r>
      <w:r w:rsidR="00892E1C">
        <w:rPr>
          <w:color w:val="000000"/>
          <w:sz w:val="24"/>
        </w:rPr>
        <w:t>едерации</w:t>
      </w:r>
      <w:r w:rsidR="003D03F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пла</w:t>
      </w:r>
      <w:r w:rsidR="00892E1C">
        <w:rPr>
          <w:color w:val="000000"/>
          <w:sz w:val="24"/>
        </w:rPr>
        <w:t xml:space="preserve">цкартном вагоне поезда (включая </w:t>
      </w:r>
      <w:r>
        <w:rPr>
          <w:color w:val="000000"/>
          <w:sz w:val="24"/>
        </w:rPr>
        <w:t>оплату</w:t>
      </w:r>
      <w:r w:rsidR="00892E1C">
        <w:rPr>
          <w:color w:val="000000"/>
          <w:sz w:val="24"/>
        </w:rPr>
        <w:t xml:space="preserve"> услуг по оформлению проездных документов и расходов за пользование в поездах</w:t>
      </w:r>
      <w:r>
        <w:rPr>
          <w:color w:val="000000"/>
          <w:sz w:val="24"/>
        </w:rPr>
        <w:t xml:space="preserve"> постельны</w:t>
      </w:r>
      <w:r w:rsidR="00892E1C">
        <w:rPr>
          <w:color w:val="000000"/>
          <w:sz w:val="24"/>
        </w:rPr>
        <w:t>ми</w:t>
      </w:r>
      <w:r>
        <w:rPr>
          <w:color w:val="000000"/>
          <w:sz w:val="24"/>
        </w:rPr>
        <w:t xml:space="preserve"> принадлежност</w:t>
      </w:r>
      <w:r w:rsidR="00892E1C">
        <w:rPr>
          <w:color w:val="000000"/>
          <w:sz w:val="24"/>
        </w:rPr>
        <w:t>ями</w:t>
      </w:r>
      <w:r>
        <w:rPr>
          <w:color w:val="000000"/>
          <w:sz w:val="24"/>
        </w:rPr>
        <w:t xml:space="preserve">), а также другими видами транспорта (исключая </w:t>
      </w:r>
      <w:r w:rsidR="00A8411F">
        <w:rPr>
          <w:color w:val="000000"/>
          <w:sz w:val="24"/>
        </w:rPr>
        <w:t xml:space="preserve">такси, </w:t>
      </w:r>
      <w:r>
        <w:rPr>
          <w:color w:val="000000"/>
          <w:sz w:val="24"/>
        </w:rPr>
        <w:t>самолет)</w:t>
      </w:r>
      <w:r w:rsidR="003D03F8">
        <w:rPr>
          <w:color w:val="000000"/>
          <w:sz w:val="24"/>
        </w:rPr>
        <w:t xml:space="preserve">. </w:t>
      </w:r>
    </w:p>
    <w:p w:rsidR="003B3AD8" w:rsidRPr="00A325E9" w:rsidRDefault="00A8411F" w:rsidP="003B3AD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jc w:val="both"/>
        <w:outlineLvl w:val="0"/>
        <w:rPr>
          <w:b/>
          <w:color w:val="000000"/>
          <w:sz w:val="24"/>
        </w:rPr>
      </w:pPr>
      <w:r>
        <w:rPr>
          <w:color w:val="000000"/>
          <w:sz w:val="24"/>
        </w:rPr>
        <w:t>расходы на проезд на территории иностранного государства</w:t>
      </w:r>
      <w:r w:rsidRPr="00A8411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плацкартном вагоне поезда (включая оплату услуг по оформлению проездных документов и расходов за пользование в поездах постельными принадлежностями), воздушным транспортом – в салоне экономического класса, автомобильным транспортом – автотранспортными средствами общего назначения (кроме такси);</w:t>
      </w:r>
    </w:p>
    <w:p w:rsidR="00E64CDC" w:rsidRPr="00E64CDC" w:rsidRDefault="003B3AD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jc w:val="both"/>
        <w:outlineLvl w:val="0"/>
      </w:pPr>
      <w:r>
        <w:rPr>
          <w:color w:val="000000"/>
          <w:sz w:val="24"/>
        </w:rPr>
        <w:t xml:space="preserve">расходы по проживанию в размере </w:t>
      </w:r>
      <w:r w:rsidRPr="00A325E9">
        <w:rPr>
          <w:color w:val="000000"/>
          <w:sz w:val="24"/>
        </w:rPr>
        <w:t>100%</w:t>
      </w:r>
      <w:r>
        <w:rPr>
          <w:color w:val="000000"/>
          <w:sz w:val="24"/>
        </w:rPr>
        <w:t xml:space="preserve"> от размера гарантированной законодательством РФ оплаты найма жилого помещения за сутки при направлении работника в </w:t>
      </w:r>
      <w:r w:rsidR="00C633CF">
        <w:rPr>
          <w:color w:val="000000"/>
          <w:sz w:val="24"/>
        </w:rPr>
        <w:t xml:space="preserve">служебную </w:t>
      </w:r>
      <w:r>
        <w:rPr>
          <w:color w:val="000000"/>
          <w:sz w:val="24"/>
        </w:rPr>
        <w:t>командировку</w:t>
      </w:r>
      <w:r w:rsidR="00362DEC">
        <w:rPr>
          <w:color w:val="000000"/>
          <w:sz w:val="24"/>
        </w:rPr>
        <w:t xml:space="preserve"> (в том числе и на территории иностранных государств)</w:t>
      </w:r>
      <w:r>
        <w:rPr>
          <w:color w:val="000000"/>
          <w:sz w:val="24"/>
        </w:rPr>
        <w:t>;</w:t>
      </w:r>
    </w:p>
    <w:p w:rsidR="00C85B45" w:rsidRPr="00E45BE4" w:rsidRDefault="00E64CDC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jc w:val="both"/>
        <w:outlineLvl w:val="0"/>
      </w:pPr>
      <w:r>
        <w:rPr>
          <w:color w:val="000000"/>
          <w:sz w:val="24"/>
        </w:rPr>
        <w:t xml:space="preserve">суточные в размере 50% от гарантированной законодательством РФ суммы при направлении работника в </w:t>
      </w:r>
      <w:r w:rsidR="00C633CF">
        <w:rPr>
          <w:color w:val="000000"/>
          <w:sz w:val="24"/>
        </w:rPr>
        <w:t xml:space="preserve">служебную </w:t>
      </w:r>
      <w:r>
        <w:rPr>
          <w:color w:val="000000"/>
          <w:sz w:val="24"/>
        </w:rPr>
        <w:t>командировку</w:t>
      </w:r>
      <w:r w:rsidR="0033367B">
        <w:rPr>
          <w:color w:val="000000"/>
          <w:sz w:val="24"/>
        </w:rPr>
        <w:t xml:space="preserve"> </w:t>
      </w:r>
      <w:r w:rsidR="00C633CF">
        <w:rPr>
          <w:color w:val="000000"/>
          <w:sz w:val="24"/>
        </w:rPr>
        <w:t xml:space="preserve">(в том числе и </w:t>
      </w:r>
      <w:r w:rsidR="0033367B">
        <w:rPr>
          <w:color w:val="000000"/>
          <w:sz w:val="24"/>
        </w:rPr>
        <w:t>на территории иностранных государств</w:t>
      </w:r>
      <w:r w:rsidR="00C633CF">
        <w:rPr>
          <w:color w:val="000000"/>
          <w:sz w:val="24"/>
        </w:rPr>
        <w:t>)</w:t>
      </w:r>
      <w:r>
        <w:rPr>
          <w:color w:val="000000"/>
          <w:sz w:val="24"/>
        </w:rPr>
        <w:t>;</w:t>
      </w:r>
    </w:p>
    <w:p w:rsidR="003B3AD8" w:rsidRPr="006022F5" w:rsidRDefault="003B3AD8" w:rsidP="003B3AD8">
      <w:pPr>
        <w:pStyle w:val="ad"/>
        <w:numPr>
          <w:ilvl w:val="0"/>
          <w:numId w:val="12"/>
        </w:num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>оплата организационных взносов и услуг за участие в мероприятиях.</w:t>
      </w:r>
    </w:p>
    <w:p w:rsidR="003B3AD8" w:rsidRDefault="003B3AD8" w:rsidP="003B3AD8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 5.4. Обучающиеся по договорам с полным возмещением затрат не могут направляться в поездку на мероприятие за счет субсидии, выделяемой из федерального бюджета.</w:t>
      </w:r>
    </w:p>
    <w:p w:rsidR="003B3AD8" w:rsidRDefault="003B3AD8" w:rsidP="003B3AD8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 5.5. В пределах годовой суммы расходов по Плану финансово-хозяйственной деятельности на календарный год ПФО предусматривает годовой лимит средств для направления обучающихся в поездки на мероприятия, который согласовывается с проректором по экономике и финансам и утверждается ректором.</w:t>
      </w:r>
      <w:r w:rsidR="003D03F8">
        <w:rPr>
          <w:color w:val="000000"/>
          <w:sz w:val="24"/>
        </w:rPr>
        <w:t xml:space="preserve"> </w:t>
      </w:r>
      <w:r w:rsidR="003D03F8" w:rsidRPr="0033367B">
        <w:rPr>
          <w:color w:val="000000"/>
          <w:sz w:val="24"/>
        </w:rPr>
        <w:t>Годовой лимит средств распределяется по учебным подразделениям первым проректором –</w:t>
      </w:r>
      <w:r w:rsidR="00444E24" w:rsidRPr="0033367B">
        <w:rPr>
          <w:color w:val="000000"/>
          <w:sz w:val="24"/>
        </w:rPr>
        <w:t xml:space="preserve"> </w:t>
      </w:r>
      <w:r w:rsidR="003D03F8" w:rsidRPr="0033367B">
        <w:rPr>
          <w:color w:val="000000"/>
          <w:sz w:val="24"/>
        </w:rPr>
        <w:t>проректором по учебной работе.</w:t>
      </w:r>
    </w:p>
    <w:p w:rsidR="003B3AD8" w:rsidRDefault="003B3AD8" w:rsidP="003B3AD8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</w:t>
      </w:r>
      <w:r w:rsidRPr="003C5F98">
        <w:rPr>
          <w:color w:val="000000"/>
          <w:sz w:val="24"/>
        </w:rPr>
        <w:t xml:space="preserve">5.6. Деканом факультета (директором </w:t>
      </w:r>
      <w:r w:rsidR="00977411">
        <w:rPr>
          <w:color w:val="000000"/>
          <w:sz w:val="24"/>
        </w:rPr>
        <w:t xml:space="preserve">института, </w:t>
      </w:r>
      <w:r w:rsidRPr="003C5F98">
        <w:rPr>
          <w:color w:val="000000"/>
          <w:sz w:val="24"/>
        </w:rPr>
        <w:t>техникума, колледжа, училища) -</w:t>
      </w:r>
      <w:r w:rsidR="003C5F98">
        <w:rPr>
          <w:color w:val="000000"/>
          <w:sz w:val="24"/>
        </w:rPr>
        <w:t xml:space="preserve"> </w:t>
      </w:r>
      <w:r w:rsidRPr="003C5F98">
        <w:rPr>
          <w:color w:val="000000"/>
          <w:sz w:val="24"/>
        </w:rPr>
        <w:t>в отношении  студентов факультета (института, техникума, колледжа, училища)</w:t>
      </w:r>
      <w:r w:rsidR="003C5F98">
        <w:rPr>
          <w:color w:val="000000"/>
          <w:sz w:val="24"/>
        </w:rPr>
        <w:t>, интернов, ординаторов</w:t>
      </w:r>
      <w:r w:rsidRPr="003C5F98">
        <w:rPr>
          <w:color w:val="000000"/>
          <w:sz w:val="24"/>
        </w:rPr>
        <w:t xml:space="preserve">, начальником отдела </w:t>
      </w:r>
      <w:r w:rsidR="003643AA" w:rsidRPr="003C5F98">
        <w:rPr>
          <w:color w:val="000000"/>
          <w:sz w:val="24"/>
        </w:rPr>
        <w:t>подготовки кадров высшей квалификации</w:t>
      </w:r>
      <w:r w:rsidRPr="003C5F98">
        <w:rPr>
          <w:color w:val="000000"/>
          <w:sz w:val="24"/>
        </w:rPr>
        <w:t xml:space="preserve"> -</w:t>
      </w:r>
      <w:r w:rsidR="003C5F98">
        <w:rPr>
          <w:color w:val="000000"/>
          <w:sz w:val="24"/>
        </w:rPr>
        <w:t xml:space="preserve"> </w:t>
      </w:r>
      <w:r w:rsidRPr="003C5F98">
        <w:rPr>
          <w:color w:val="000000"/>
          <w:sz w:val="24"/>
        </w:rPr>
        <w:t xml:space="preserve">в отношении аспирантов, </w:t>
      </w:r>
      <w:r w:rsidR="003C5F98">
        <w:rPr>
          <w:color w:val="000000"/>
          <w:spacing w:val="4"/>
          <w:sz w:val="24"/>
        </w:rPr>
        <w:t xml:space="preserve">проректором по </w:t>
      </w:r>
      <w:r w:rsidRPr="009E4272">
        <w:rPr>
          <w:color w:val="000000"/>
          <w:spacing w:val="4"/>
          <w:sz w:val="24"/>
        </w:rPr>
        <w:t>внешни</w:t>
      </w:r>
      <w:r w:rsidR="003C5F98">
        <w:rPr>
          <w:color w:val="000000"/>
          <w:spacing w:val="4"/>
          <w:sz w:val="24"/>
        </w:rPr>
        <w:t>м</w:t>
      </w:r>
      <w:r w:rsidRPr="009E4272">
        <w:rPr>
          <w:color w:val="000000"/>
          <w:spacing w:val="4"/>
          <w:sz w:val="24"/>
        </w:rPr>
        <w:t xml:space="preserve"> связ</w:t>
      </w:r>
      <w:r w:rsidR="003C5F98">
        <w:rPr>
          <w:color w:val="000000"/>
          <w:spacing w:val="4"/>
          <w:sz w:val="24"/>
        </w:rPr>
        <w:t>ям и</w:t>
      </w:r>
      <w:r w:rsidRPr="009E4272">
        <w:rPr>
          <w:color w:val="000000"/>
          <w:spacing w:val="4"/>
          <w:sz w:val="24"/>
        </w:rPr>
        <w:t xml:space="preserve"> молодежной политик</w:t>
      </w:r>
      <w:r w:rsidR="003C5F98">
        <w:rPr>
          <w:color w:val="000000"/>
          <w:spacing w:val="4"/>
          <w:sz w:val="24"/>
        </w:rPr>
        <w:t>е</w:t>
      </w:r>
      <w:r w:rsidRPr="009E4272"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4"/>
          <w:sz w:val="24"/>
        </w:rPr>
        <w:t xml:space="preserve">либо </w:t>
      </w:r>
      <w:r>
        <w:rPr>
          <w:color w:val="000000"/>
          <w:sz w:val="24"/>
        </w:rPr>
        <w:t>председателем студенческого профсоюзного комитета</w:t>
      </w:r>
      <w:r w:rsidR="003C5F9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- в отношении сборных команд студентов </w:t>
      </w:r>
      <w:r w:rsidR="00B56030">
        <w:rPr>
          <w:color w:val="000000"/>
          <w:sz w:val="24"/>
        </w:rPr>
        <w:t>подписывается</w:t>
      </w:r>
      <w:r>
        <w:rPr>
          <w:color w:val="000000"/>
          <w:sz w:val="24"/>
        </w:rPr>
        <w:t xml:space="preserve"> служебная записка на имя ректора о направлении обучающегося на мероприятие (Приложение № 1). Приложением к служебной записке являются документы согласно пункту 5.1.</w:t>
      </w:r>
    </w:p>
    <w:p w:rsidR="003B3AD8" w:rsidRDefault="00977411" w:rsidP="00977411">
      <w:pPr>
        <w:shd w:val="clear" w:color="auto" w:fill="FFFFFF"/>
        <w:tabs>
          <w:tab w:val="left" w:pos="567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3B3AD8">
        <w:rPr>
          <w:color w:val="000000"/>
          <w:sz w:val="24"/>
        </w:rPr>
        <w:t>Служебная записка согласовывается с начальником УМУ</w:t>
      </w:r>
      <w:r w:rsidR="003C5F98">
        <w:rPr>
          <w:color w:val="000000"/>
          <w:sz w:val="24"/>
        </w:rPr>
        <w:t xml:space="preserve">, </w:t>
      </w:r>
      <w:r w:rsidR="003B3AD8">
        <w:rPr>
          <w:color w:val="000000"/>
          <w:sz w:val="24"/>
        </w:rPr>
        <w:t>проректором по экон</w:t>
      </w:r>
      <w:r w:rsidR="00027AFB">
        <w:rPr>
          <w:color w:val="000000"/>
          <w:sz w:val="24"/>
        </w:rPr>
        <w:t>омике и финансам.</w:t>
      </w:r>
      <w:r w:rsidR="003C5F98">
        <w:rPr>
          <w:color w:val="000000"/>
          <w:sz w:val="24"/>
        </w:rPr>
        <w:t xml:space="preserve"> </w:t>
      </w:r>
      <w:r w:rsidR="00027AFB">
        <w:rPr>
          <w:color w:val="000000"/>
          <w:sz w:val="24"/>
        </w:rPr>
        <w:t>П</w:t>
      </w:r>
      <w:r w:rsidR="003C5F98">
        <w:rPr>
          <w:color w:val="000000"/>
          <w:sz w:val="24"/>
        </w:rPr>
        <w:t>ри направлении на мероприятия, связанные с научной деятельностью обучающегося</w:t>
      </w:r>
      <w:r w:rsidR="00F11450">
        <w:rPr>
          <w:color w:val="000000"/>
          <w:sz w:val="24"/>
        </w:rPr>
        <w:t xml:space="preserve">, </w:t>
      </w:r>
      <w:r w:rsidR="00027AFB">
        <w:rPr>
          <w:color w:val="000000"/>
          <w:sz w:val="24"/>
        </w:rPr>
        <w:t xml:space="preserve">служебная записка </w:t>
      </w:r>
      <w:r w:rsidR="00F11450">
        <w:rPr>
          <w:color w:val="000000"/>
          <w:sz w:val="24"/>
        </w:rPr>
        <w:t>также</w:t>
      </w:r>
      <w:r w:rsidR="003C5F98">
        <w:rPr>
          <w:color w:val="000000"/>
          <w:sz w:val="24"/>
        </w:rPr>
        <w:t xml:space="preserve"> согласовывается с проректором по научной работе и информационным технологиям.</w:t>
      </w:r>
      <w:r w:rsidR="00027AFB">
        <w:rPr>
          <w:color w:val="000000"/>
          <w:sz w:val="24"/>
        </w:rPr>
        <w:t xml:space="preserve"> При направлении на мероприятия, финансируемые за счет грантов, денежных средств, выделенных на реализацию программ, проводится дополнительно согласование с руководителями работ (направлений) по грантам (программам). </w:t>
      </w:r>
    </w:p>
    <w:p w:rsidR="00977411" w:rsidRDefault="00977411" w:rsidP="00977411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5.7. ПФО определяет источник финансирования поездки обучающегося и составляет </w:t>
      </w:r>
      <w:r w:rsidR="00F11450">
        <w:rPr>
          <w:color w:val="000000"/>
          <w:sz w:val="24"/>
        </w:rPr>
        <w:t>предварительную</w:t>
      </w:r>
      <w:r>
        <w:rPr>
          <w:color w:val="000000"/>
          <w:sz w:val="24"/>
        </w:rPr>
        <w:t xml:space="preserve"> смет</w:t>
      </w:r>
      <w:r w:rsidR="00F11450">
        <w:rPr>
          <w:color w:val="000000"/>
          <w:sz w:val="24"/>
        </w:rPr>
        <w:t>у</w:t>
      </w:r>
      <w:r>
        <w:rPr>
          <w:color w:val="000000"/>
          <w:sz w:val="24"/>
        </w:rPr>
        <w:t xml:space="preserve"> расходов, которая является приложением к указанной выше служебной записке. </w:t>
      </w:r>
      <w:r w:rsidR="00F11450">
        <w:rPr>
          <w:color w:val="000000"/>
          <w:sz w:val="24"/>
        </w:rPr>
        <w:t>Предварительная с</w:t>
      </w:r>
      <w:r>
        <w:rPr>
          <w:color w:val="000000"/>
          <w:sz w:val="24"/>
        </w:rPr>
        <w:t xml:space="preserve">мета расходов согласовывается с начальником </w:t>
      </w:r>
      <w:r>
        <w:rPr>
          <w:color w:val="000000"/>
          <w:sz w:val="24"/>
        </w:rPr>
        <w:lastRenderedPageBreak/>
        <w:t>ФЭУ и  главным бухгалтером.</w:t>
      </w:r>
    </w:p>
    <w:p w:rsidR="003B3AD8" w:rsidRDefault="001B3BE7" w:rsidP="003B3AD8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5.</w:t>
      </w:r>
      <w:r w:rsidR="00977411">
        <w:rPr>
          <w:color w:val="000000"/>
          <w:sz w:val="24"/>
        </w:rPr>
        <w:t>8.</w:t>
      </w:r>
      <w:r w:rsidR="003B3AD8">
        <w:rPr>
          <w:color w:val="000000"/>
          <w:sz w:val="24"/>
        </w:rPr>
        <w:t xml:space="preserve"> После согласования </w:t>
      </w:r>
      <w:r w:rsidR="00E106C6">
        <w:rPr>
          <w:color w:val="000000"/>
          <w:sz w:val="24"/>
        </w:rPr>
        <w:t xml:space="preserve">ректором </w:t>
      </w:r>
      <w:r w:rsidR="003B3AD8">
        <w:rPr>
          <w:color w:val="000000"/>
          <w:sz w:val="24"/>
        </w:rPr>
        <w:t>служебной записки о направлении обучающегося на мероприятие декан факультета (директор</w:t>
      </w:r>
      <w:r w:rsidR="00977411">
        <w:rPr>
          <w:color w:val="000000"/>
          <w:sz w:val="24"/>
        </w:rPr>
        <w:t xml:space="preserve"> института, </w:t>
      </w:r>
      <w:r w:rsidR="003B3AD8">
        <w:rPr>
          <w:color w:val="000000"/>
          <w:sz w:val="24"/>
        </w:rPr>
        <w:t xml:space="preserve">техникума, колледжа, училища), начальник отдела послевузовского профессионального образования, </w:t>
      </w:r>
      <w:r w:rsidR="007165DF">
        <w:rPr>
          <w:color w:val="000000"/>
          <w:spacing w:val="4"/>
          <w:sz w:val="24"/>
        </w:rPr>
        <w:t xml:space="preserve">проректор по </w:t>
      </w:r>
      <w:r w:rsidR="003B3AD8">
        <w:rPr>
          <w:color w:val="000000"/>
          <w:spacing w:val="4"/>
          <w:sz w:val="24"/>
        </w:rPr>
        <w:t>внешни</w:t>
      </w:r>
      <w:r w:rsidR="007165DF">
        <w:rPr>
          <w:color w:val="000000"/>
          <w:spacing w:val="4"/>
          <w:sz w:val="24"/>
        </w:rPr>
        <w:t>м</w:t>
      </w:r>
      <w:r w:rsidR="003B3AD8">
        <w:rPr>
          <w:color w:val="000000"/>
          <w:spacing w:val="4"/>
          <w:sz w:val="24"/>
        </w:rPr>
        <w:t xml:space="preserve"> связ</w:t>
      </w:r>
      <w:r w:rsidR="007165DF">
        <w:rPr>
          <w:color w:val="000000"/>
          <w:spacing w:val="4"/>
          <w:sz w:val="24"/>
        </w:rPr>
        <w:t>ям и</w:t>
      </w:r>
      <w:r w:rsidR="003B3AD8">
        <w:rPr>
          <w:color w:val="000000"/>
          <w:spacing w:val="4"/>
          <w:sz w:val="24"/>
        </w:rPr>
        <w:t xml:space="preserve"> молодежной политик</w:t>
      </w:r>
      <w:r w:rsidR="007165DF">
        <w:rPr>
          <w:color w:val="000000"/>
          <w:spacing w:val="4"/>
          <w:sz w:val="24"/>
        </w:rPr>
        <w:t>е</w:t>
      </w:r>
      <w:r w:rsidR="003B3AD8">
        <w:rPr>
          <w:color w:val="000000"/>
          <w:spacing w:val="4"/>
          <w:sz w:val="24"/>
        </w:rPr>
        <w:t xml:space="preserve"> либо </w:t>
      </w:r>
      <w:r w:rsidR="003B3AD8">
        <w:rPr>
          <w:color w:val="000000"/>
          <w:sz w:val="24"/>
        </w:rPr>
        <w:t>председатель студенческого профсоюзного комитета</w:t>
      </w:r>
      <w:r w:rsidR="00E106C6">
        <w:rPr>
          <w:color w:val="000000"/>
          <w:sz w:val="24"/>
        </w:rPr>
        <w:t>)</w:t>
      </w:r>
      <w:r w:rsidR="003B3AD8">
        <w:rPr>
          <w:color w:val="000000"/>
          <w:sz w:val="24"/>
        </w:rPr>
        <w:t xml:space="preserve"> вносит проект приказа о направлении обучающегося в поездку для участия в мероприятии (Приложение №2). Проект приказа согласовывается с первым проректором-проректором по учебной работе, проректором по экономике и финансам, главны</w:t>
      </w:r>
      <w:r w:rsidR="00A43C02">
        <w:rPr>
          <w:color w:val="000000"/>
          <w:sz w:val="24"/>
        </w:rPr>
        <w:t>м бухгалтером, начальником УМУ</w:t>
      </w:r>
      <w:r w:rsidR="00742108">
        <w:rPr>
          <w:color w:val="000000"/>
          <w:sz w:val="24"/>
        </w:rPr>
        <w:t>, начальником управления документационного обеспечения</w:t>
      </w:r>
      <w:r w:rsidR="00A43C02">
        <w:rPr>
          <w:color w:val="000000"/>
          <w:sz w:val="24"/>
        </w:rPr>
        <w:t xml:space="preserve"> </w:t>
      </w:r>
      <w:r w:rsidR="003B3AD8">
        <w:rPr>
          <w:color w:val="000000"/>
          <w:sz w:val="24"/>
        </w:rPr>
        <w:t>и передается на подпись ректору. Приказом определяется должностное лицо, ответственное за организацию (сопровождение)  поездки обучающегося, в том числе за получение денежных средств под отчет и сдачу авансового отчета в управление бухгалтерского учета и контроля по прибытию обучающегося.</w:t>
      </w:r>
    </w:p>
    <w:p w:rsidR="00234DD8" w:rsidRDefault="003B3AD8" w:rsidP="00E45BE4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5.</w:t>
      </w:r>
      <w:r w:rsidR="00F11450">
        <w:rPr>
          <w:color w:val="000000"/>
          <w:sz w:val="24"/>
        </w:rPr>
        <w:t>9</w:t>
      </w:r>
      <w:r w:rsidR="004873F9">
        <w:rPr>
          <w:color w:val="000000"/>
          <w:sz w:val="24"/>
        </w:rPr>
        <w:t>. Д</w:t>
      </w:r>
      <w:r>
        <w:rPr>
          <w:color w:val="000000"/>
          <w:sz w:val="24"/>
        </w:rPr>
        <w:t>олжностным лицом, ответственным за организацию (сопровождение) поездки</w:t>
      </w:r>
      <w:r w:rsidR="004873F9">
        <w:rPr>
          <w:color w:val="000000"/>
          <w:sz w:val="24"/>
        </w:rPr>
        <w:t xml:space="preserve"> обучающегося</w:t>
      </w:r>
      <w:r>
        <w:rPr>
          <w:color w:val="000000"/>
          <w:sz w:val="24"/>
        </w:rPr>
        <w:t>,  на основании приказа и утвержденной сметы расходов не менее чем за пять дней до поездки подается заявка</w:t>
      </w:r>
      <w:r w:rsidRPr="009006D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управление бухгалтерского учета и контроля на выдачу денежного аванса. Авансовый отчет установленной формы с приложением документов, подтверждающих произведенные расходы, представляется в управление бухгалтерского учета и контроля по прибытии обучающегося из поездки в трехдневный срок.</w:t>
      </w:r>
    </w:p>
    <w:p w:rsidR="003B3AD8" w:rsidRDefault="003B3AD8" w:rsidP="003B3AD8">
      <w:pPr>
        <w:shd w:val="clear" w:color="auto" w:fill="FFFFFF"/>
        <w:tabs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</w:rPr>
        <w:t xml:space="preserve">          5.1</w:t>
      </w:r>
      <w:r w:rsidR="00F11450">
        <w:rPr>
          <w:color w:val="000000"/>
          <w:sz w:val="24"/>
        </w:rPr>
        <w:t>0</w:t>
      </w:r>
      <w:r>
        <w:rPr>
          <w:color w:val="000000"/>
          <w:sz w:val="24"/>
        </w:rPr>
        <w:t>. Отчет о поездке на мероприятие обучающийся представляет</w:t>
      </w:r>
      <w:r w:rsidRPr="0098662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должностному лицу, ответственному за организацию (сопровождение)  поездки обучающегося, который, соответственно, отчитывается перед деканом факультета (директором </w:t>
      </w:r>
      <w:r w:rsidR="00BC0016">
        <w:rPr>
          <w:color w:val="000000"/>
          <w:sz w:val="24"/>
        </w:rPr>
        <w:t xml:space="preserve">института, </w:t>
      </w:r>
      <w:r>
        <w:rPr>
          <w:color w:val="000000"/>
          <w:sz w:val="24"/>
        </w:rPr>
        <w:t xml:space="preserve">техникума, колледжа, училища), начальником отдела послевузовского профессионального образования, </w:t>
      </w:r>
      <w:r w:rsidR="007165DF">
        <w:rPr>
          <w:color w:val="000000"/>
          <w:spacing w:val="4"/>
          <w:sz w:val="24"/>
        </w:rPr>
        <w:t>проректором по</w:t>
      </w:r>
      <w:r>
        <w:rPr>
          <w:color w:val="000000"/>
          <w:spacing w:val="4"/>
          <w:sz w:val="24"/>
        </w:rPr>
        <w:t xml:space="preserve"> внешни</w:t>
      </w:r>
      <w:r w:rsidR="007165DF">
        <w:rPr>
          <w:color w:val="000000"/>
          <w:spacing w:val="4"/>
          <w:sz w:val="24"/>
        </w:rPr>
        <w:t>м</w:t>
      </w:r>
      <w:r>
        <w:rPr>
          <w:color w:val="000000"/>
          <w:spacing w:val="4"/>
          <w:sz w:val="24"/>
        </w:rPr>
        <w:t xml:space="preserve"> связ</w:t>
      </w:r>
      <w:r w:rsidR="007165DF">
        <w:rPr>
          <w:color w:val="000000"/>
          <w:spacing w:val="4"/>
          <w:sz w:val="24"/>
        </w:rPr>
        <w:t xml:space="preserve">ям и </w:t>
      </w:r>
      <w:r>
        <w:rPr>
          <w:color w:val="000000"/>
          <w:spacing w:val="4"/>
          <w:sz w:val="24"/>
        </w:rPr>
        <w:t>молодежной политик</w:t>
      </w:r>
      <w:r w:rsidR="007165DF">
        <w:rPr>
          <w:color w:val="000000"/>
          <w:spacing w:val="4"/>
          <w:sz w:val="24"/>
        </w:rPr>
        <w:t xml:space="preserve">е, </w:t>
      </w:r>
      <w:r>
        <w:rPr>
          <w:color w:val="000000"/>
          <w:sz w:val="24"/>
        </w:rPr>
        <w:t xml:space="preserve">председателем студенческого профсоюзного комитета. </w:t>
      </w:r>
    </w:p>
    <w:p w:rsidR="003B3AD8" w:rsidRPr="00987FB4" w:rsidRDefault="003B3AD8" w:rsidP="003B3AD8">
      <w:pPr>
        <w:shd w:val="clear" w:color="auto" w:fill="FFFFFF"/>
        <w:spacing w:before="240" w:after="60"/>
        <w:jc w:val="center"/>
        <w:outlineLvl w:val="0"/>
        <w:rPr>
          <w:b/>
          <w:caps/>
          <w:color w:val="000000"/>
          <w:sz w:val="24"/>
          <w:szCs w:val="24"/>
        </w:rPr>
      </w:pPr>
      <w:bookmarkStart w:id="39" w:name="_Toc258499501"/>
      <w:bookmarkStart w:id="40" w:name="_Toc258499824"/>
      <w:bookmarkEnd w:id="20"/>
      <w:r>
        <w:rPr>
          <w:b/>
          <w:color w:val="000000"/>
          <w:sz w:val="24"/>
        </w:rPr>
        <w:t xml:space="preserve">         6. </w:t>
      </w:r>
      <w:r w:rsidRPr="00987FB4">
        <w:rPr>
          <w:b/>
          <w:color w:val="000000"/>
          <w:sz w:val="24"/>
        </w:rPr>
        <w:t>НОРМАТИВНЫЕ ССЫЛКИ</w:t>
      </w:r>
      <w:bookmarkEnd w:id="39"/>
      <w:bookmarkEnd w:id="40"/>
    </w:p>
    <w:p w:rsidR="003B3AD8" w:rsidRPr="00091AC7" w:rsidRDefault="003B3AD8" w:rsidP="003B3AD8">
      <w:pPr>
        <w:shd w:val="clear" w:color="auto" w:fill="FFFFFF"/>
        <w:tabs>
          <w:tab w:val="left" w:pos="1276"/>
        </w:tabs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           </w:t>
      </w:r>
      <w:r w:rsidRPr="00091AC7">
        <w:rPr>
          <w:color w:val="000000"/>
          <w:spacing w:val="4"/>
          <w:sz w:val="24"/>
        </w:rPr>
        <w:t>6.1  Внешние нормативные документы:</w:t>
      </w:r>
    </w:p>
    <w:p w:rsidR="00903477" w:rsidRDefault="00903477" w:rsidP="00903477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Федеральный закон от 29 декабря 2012 года №273-ФЗ «Об образовании в Российской Федерации.</w:t>
      </w:r>
    </w:p>
    <w:p w:rsidR="003B3AD8" w:rsidRPr="00091AC7" w:rsidRDefault="003B3AD8" w:rsidP="003B3AD8">
      <w:pPr>
        <w:shd w:val="clear" w:color="auto" w:fill="FFFFFF"/>
        <w:tabs>
          <w:tab w:val="left" w:pos="1276"/>
        </w:tabs>
        <w:ind w:left="426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 xml:space="preserve">    6.2.</w:t>
      </w:r>
      <w:r w:rsidRPr="00091AC7">
        <w:rPr>
          <w:color w:val="000000"/>
          <w:spacing w:val="4"/>
          <w:sz w:val="24"/>
        </w:rPr>
        <w:t xml:space="preserve"> Внутренние нормативные документы:</w:t>
      </w:r>
    </w:p>
    <w:p w:rsidR="003B3AD8" w:rsidRDefault="003B3AD8" w:rsidP="003B3AD8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color w:val="000000"/>
          <w:spacing w:val="4"/>
          <w:sz w:val="24"/>
        </w:rPr>
      </w:pPr>
      <w:r>
        <w:rPr>
          <w:color w:val="000000"/>
          <w:spacing w:val="4"/>
          <w:sz w:val="24"/>
        </w:rPr>
        <w:t>Инструкция по делопроизводству в Ульяновском государственном Университете;</w:t>
      </w:r>
    </w:p>
    <w:p w:rsidR="003B3AD8" w:rsidRDefault="003B3AD8" w:rsidP="003B3AD8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color w:val="000000"/>
          <w:spacing w:val="4"/>
          <w:sz w:val="24"/>
        </w:rPr>
      </w:pPr>
      <w:r w:rsidRPr="00B465B7">
        <w:rPr>
          <w:color w:val="000000"/>
          <w:spacing w:val="4"/>
          <w:sz w:val="24"/>
        </w:rPr>
        <w:t>СТО-3-01-06 «Управление докумен</w:t>
      </w:r>
      <w:r>
        <w:rPr>
          <w:color w:val="000000"/>
          <w:spacing w:val="4"/>
          <w:sz w:val="24"/>
        </w:rPr>
        <w:t>тами СМК»;</w:t>
      </w:r>
    </w:p>
    <w:p w:rsidR="003B3AD8" w:rsidRPr="00DD1F8C" w:rsidRDefault="003B3AD8" w:rsidP="003B3AD8">
      <w:pPr>
        <w:numPr>
          <w:ilvl w:val="0"/>
          <w:numId w:val="2"/>
        </w:numPr>
        <w:shd w:val="clear" w:color="auto" w:fill="FFFFFF"/>
        <w:tabs>
          <w:tab w:val="clear" w:pos="720"/>
          <w:tab w:val="num" w:pos="1134"/>
        </w:tabs>
        <w:ind w:left="0" w:firstLine="709"/>
        <w:jc w:val="both"/>
        <w:rPr>
          <w:color w:val="000000"/>
          <w:spacing w:val="4"/>
          <w:sz w:val="24"/>
        </w:rPr>
      </w:pPr>
      <w:r w:rsidRPr="00DD1F8C">
        <w:rPr>
          <w:color w:val="000000"/>
          <w:spacing w:val="4"/>
          <w:sz w:val="24"/>
        </w:rPr>
        <w:t>СТО-3-03-06 «Управление записями».</w:t>
      </w:r>
    </w:p>
    <w:p w:rsidR="003B3AD8" w:rsidRPr="00987FB4" w:rsidRDefault="003B3AD8" w:rsidP="003B3AD8">
      <w:pPr>
        <w:pStyle w:val="ad"/>
        <w:numPr>
          <w:ilvl w:val="0"/>
          <w:numId w:val="13"/>
        </w:numPr>
        <w:shd w:val="clear" w:color="auto" w:fill="FFFFFF"/>
        <w:spacing w:before="240" w:after="60"/>
        <w:jc w:val="center"/>
        <w:rPr>
          <w:b/>
          <w:color w:val="000000"/>
          <w:spacing w:val="4"/>
          <w:sz w:val="24"/>
        </w:rPr>
      </w:pPr>
      <w:r w:rsidRPr="00987FB4">
        <w:rPr>
          <w:b/>
          <w:color w:val="000000"/>
          <w:spacing w:val="4"/>
          <w:sz w:val="24"/>
        </w:rPr>
        <w:t>ПЕРЕЧЕНЬ ЗАПИСЕЙ</w:t>
      </w:r>
    </w:p>
    <w:p w:rsidR="003B3AD8" w:rsidRDefault="003B3AD8" w:rsidP="003B3AD8">
      <w:pPr>
        <w:tabs>
          <w:tab w:val="left" w:pos="126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7.1. Служебная записка о направлении обучающегося на мероприятие.</w:t>
      </w:r>
    </w:p>
    <w:p w:rsidR="003B3AD8" w:rsidRDefault="003B3AD8" w:rsidP="003B3AD8">
      <w:pPr>
        <w:tabs>
          <w:tab w:val="left" w:pos="126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7.2. Смета расходов на поездку на мероприятие.</w:t>
      </w:r>
    </w:p>
    <w:p w:rsidR="003B3AD8" w:rsidRDefault="003B3AD8" w:rsidP="003B3AD8">
      <w:pPr>
        <w:tabs>
          <w:tab w:val="left" w:pos="1260"/>
        </w:tabs>
        <w:ind w:left="709"/>
        <w:jc w:val="both"/>
        <w:rPr>
          <w:color w:val="000000"/>
          <w:sz w:val="24"/>
        </w:rPr>
      </w:pPr>
      <w:r>
        <w:rPr>
          <w:sz w:val="24"/>
          <w:szCs w:val="24"/>
        </w:rPr>
        <w:t xml:space="preserve">7.3. Приказ </w:t>
      </w:r>
      <w:r>
        <w:rPr>
          <w:color w:val="000000"/>
          <w:sz w:val="24"/>
        </w:rPr>
        <w:t>о направлении обучающегося в поездку для участия в мероприятии.</w:t>
      </w:r>
    </w:p>
    <w:p w:rsidR="003B3AD8" w:rsidRPr="00987FB4" w:rsidRDefault="003B3AD8" w:rsidP="003B3AD8">
      <w:pPr>
        <w:pStyle w:val="ad"/>
        <w:numPr>
          <w:ilvl w:val="0"/>
          <w:numId w:val="13"/>
        </w:numPr>
        <w:shd w:val="clear" w:color="auto" w:fill="FFFFFF"/>
        <w:spacing w:before="240" w:after="60"/>
        <w:jc w:val="center"/>
        <w:outlineLvl w:val="0"/>
        <w:rPr>
          <w:b/>
          <w:color w:val="000000"/>
          <w:sz w:val="24"/>
          <w:szCs w:val="24"/>
        </w:rPr>
      </w:pPr>
      <w:bookmarkStart w:id="41" w:name="_Toc258499502"/>
      <w:bookmarkStart w:id="42" w:name="_Toc258499825"/>
      <w:r w:rsidRPr="00987FB4">
        <w:rPr>
          <w:b/>
          <w:color w:val="000000"/>
          <w:sz w:val="24"/>
          <w:szCs w:val="24"/>
        </w:rPr>
        <w:t>РАССЫЛКА</w:t>
      </w:r>
      <w:bookmarkEnd w:id="41"/>
      <w:bookmarkEnd w:id="42"/>
    </w:p>
    <w:p w:rsidR="00234DD8" w:rsidRDefault="003B3AD8" w:rsidP="00E45BE4">
      <w:pPr>
        <w:shd w:val="clear" w:color="auto" w:fill="FFFFFF"/>
        <w:ind w:firstLine="708"/>
        <w:jc w:val="both"/>
        <w:outlineLvl w:val="0"/>
        <w:rPr>
          <w:color w:val="000000"/>
          <w:sz w:val="24"/>
          <w:szCs w:val="24"/>
        </w:rPr>
      </w:pPr>
      <w:bookmarkStart w:id="43" w:name="_Toc258499503"/>
      <w:bookmarkStart w:id="44" w:name="_Toc258499826"/>
      <w:r w:rsidRPr="006B1E87">
        <w:rPr>
          <w:color w:val="000000"/>
          <w:sz w:val="24"/>
          <w:szCs w:val="24"/>
        </w:rPr>
        <w:t>Копия</w:t>
      </w:r>
      <w:r w:rsidRPr="00375C56">
        <w:rPr>
          <w:color w:val="000000"/>
          <w:sz w:val="24"/>
          <w:szCs w:val="24"/>
        </w:rPr>
        <w:t xml:space="preserve"> настояще</w:t>
      </w:r>
      <w:r>
        <w:rPr>
          <w:color w:val="000000"/>
          <w:sz w:val="24"/>
          <w:szCs w:val="24"/>
        </w:rPr>
        <w:t>го</w:t>
      </w:r>
      <w:r w:rsidRPr="00375C56">
        <w:rPr>
          <w:color w:val="000000"/>
          <w:sz w:val="24"/>
          <w:szCs w:val="24"/>
        </w:rPr>
        <w:t xml:space="preserve"> </w:t>
      </w:r>
      <w:r w:rsidR="00903477" w:rsidRPr="00903477">
        <w:rPr>
          <w:color w:val="000000"/>
          <w:sz w:val="24"/>
          <w:szCs w:val="24"/>
        </w:rPr>
        <w:t xml:space="preserve">на электронном носителе </w:t>
      </w:r>
      <w:r w:rsidRPr="00375C56">
        <w:rPr>
          <w:color w:val="000000"/>
          <w:sz w:val="24"/>
          <w:szCs w:val="24"/>
        </w:rPr>
        <w:t>передается по системе электронного документооборота общим отделом Управления документационного обеспечения в заинтересованные структурные подразделения в соответствии с Листом рассылки.</w:t>
      </w:r>
    </w:p>
    <w:p w:rsidR="003B3AD8" w:rsidRPr="00987FB4" w:rsidRDefault="003B3AD8" w:rsidP="003B3AD8">
      <w:pPr>
        <w:pStyle w:val="ad"/>
        <w:numPr>
          <w:ilvl w:val="0"/>
          <w:numId w:val="13"/>
        </w:numPr>
        <w:shd w:val="clear" w:color="auto" w:fill="FFFFFF"/>
        <w:spacing w:before="240" w:after="60"/>
        <w:jc w:val="center"/>
        <w:outlineLvl w:val="0"/>
        <w:rPr>
          <w:b/>
          <w:caps/>
          <w:color w:val="000000"/>
          <w:sz w:val="24"/>
          <w:szCs w:val="24"/>
        </w:rPr>
      </w:pPr>
      <w:bookmarkStart w:id="45" w:name="_Toc258499504"/>
      <w:bookmarkStart w:id="46" w:name="_Toc258499827"/>
      <w:bookmarkEnd w:id="43"/>
      <w:bookmarkEnd w:id="44"/>
      <w:r w:rsidRPr="00987FB4">
        <w:rPr>
          <w:b/>
          <w:caps/>
          <w:color w:val="000000"/>
          <w:sz w:val="24"/>
          <w:szCs w:val="24"/>
        </w:rPr>
        <w:t>хранение</w:t>
      </w:r>
      <w:bookmarkEnd w:id="45"/>
      <w:bookmarkEnd w:id="46"/>
    </w:p>
    <w:p w:rsidR="003B3AD8" w:rsidRPr="006B1E87" w:rsidRDefault="003B3AD8" w:rsidP="003B3AD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bookmarkStart w:id="47" w:name="_Toc258499506"/>
      <w:bookmarkStart w:id="48" w:name="_Toc258499829"/>
      <w:r w:rsidRPr="006B1E87">
        <w:rPr>
          <w:color w:val="000000"/>
          <w:sz w:val="24"/>
          <w:szCs w:val="24"/>
        </w:rPr>
        <w:t>Подлинник настояще</w:t>
      </w:r>
      <w:r>
        <w:rPr>
          <w:color w:val="000000"/>
          <w:sz w:val="24"/>
          <w:szCs w:val="24"/>
        </w:rPr>
        <w:t xml:space="preserve">го </w:t>
      </w:r>
      <w:r w:rsidRPr="006B1E87">
        <w:rPr>
          <w:color w:val="000000"/>
          <w:sz w:val="24"/>
          <w:szCs w:val="24"/>
        </w:rPr>
        <w:t xml:space="preserve">хранится в Управлении документационного </w:t>
      </w:r>
      <w:r w:rsidRPr="006B1E87">
        <w:rPr>
          <w:color w:val="000000"/>
          <w:sz w:val="24"/>
          <w:szCs w:val="24"/>
        </w:rPr>
        <w:lastRenderedPageBreak/>
        <w:t>обеспечения.</w:t>
      </w:r>
    </w:p>
    <w:p w:rsidR="003B3AD8" w:rsidRPr="006B1E87" w:rsidRDefault="003B3AD8" w:rsidP="003B3AD8">
      <w:pPr>
        <w:numPr>
          <w:ilvl w:val="0"/>
          <w:numId w:val="7"/>
        </w:numPr>
        <w:shd w:val="clear" w:color="auto" w:fill="FFFFFF"/>
        <w:tabs>
          <w:tab w:val="left" w:pos="1276"/>
        </w:tabs>
        <w:ind w:left="0" w:firstLine="709"/>
        <w:jc w:val="both"/>
        <w:outlineLvl w:val="0"/>
        <w:rPr>
          <w:color w:val="000000"/>
          <w:sz w:val="24"/>
          <w:szCs w:val="24"/>
        </w:rPr>
      </w:pPr>
      <w:bookmarkStart w:id="49" w:name="_Toc258499828"/>
      <w:r w:rsidRPr="006B1E87">
        <w:rPr>
          <w:color w:val="000000"/>
          <w:sz w:val="24"/>
          <w:szCs w:val="24"/>
        </w:rPr>
        <w:t xml:space="preserve">На корпоративном сайте  </w:t>
      </w:r>
      <w:hyperlink r:id="rId8" w:history="1">
        <w:r w:rsidRPr="006B1E87">
          <w:rPr>
            <w:rStyle w:val="aa"/>
            <w:sz w:val="24"/>
            <w:szCs w:val="24"/>
            <w:lang w:val="en-US"/>
          </w:rPr>
          <w:t>tqm</w:t>
        </w:r>
        <w:r w:rsidRPr="006B1E87">
          <w:rPr>
            <w:rStyle w:val="aa"/>
            <w:sz w:val="24"/>
            <w:szCs w:val="24"/>
          </w:rPr>
          <w:t>.</w:t>
        </w:r>
        <w:r w:rsidRPr="006B1E87">
          <w:rPr>
            <w:rStyle w:val="aa"/>
            <w:sz w:val="24"/>
            <w:szCs w:val="24"/>
            <w:lang w:val="en-US"/>
          </w:rPr>
          <w:t>ulsu</w:t>
        </w:r>
        <w:r w:rsidRPr="006B1E87">
          <w:rPr>
            <w:rStyle w:val="aa"/>
            <w:sz w:val="24"/>
            <w:szCs w:val="24"/>
          </w:rPr>
          <w:t>.</w:t>
        </w:r>
        <w:r w:rsidRPr="006B1E87">
          <w:rPr>
            <w:rStyle w:val="aa"/>
            <w:sz w:val="24"/>
            <w:szCs w:val="24"/>
            <w:lang w:val="en-US"/>
          </w:rPr>
          <w:t>ru</w:t>
        </w:r>
      </w:hyperlink>
      <w:r w:rsidRPr="006B1E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размещен</w:t>
      </w:r>
      <w:r w:rsidR="00903477">
        <w:rPr>
          <w:color w:val="000000"/>
          <w:sz w:val="24"/>
          <w:szCs w:val="24"/>
        </w:rPr>
        <w:t xml:space="preserve"> электронный документ </w:t>
      </w:r>
      <w:r>
        <w:rPr>
          <w:color w:val="000000"/>
          <w:sz w:val="24"/>
          <w:szCs w:val="24"/>
        </w:rPr>
        <w:t>настоящего</w:t>
      </w:r>
      <w:r w:rsidRPr="006B1E87">
        <w:rPr>
          <w:color w:val="000000"/>
          <w:sz w:val="24"/>
          <w:szCs w:val="24"/>
        </w:rPr>
        <w:t xml:space="preserve"> </w:t>
      </w:r>
      <w:r w:rsidRPr="006B1E87">
        <w:rPr>
          <w:color w:val="000000"/>
        </w:rPr>
        <w:t>.</w:t>
      </w:r>
      <w:bookmarkEnd w:id="49"/>
    </w:p>
    <w:p w:rsidR="003B3AD8" w:rsidRPr="006464F2" w:rsidRDefault="003B3AD8" w:rsidP="003B3AD8">
      <w:pPr>
        <w:numPr>
          <w:ilvl w:val="0"/>
          <w:numId w:val="13"/>
        </w:numPr>
        <w:shd w:val="clear" w:color="auto" w:fill="FFFFFF"/>
        <w:spacing w:before="240" w:after="60"/>
        <w:ind w:left="0" w:firstLine="709"/>
        <w:jc w:val="center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ПРИЛОЖЕНИЯ</w:t>
      </w:r>
      <w:bookmarkEnd w:id="47"/>
      <w:bookmarkEnd w:id="48"/>
    </w:p>
    <w:p w:rsidR="00234DD8" w:rsidRDefault="003B3AD8" w:rsidP="00E45BE4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color w:val="000000"/>
          <w:sz w:val="24"/>
          <w:szCs w:val="24"/>
        </w:rPr>
        <w:t xml:space="preserve">           </w:t>
      </w:r>
      <w:bookmarkStart w:id="50" w:name="_Toc258499508"/>
      <w:bookmarkStart w:id="51" w:name="_Toc258499831"/>
    </w:p>
    <w:bookmarkEnd w:id="50"/>
    <w:bookmarkEnd w:id="51"/>
    <w:p w:rsidR="00234DD8" w:rsidRDefault="003B3AD8" w:rsidP="00E45BE4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10.1. </w:t>
      </w:r>
      <w:r w:rsidRPr="00A87F48">
        <w:rPr>
          <w:color w:val="000000"/>
          <w:sz w:val="24"/>
          <w:szCs w:val="24"/>
        </w:rPr>
        <w:t xml:space="preserve">Приложение 1. Форма </w:t>
      </w:r>
      <w:r>
        <w:rPr>
          <w:sz w:val="24"/>
          <w:szCs w:val="24"/>
        </w:rPr>
        <w:t>служебной записки о направлении обучающегося на мероприятие.</w:t>
      </w:r>
    </w:p>
    <w:p w:rsidR="003B3AD8" w:rsidRPr="007A3D21" w:rsidRDefault="00F11450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color w:val="000000"/>
          <w:sz w:val="24"/>
        </w:rPr>
      </w:pPr>
      <w:r>
        <w:rPr>
          <w:sz w:val="24"/>
          <w:szCs w:val="24"/>
        </w:rPr>
        <w:t xml:space="preserve">           </w:t>
      </w:r>
      <w:r w:rsidR="003B3AD8">
        <w:rPr>
          <w:sz w:val="24"/>
          <w:szCs w:val="24"/>
        </w:rPr>
        <w:t xml:space="preserve">10.2. </w:t>
      </w:r>
      <w:r w:rsidR="003B3AD8" w:rsidRPr="00A87F48">
        <w:rPr>
          <w:color w:val="000000"/>
          <w:sz w:val="24"/>
          <w:szCs w:val="24"/>
        </w:rPr>
        <w:t xml:space="preserve">Приложение 2. Форма </w:t>
      </w:r>
      <w:bookmarkStart w:id="52" w:name="_Toc258499507"/>
      <w:bookmarkStart w:id="53" w:name="_Toc258499830"/>
      <w:r w:rsidR="003B3AD8">
        <w:rPr>
          <w:color w:val="000000"/>
          <w:sz w:val="24"/>
          <w:szCs w:val="24"/>
        </w:rPr>
        <w:t xml:space="preserve">приказа </w:t>
      </w:r>
      <w:r w:rsidR="003B3AD8">
        <w:rPr>
          <w:color w:val="000000"/>
          <w:sz w:val="24"/>
        </w:rPr>
        <w:t>о направлении обучающегося в поездку для участия в мероприятии.</w:t>
      </w:r>
    </w:p>
    <w:p w:rsidR="00F051E2" w:rsidRPr="00F051E2" w:rsidRDefault="00F051E2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color w:val="000000"/>
          <w:sz w:val="24"/>
        </w:rPr>
      </w:pPr>
      <w:r w:rsidRPr="00F051E2">
        <w:rPr>
          <w:color w:val="000000"/>
          <w:sz w:val="24"/>
        </w:rPr>
        <w:t xml:space="preserve">           10.3</w:t>
      </w:r>
      <w:r w:rsidR="007C3D41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Приложение 3. Форма сметы расходов на поездку обучающегося на мероприятие.</w:t>
      </w:r>
    </w:p>
    <w:p w:rsidR="00E87566" w:rsidRDefault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bookmarkEnd w:id="52"/>
      <w:bookmarkEnd w:id="53"/>
    </w:p>
    <w:p w:rsidR="003B3AD8" w:rsidRDefault="003B3AD8" w:rsidP="003B3AD8">
      <w:pPr>
        <w:pStyle w:val="ad"/>
        <w:shd w:val="clear" w:color="auto" w:fill="FFFFFF"/>
        <w:tabs>
          <w:tab w:val="left" w:pos="1134"/>
          <w:tab w:val="left" w:pos="1276"/>
        </w:tabs>
        <w:ind w:left="480"/>
        <w:jc w:val="both"/>
        <w:outlineLvl w:val="0"/>
        <w:rPr>
          <w:color w:val="000000"/>
          <w:sz w:val="24"/>
          <w:szCs w:val="24"/>
        </w:rPr>
      </w:pPr>
    </w:p>
    <w:p w:rsidR="003B3AD8" w:rsidRDefault="003B3AD8" w:rsidP="003B3AD8">
      <w:pPr>
        <w:pStyle w:val="ad"/>
        <w:shd w:val="clear" w:color="auto" w:fill="FFFFFF"/>
        <w:tabs>
          <w:tab w:val="left" w:pos="1134"/>
          <w:tab w:val="left" w:pos="1276"/>
        </w:tabs>
        <w:ind w:left="480"/>
        <w:jc w:val="both"/>
        <w:outlineLvl w:val="0"/>
        <w:rPr>
          <w:color w:val="000000"/>
          <w:sz w:val="24"/>
          <w:szCs w:val="24"/>
        </w:rPr>
      </w:pPr>
    </w:p>
    <w:p w:rsidR="003B3AD8" w:rsidRDefault="003B3AD8" w:rsidP="003B3AD8">
      <w:pPr>
        <w:shd w:val="clear" w:color="auto" w:fill="FFFFFF"/>
        <w:jc w:val="both"/>
        <w:outlineLvl w:val="0"/>
        <w:rPr>
          <w:color w:val="000000"/>
          <w:sz w:val="24"/>
          <w:szCs w:val="24"/>
        </w:rPr>
      </w:pPr>
    </w:p>
    <w:p w:rsidR="00234DD8" w:rsidRDefault="00500AB9" w:rsidP="00E45BE4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  <w:szCs w:val="24"/>
        </w:rPr>
      </w:pPr>
      <w:r w:rsidRPr="00500AB9">
        <w:rPr>
          <w:b/>
          <w:color w:val="000000"/>
          <w:sz w:val="24"/>
          <w:szCs w:val="24"/>
        </w:rPr>
        <w:t xml:space="preserve">Проректор по </w:t>
      </w:r>
    </w:p>
    <w:p w:rsidR="00234DD8" w:rsidRPr="00E45BE4" w:rsidRDefault="00500AB9" w:rsidP="00E45BE4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  <w:r w:rsidRPr="00500AB9">
        <w:rPr>
          <w:b/>
          <w:color w:val="000000"/>
          <w:sz w:val="24"/>
          <w:szCs w:val="24"/>
        </w:rPr>
        <w:t xml:space="preserve">экономике и финансам                                                            </w:t>
      </w:r>
      <w:r w:rsidRPr="00E45BE4">
        <w:rPr>
          <w:b/>
          <w:color w:val="000000"/>
          <w:sz w:val="24"/>
        </w:rPr>
        <w:t xml:space="preserve"> Л.Р. Мингачева</w:t>
      </w: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shd w:val="clear" w:color="auto" w:fill="FFFFFF"/>
        <w:spacing w:line="274" w:lineRule="exact"/>
        <w:ind w:firstLine="709"/>
        <w:jc w:val="both"/>
        <w:rPr>
          <w:b/>
          <w:color w:val="000000"/>
          <w:sz w:val="24"/>
        </w:rPr>
      </w:pPr>
    </w:p>
    <w:p w:rsidR="00977411" w:rsidRDefault="00977411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3B3AD8" w:rsidRDefault="003B3AD8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sz w:val="24"/>
          <w:szCs w:val="24"/>
        </w:rPr>
      </w:pPr>
      <w:r w:rsidRPr="006B1E87">
        <w:rPr>
          <w:b/>
          <w:color w:val="000000"/>
          <w:sz w:val="24"/>
          <w:szCs w:val="24"/>
        </w:rPr>
        <w:lastRenderedPageBreak/>
        <w:t>Приложение 1.</w:t>
      </w:r>
      <w:r>
        <w:rPr>
          <w:b/>
          <w:color w:val="000000"/>
          <w:sz w:val="24"/>
          <w:szCs w:val="24"/>
        </w:rPr>
        <w:t xml:space="preserve"> Форма </w:t>
      </w:r>
      <w:r w:rsidRPr="006E687D">
        <w:rPr>
          <w:b/>
          <w:sz w:val="24"/>
          <w:szCs w:val="24"/>
        </w:rPr>
        <w:t>служебной записки о направлении обучающегося на мероприятие</w:t>
      </w:r>
    </w:p>
    <w:p w:rsidR="003B3AD8" w:rsidRDefault="003B3AD8" w:rsidP="003B3AD8">
      <w:pPr>
        <w:ind w:firstLine="709"/>
        <w:jc w:val="both"/>
        <w:rPr>
          <w:b/>
          <w:color w:val="000000"/>
          <w:sz w:val="24"/>
        </w:rPr>
      </w:pPr>
    </w:p>
    <w:p w:rsidR="003B3AD8" w:rsidRDefault="003B3AD8" w:rsidP="003B3AD8">
      <w:pPr>
        <w:jc w:val="center"/>
        <w:rPr>
          <w:b/>
          <w:color w:val="000000"/>
          <w:sz w:val="24"/>
        </w:rPr>
      </w:pPr>
    </w:p>
    <w:p w:rsidR="003B3AD8" w:rsidRDefault="003B3AD8" w:rsidP="003B3AD8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0"/>
        <w:gridCol w:w="20"/>
        <w:gridCol w:w="3100"/>
        <w:gridCol w:w="720"/>
      </w:tblGrid>
      <w:tr w:rsidR="003B3AD8" w:rsidTr="00972A95">
        <w:trPr>
          <w:cantSplit/>
          <w:trHeight w:val="475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Ульяновский государственный университет</w:t>
            </w:r>
          </w:p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подразделения)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Форма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ind w:left="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AD8" w:rsidTr="00972A95">
        <w:trPr>
          <w:cantSplit/>
          <w:trHeight w:val="366"/>
        </w:trPr>
        <w:tc>
          <w:tcPr>
            <w:tcW w:w="5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pacing w:val="-9"/>
                <w:sz w:val="16"/>
              </w:rPr>
            </w:pPr>
          </w:p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pacing w:val="-9"/>
                <w:sz w:val="16"/>
              </w:rPr>
            </w:pPr>
            <w:r>
              <w:rPr>
                <w:spacing w:val="-9"/>
                <w:sz w:val="16"/>
              </w:rPr>
              <w:t>Ф - Служебная записка</w:t>
            </w:r>
          </w:p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z w:val="16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ind w:left="5"/>
              <w:jc w:val="center"/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AD8" w:rsidRDefault="003B3AD8" w:rsidP="00972A95">
            <w:pPr>
              <w:shd w:val="clear" w:color="auto" w:fill="FFFFFF"/>
              <w:ind w:left="5"/>
            </w:pPr>
          </w:p>
        </w:tc>
      </w:tr>
    </w:tbl>
    <w:p w:rsidR="003B3AD8" w:rsidRDefault="003B3AD8" w:rsidP="003B3AD8">
      <w:pPr>
        <w:pStyle w:val="a3"/>
      </w:pPr>
    </w:p>
    <w:p w:rsidR="003B3AD8" w:rsidRPr="002918CA" w:rsidRDefault="003B3AD8" w:rsidP="003B3AD8">
      <w:pPr>
        <w:rPr>
          <w:b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918CA">
        <w:rPr>
          <w:b/>
          <w:sz w:val="24"/>
          <w:szCs w:val="24"/>
        </w:rPr>
        <w:t>Ректору УлГУ</w:t>
      </w:r>
    </w:p>
    <w:p w:rsidR="003B3AD8" w:rsidRPr="002918CA" w:rsidRDefault="003B3AD8" w:rsidP="003B3AD8">
      <w:pPr>
        <w:rPr>
          <w:b/>
          <w:sz w:val="24"/>
          <w:szCs w:val="24"/>
        </w:rPr>
      </w:pP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</w:r>
      <w:r w:rsidRPr="002918CA">
        <w:rPr>
          <w:b/>
          <w:sz w:val="24"/>
          <w:szCs w:val="24"/>
        </w:rPr>
        <w:tab/>
        <w:t>Костишко Б.М.</w:t>
      </w:r>
    </w:p>
    <w:p w:rsidR="003B3AD8" w:rsidRDefault="003B3AD8" w:rsidP="003B3AD8">
      <w:pPr>
        <w:jc w:val="center"/>
        <w:rPr>
          <w:b/>
          <w:sz w:val="24"/>
          <w:szCs w:val="24"/>
          <w:lang w:val="en-US"/>
        </w:rPr>
      </w:pPr>
    </w:p>
    <w:p w:rsidR="003B3AD8" w:rsidRDefault="003B3AD8" w:rsidP="003B3AD8">
      <w:pPr>
        <w:jc w:val="center"/>
        <w:rPr>
          <w:b/>
          <w:sz w:val="24"/>
          <w:szCs w:val="24"/>
        </w:rPr>
      </w:pPr>
    </w:p>
    <w:p w:rsidR="003B3AD8" w:rsidRDefault="003B3AD8" w:rsidP="003B3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Служебная записка</w:t>
      </w:r>
    </w:p>
    <w:p w:rsidR="003B3AD8" w:rsidRDefault="003B3AD8" w:rsidP="003B3A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</w:t>
      </w:r>
      <w:r>
        <w:rPr>
          <w:sz w:val="24"/>
          <w:szCs w:val="24"/>
          <w:u w:val="single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№________</w:t>
      </w:r>
    </w:p>
    <w:p w:rsidR="003B3AD8" w:rsidRDefault="003B3AD8" w:rsidP="003B3AD8">
      <w:pPr>
        <w:jc w:val="both"/>
        <w:rPr>
          <w:sz w:val="24"/>
          <w:szCs w:val="24"/>
        </w:rPr>
      </w:pPr>
    </w:p>
    <w:p w:rsidR="003B3AD8" w:rsidRDefault="003B3AD8" w:rsidP="003B3AD8">
      <w:pPr>
        <w:ind w:left="360"/>
        <w:rPr>
          <w:sz w:val="24"/>
          <w:szCs w:val="24"/>
        </w:rPr>
      </w:pP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 xml:space="preserve">        Прошу направить на ____________________________ в ________________________</w:t>
      </w:r>
    </w:p>
    <w:p w:rsidR="003B3AD8" w:rsidRDefault="003B3AD8" w:rsidP="003B3AD8">
      <w:r w:rsidRPr="002A73AF">
        <w:t xml:space="preserve">                                                 </w:t>
      </w:r>
      <w:r>
        <w:t xml:space="preserve">        </w:t>
      </w:r>
      <w:r w:rsidRPr="002A73AF">
        <w:t>(наименование мероприятия)</w:t>
      </w:r>
      <w:r>
        <w:rPr>
          <w:sz w:val="24"/>
          <w:szCs w:val="24"/>
        </w:rPr>
        <w:t xml:space="preserve">                       </w:t>
      </w:r>
      <w:r w:rsidRPr="002A73AF">
        <w:t>(пункт назначения)</w:t>
      </w:r>
    </w:p>
    <w:p w:rsidR="003B3AD8" w:rsidRDefault="003B3AD8" w:rsidP="003B3AD8"/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Pr="002A73AF">
        <w:rPr>
          <w:sz w:val="24"/>
          <w:szCs w:val="24"/>
        </w:rPr>
        <w:t>_</w:t>
      </w:r>
      <w:r w:rsidR="007165DF">
        <w:rPr>
          <w:sz w:val="24"/>
          <w:szCs w:val="24"/>
        </w:rPr>
        <w:t>_____</w:t>
      </w:r>
      <w:r w:rsidRPr="002A73AF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2A73AF">
        <w:rPr>
          <w:sz w:val="24"/>
          <w:szCs w:val="24"/>
        </w:rPr>
        <w:t>____</w:t>
      </w:r>
      <w:r w:rsidR="007165DF">
        <w:rPr>
          <w:sz w:val="24"/>
          <w:szCs w:val="24"/>
        </w:rPr>
        <w:t>___</w:t>
      </w:r>
      <w:r>
        <w:rPr>
          <w:sz w:val="24"/>
          <w:szCs w:val="24"/>
        </w:rPr>
        <w:t xml:space="preserve">студента (аспиранта, </w:t>
      </w:r>
      <w:r w:rsidR="007165DF">
        <w:rPr>
          <w:sz w:val="24"/>
          <w:szCs w:val="24"/>
        </w:rPr>
        <w:t>интерна, ординатора</w:t>
      </w:r>
      <w:r>
        <w:rPr>
          <w:sz w:val="24"/>
          <w:szCs w:val="24"/>
        </w:rPr>
        <w:t>)________________________,</w:t>
      </w:r>
    </w:p>
    <w:p w:rsidR="003B3AD8" w:rsidRDefault="003B3AD8" w:rsidP="003B3AD8">
      <w:r>
        <w:rPr>
          <w:sz w:val="24"/>
          <w:szCs w:val="24"/>
        </w:rPr>
        <w:t xml:space="preserve">   </w:t>
      </w:r>
      <w:r>
        <w:t>(дата)</w:t>
      </w:r>
      <w:r>
        <w:tab/>
        <w:t xml:space="preserve">                    (дата)</w:t>
      </w:r>
      <w:r>
        <w:tab/>
      </w:r>
      <w:r>
        <w:tab/>
      </w:r>
      <w:r>
        <w:tab/>
      </w:r>
      <w:r>
        <w:tab/>
        <w:t xml:space="preserve">                          (факультет, курс, группа, Ф.И.О.)</w:t>
      </w: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>обучающегося ________________________________.</w:t>
      </w:r>
    </w:p>
    <w:p w:rsidR="003B3AD8" w:rsidRDefault="003B3AD8" w:rsidP="003B3AD8">
      <w:r>
        <w:rPr>
          <w:sz w:val="24"/>
          <w:szCs w:val="24"/>
        </w:rPr>
        <w:t xml:space="preserve">                           </w:t>
      </w:r>
      <w:r>
        <w:t>(на бюджетной или внебюджетной основе)</w:t>
      </w:r>
    </w:p>
    <w:p w:rsidR="003B3AD8" w:rsidRDefault="003B3AD8" w:rsidP="003B3AD8"/>
    <w:p w:rsidR="003B3AD8" w:rsidRPr="00EE5C34" w:rsidRDefault="003B3AD8" w:rsidP="003B3AD8">
      <w:pPr>
        <w:rPr>
          <w:b/>
          <w:sz w:val="24"/>
          <w:szCs w:val="24"/>
        </w:rPr>
      </w:pPr>
      <w:r w:rsidRPr="00EE5C34">
        <w:rPr>
          <w:b/>
          <w:sz w:val="24"/>
          <w:szCs w:val="24"/>
        </w:rPr>
        <w:t>Приложения:</w:t>
      </w: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1._________________________________________________.</w:t>
      </w:r>
    </w:p>
    <w:p w:rsidR="003B3AD8" w:rsidRDefault="003B3AD8" w:rsidP="003B3AD8">
      <w:r>
        <w:rPr>
          <w:sz w:val="24"/>
          <w:szCs w:val="24"/>
        </w:rPr>
        <w:t xml:space="preserve">   </w:t>
      </w:r>
      <w:r>
        <w:t>(документы, являющиеся основанием для поездки согласно п.5.1)</w:t>
      </w:r>
    </w:p>
    <w:p w:rsidR="003B3AD8" w:rsidRDefault="003B3AD8" w:rsidP="003B3AD8"/>
    <w:p w:rsidR="003B3AD8" w:rsidRPr="004E7B30" w:rsidRDefault="00D434DA" w:rsidP="003B3AD8">
      <w:pPr>
        <w:pStyle w:val="ad"/>
        <w:numPr>
          <w:ilvl w:val="0"/>
          <w:numId w:val="4"/>
        </w:numPr>
        <w:rPr>
          <w:b/>
          <w:color w:val="000000"/>
          <w:spacing w:val="5"/>
          <w:sz w:val="24"/>
        </w:rPr>
      </w:pPr>
      <w:r>
        <w:rPr>
          <w:sz w:val="24"/>
          <w:szCs w:val="24"/>
        </w:rPr>
        <w:t>Пр</w:t>
      </w:r>
      <w:r w:rsidR="00F16F90">
        <w:rPr>
          <w:sz w:val="24"/>
          <w:szCs w:val="24"/>
        </w:rPr>
        <w:t xml:space="preserve">едварительная </w:t>
      </w:r>
      <w:r>
        <w:rPr>
          <w:sz w:val="24"/>
          <w:szCs w:val="24"/>
        </w:rPr>
        <w:t xml:space="preserve"> с</w:t>
      </w:r>
      <w:r w:rsidR="003B3AD8">
        <w:rPr>
          <w:sz w:val="24"/>
          <w:szCs w:val="24"/>
        </w:rPr>
        <w:t>мет</w:t>
      </w:r>
      <w:r w:rsidR="00F16F90">
        <w:rPr>
          <w:sz w:val="24"/>
          <w:szCs w:val="24"/>
        </w:rPr>
        <w:t>а</w:t>
      </w:r>
      <w:r w:rsidR="003B3AD8">
        <w:rPr>
          <w:sz w:val="24"/>
          <w:szCs w:val="24"/>
        </w:rPr>
        <w:t xml:space="preserve"> ра</w:t>
      </w:r>
      <w:r w:rsidR="007165DF">
        <w:rPr>
          <w:sz w:val="24"/>
          <w:szCs w:val="24"/>
        </w:rPr>
        <w:t>сходов</w:t>
      </w:r>
      <w:r w:rsidR="003B3AD8">
        <w:rPr>
          <w:sz w:val="24"/>
          <w:szCs w:val="24"/>
        </w:rPr>
        <w:t>.</w:t>
      </w:r>
    </w:p>
    <w:p w:rsidR="003B3AD8" w:rsidRDefault="003B3AD8" w:rsidP="003B3AD8">
      <w:pPr>
        <w:rPr>
          <w:sz w:val="24"/>
          <w:szCs w:val="24"/>
        </w:rPr>
      </w:pPr>
    </w:p>
    <w:p w:rsidR="003B3AD8" w:rsidRDefault="003B3AD8" w:rsidP="003B3AD8">
      <w:pPr>
        <w:rPr>
          <w:sz w:val="24"/>
          <w:szCs w:val="24"/>
        </w:rPr>
      </w:pPr>
    </w:p>
    <w:p w:rsidR="00BC0016" w:rsidRDefault="007165DF" w:rsidP="003B3AD8">
      <w:pPr>
        <w:rPr>
          <w:color w:val="000000"/>
          <w:sz w:val="24"/>
        </w:rPr>
      </w:pPr>
      <w:r w:rsidRPr="003C5F98">
        <w:rPr>
          <w:color w:val="000000"/>
          <w:sz w:val="24"/>
        </w:rPr>
        <w:t xml:space="preserve">Декан факультета (директор </w:t>
      </w:r>
      <w:r w:rsidR="00BC0016">
        <w:rPr>
          <w:color w:val="000000"/>
          <w:sz w:val="24"/>
        </w:rPr>
        <w:t>института,</w:t>
      </w:r>
    </w:p>
    <w:p w:rsidR="007165DF" w:rsidRDefault="007165DF" w:rsidP="003B3AD8">
      <w:pPr>
        <w:rPr>
          <w:color w:val="000000"/>
          <w:sz w:val="24"/>
        </w:rPr>
      </w:pPr>
      <w:r w:rsidRPr="003C5F98">
        <w:rPr>
          <w:color w:val="000000"/>
          <w:sz w:val="24"/>
        </w:rPr>
        <w:t>техникума, колледжа, училища)</w:t>
      </w:r>
      <w:r>
        <w:rPr>
          <w:color w:val="000000"/>
          <w:sz w:val="24"/>
        </w:rPr>
        <w:t>,</w:t>
      </w:r>
    </w:p>
    <w:p w:rsidR="007165DF" w:rsidRDefault="007165DF" w:rsidP="003B3AD8">
      <w:pPr>
        <w:rPr>
          <w:sz w:val="24"/>
          <w:szCs w:val="24"/>
        </w:rPr>
      </w:pPr>
      <w:r w:rsidRPr="003C5F98">
        <w:rPr>
          <w:color w:val="000000"/>
          <w:sz w:val="24"/>
        </w:rPr>
        <w:t xml:space="preserve">начальник отдела </w:t>
      </w:r>
      <w:r w:rsidR="00A43C02">
        <w:rPr>
          <w:sz w:val="24"/>
          <w:szCs w:val="24"/>
        </w:rPr>
        <w:t xml:space="preserve">подготовки кадров высшей </w:t>
      </w:r>
    </w:p>
    <w:p w:rsidR="003B3AD8" w:rsidRDefault="00A43C02" w:rsidP="003B3AD8">
      <w:pPr>
        <w:rPr>
          <w:sz w:val="24"/>
          <w:szCs w:val="24"/>
        </w:rPr>
      </w:pPr>
      <w:r>
        <w:rPr>
          <w:sz w:val="24"/>
          <w:szCs w:val="24"/>
        </w:rPr>
        <w:t>квалификации</w:t>
      </w:r>
      <w:r w:rsidR="003B3AD8">
        <w:rPr>
          <w:sz w:val="24"/>
          <w:szCs w:val="24"/>
        </w:rPr>
        <w:t xml:space="preserve">, </w:t>
      </w:r>
      <w:r w:rsidR="007165DF">
        <w:rPr>
          <w:sz w:val="24"/>
          <w:szCs w:val="24"/>
        </w:rPr>
        <w:t xml:space="preserve">проректор по </w:t>
      </w:r>
    </w:p>
    <w:p w:rsidR="007165DF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>внешни</w:t>
      </w:r>
      <w:r w:rsidR="007165DF">
        <w:rPr>
          <w:sz w:val="24"/>
          <w:szCs w:val="24"/>
        </w:rPr>
        <w:t>м</w:t>
      </w:r>
      <w:r>
        <w:rPr>
          <w:sz w:val="24"/>
          <w:szCs w:val="24"/>
        </w:rPr>
        <w:t xml:space="preserve"> связ</w:t>
      </w:r>
      <w:r w:rsidR="007165DF">
        <w:rPr>
          <w:sz w:val="24"/>
          <w:szCs w:val="24"/>
        </w:rPr>
        <w:t>ям и</w:t>
      </w:r>
      <w:r>
        <w:rPr>
          <w:sz w:val="24"/>
          <w:szCs w:val="24"/>
        </w:rPr>
        <w:t xml:space="preserve"> молодежной политик</w:t>
      </w:r>
      <w:r w:rsidR="007165DF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</w:p>
    <w:p w:rsidR="00BC0016" w:rsidRDefault="003B3AD8" w:rsidP="003B3AD8">
      <w:pPr>
        <w:rPr>
          <w:color w:val="000000"/>
          <w:sz w:val="24"/>
        </w:rPr>
      </w:pPr>
      <w:r>
        <w:rPr>
          <w:sz w:val="24"/>
          <w:szCs w:val="24"/>
        </w:rPr>
        <w:t>председатель</w:t>
      </w:r>
      <w:r w:rsidRPr="00EE5C3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студенческого профсоюзного </w:t>
      </w:r>
    </w:p>
    <w:p w:rsidR="003B3AD8" w:rsidRPr="007F72AF" w:rsidRDefault="003B3AD8" w:rsidP="003B3AD8">
      <w:pPr>
        <w:rPr>
          <w:sz w:val="24"/>
          <w:szCs w:val="24"/>
        </w:rPr>
      </w:pPr>
      <w:r>
        <w:rPr>
          <w:color w:val="000000"/>
          <w:sz w:val="24"/>
        </w:rPr>
        <w:t>комитета</w:t>
      </w:r>
      <w:r>
        <w:rPr>
          <w:sz w:val="24"/>
          <w:szCs w:val="24"/>
        </w:rPr>
        <w:t xml:space="preserve">            </w:t>
      </w:r>
      <w:r w:rsidR="00BC0016">
        <w:rPr>
          <w:sz w:val="24"/>
          <w:szCs w:val="24"/>
        </w:rPr>
        <w:t xml:space="preserve">                                                     </w:t>
      </w:r>
      <w:r w:rsidRPr="00344571">
        <w:rPr>
          <w:sz w:val="24"/>
          <w:szCs w:val="24"/>
        </w:rPr>
        <w:t xml:space="preserve">Подпись  </w:t>
      </w:r>
      <w:r w:rsidR="007165DF">
        <w:rPr>
          <w:sz w:val="24"/>
          <w:szCs w:val="24"/>
        </w:rPr>
        <w:t xml:space="preserve">                     И.О.Фамилия</w:t>
      </w:r>
    </w:p>
    <w:p w:rsidR="003B3AD8" w:rsidRPr="00E45BE4" w:rsidRDefault="003B3AD8" w:rsidP="003B3AD8">
      <w:pPr>
        <w:rPr>
          <w:sz w:val="24"/>
          <w:szCs w:val="24"/>
        </w:rPr>
      </w:pP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3B3AD8" w:rsidRDefault="003B3AD8" w:rsidP="003B3AD8">
      <w:pPr>
        <w:rPr>
          <w:sz w:val="24"/>
          <w:szCs w:val="24"/>
        </w:rPr>
      </w:pP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 xml:space="preserve">Проректор по экономике </w:t>
      </w: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 xml:space="preserve">и финансам                                                             Подпись                     </w:t>
      </w:r>
      <w:r w:rsidR="007165DF">
        <w:rPr>
          <w:sz w:val="24"/>
          <w:szCs w:val="24"/>
        </w:rPr>
        <w:t>И.О. Фамилия</w:t>
      </w:r>
    </w:p>
    <w:p w:rsidR="003B3AD8" w:rsidRDefault="003B3AD8" w:rsidP="003B3AD8">
      <w:pPr>
        <w:rPr>
          <w:sz w:val="24"/>
          <w:szCs w:val="24"/>
        </w:rPr>
      </w:pPr>
    </w:p>
    <w:p w:rsidR="003B3AD8" w:rsidRDefault="003B3AD8" w:rsidP="003B3AD8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УМУ                                                    Подпись                     </w:t>
      </w:r>
      <w:r w:rsidR="007165DF">
        <w:rPr>
          <w:sz w:val="24"/>
          <w:szCs w:val="24"/>
        </w:rPr>
        <w:t>И.О. Фамилия</w:t>
      </w:r>
      <w:r w:rsidRPr="004E7B30">
        <w:rPr>
          <w:sz w:val="24"/>
          <w:szCs w:val="24"/>
        </w:rPr>
        <w:t xml:space="preserve"> </w:t>
      </w:r>
    </w:p>
    <w:p w:rsidR="00A43C02" w:rsidRDefault="00A43C0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3AD8" w:rsidRDefault="003B3AD8" w:rsidP="003B3AD8">
      <w:pPr>
        <w:rPr>
          <w:sz w:val="24"/>
          <w:szCs w:val="24"/>
        </w:rPr>
      </w:pPr>
    </w:p>
    <w:p w:rsidR="003B3AD8" w:rsidRPr="000F3CA5" w:rsidRDefault="003B3AD8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b/>
          <w:color w:val="000000"/>
          <w:sz w:val="24"/>
        </w:rPr>
      </w:pPr>
      <w:r w:rsidRPr="000F3CA5">
        <w:rPr>
          <w:b/>
          <w:color w:val="000000"/>
          <w:sz w:val="24"/>
          <w:szCs w:val="24"/>
        </w:rPr>
        <w:t xml:space="preserve">Приложение 2. Форма приказа </w:t>
      </w:r>
      <w:r w:rsidRPr="000F3CA5">
        <w:rPr>
          <w:b/>
          <w:color w:val="000000"/>
          <w:sz w:val="24"/>
        </w:rPr>
        <w:t>о направлении обучающегося в по</w:t>
      </w:r>
      <w:r>
        <w:rPr>
          <w:b/>
          <w:color w:val="000000"/>
          <w:sz w:val="24"/>
        </w:rPr>
        <w:t>ездку для участия в мероприятии</w:t>
      </w:r>
    </w:p>
    <w:p w:rsidR="003B3AD8" w:rsidRDefault="003B3AD8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b/>
          <w:color w:val="000000"/>
          <w:sz w:val="24"/>
          <w:szCs w:val="24"/>
        </w:rPr>
      </w:pPr>
    </w:p>
    <w:p w:rsidR="003B3AD8" w:rsidRDefault="003B3AD8" w:rsidP="003B3AD8">
      <w:pPr>
        <w:shd w:val="clear" w:color="auto" w:fill="FFFFFF"/>
        <w:spacing w:after="240"/>
        <w:jc w:val="center"/>
        <w:rPr>
          <w:b/>
          <w:color w:val="000000"/>
          <w:sz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817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D8" w:rsidRDefault="003B3AD8" w:rsidP="003B3AD8"/>
    <w:p w:rsidR="003B3AD8" w:rsidRPr="00BF08D3" w:rsidRDefault="003B3AD8" w:rsidP="003B3AD8">
      <w:pPr>
        <w:pStyle w:val="ac"/>
        <w:spacing w:line="220" w:lineRule="exact"/>
        <w:ind w:firstLine="0"/>
        <w:jc w:val="center"/>
        <w:rPr>
          <w:b/>
          <w:bCs/>
          <w:sz w:val="20"/>
        </w:rPr>
      </w:pPr>
      <w:r w:rsidRPr="00BF08D3">
        <w:rPr>
          <w:b/>
          <w:bCs/>
          <w:sz w:val="20"/>
        </w:rPr>
        <w:t>МИНОБРНАУКИ РОССИИ</w:t>
      </w:r>
    </w:p>
    <w:p w:rsidR="003B3AD8" w:rsidRPr="00BF08D3" w:rsidRDefault="003B3AD8" w:rsidP="003B3AD8">
      <w:pPr>
        <w:pStyle w:val="ac"/>
        <w:spacing w:line="220" w:lineRule="exact"/>
        <w:ind w:firstLine="0"/>
        <w:jc w:val="center"/>
        <w:rPr>
          <w:b/>
          <w:bCs/>
          <w:sz w:val="16"/>
          <w:szCs w:val="16"/>
        </w:rPr>
      </w:pPr>
    </w:p>
    <w:p w:rsidR="00234DD8" w:rsidRDefault="003B3AD8" w:rsidP="00E45BE4">
      <w:pPr>
        <w:pStyle w:val="ac"/>
        <w:spacing w:line="220" w:lineRule="exact"/>
        <w:ind w:left="-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Федеральное г</w:t>
      </w:r>
      <w:r w:rsidRPr="00BF08D3">
        <w:rPr>
          <w:b/>
          <w:bCs/>
          <w:sz w:val="24"/>
          <w:szCs w:val="24"/>
        </w:rPr>
        <w:t xml:space="preserve">осударственное </w:t>
      </w:r>
      <w:r>
        <w:rPr>
          <w:b/>
          <w:bCs/>
          <w:sz w:val="24"/>
          <w:szCs w:val="24"/>
        </w:rPr>
        <w:t xml:space="preserve">бюджетное </w:t>
      </w:r>
      <w:r w:rsidRPr="00BF08D3">
        <w:rPr>
          <w:b/>
          <w:bCs/>
          <w:sz w:val="24"/>
          <w:szCs w:val="24"/>
        </w:rPr>
        <w:t xml:space="preserve">образовательное учреждение </w:t>
      </w:r>
    </w:p>
    <w:p w:rsidR="00234DD8" w:rsidRDefault="003B3AD8" w:rsidP="00E45BE4">
      <w:pPr>
        <w:pStyle w:val="ac"/>
        <w:spacing w:line="220" w:lineRule="exact"/>
        <w:ind w:left="-360" w:firstLine="0"/>
        <w:jc w:val="center"/>
        <w:rPr>
          <w:b/>
          <w:bCs/>
          <w:sz w:val="24"/>
          <w:szCs w:val="24"/>
        </w:rPr>
      </w:pPr>
      <w:r w:rsidRPr="00BF08D3">
        <w:rPr>
          <w:b/>
          <w:bCs/>
          <w:sz w:val="24"/>
          <w:szCs w:val="24"/>
        </w:rPr>
        <w:t>высшего профессионального образования</w:t>
      </w:r>
      <w:r>
        <w:rPr>
          <w:b/>
          <w:bCs/>
          <w:sz w:val="24"/>
          <w:szCs w:val="24"/>
        </w:rPr>
        <w:t xml:space="preserve"> </w:t>
      </w:r>
    </w:p>
    <w:p w:rsidR="00234DD8" w:rsidRDefault="003B3AD8" w:rsidP="00E45BE4">
      <w:pPr>
        <w:pStyle w:val="ac"/>
        <w:spacing w:line="220" w:lineRule="exact"/>
        <w:ind w:left="-360"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r w:rsidRPr="00BF08D3">
        <w:rPr>
          <w:b/>
          <w:sz w:val="24"/>
          <w:szCs w:val="24"/>
        </w:rPr>
        <w:t>Ульяновс</w:t>
      </w:r>
      <w:r>
        <w:rPr>
          <w:b/>
          <w:sz w:val="24"/>
          <w:szCs w:val="24"/>
        </w:rPr>
        <w:t>кий государственный университет»</w:t>
      </w:r>
    </w:p>
    <w:p w:rsidR="003B3AD8" w:rsidRPr="00BF08D3" w:rsidRDefault="003B3AD8" w:rsidP="003B3AD8">
      <w:pPr>
        <w:pStyle w:val="ab"/>
        <w:rPr>
          <w:b/>
          <w:bCs/>
          <w:spacing w:val="26"/>
          <w:sz w:val="24"/>
          <w:szCs w:val="24"/>
        </w:rPr>
      </w:pPr>
      <w:r w:rsidRPr="00BF08D3">
        <w:rPr>
          <w:b/>
          <w:bCs/>
          <w:spacing w:val="26"/>
          <w:sz w:val="24"/>
          <w:szCs w:val="24"/>
        </w:rPr>
        <w:t>(УлГУ)</w:t>
      </w:r>
    </w:p>
    <w:p w:rsidR="003B3AD8" w:rsidRPr="00F238AA" w:rsidRDefault="003B3AD8" w:rsidP="003B3AD8">
      <w:pPr>
        <w:pStyle w:val="ConsNonformat"/>
        <w:widowControl/>
        <w:ind w:righ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AD8" w:rsidRPr="009C1E13" w:rsidRDefault="003B3AD8" w:rsidP="003B3AD8">
      <w:pPr>
        <w:pStyle w:val="12"/>
        <w:outlineLvl w:val="0"/>
        <w:rPr>
          <w:b/>
        </w:rPr>
      </w:pPr>
      <w:r>
        <w:rPr>
          <w:b/>
        </w:rPr>
        <w:t>ПРИКАЗ</w:t>
      </w:r>
    </w:p>
    <w:p w:rsidR="003B3AD8" w:rsidRPr="00F238AA" w:rsidRDefault="003B3AD8" w:rsidP="003B3AD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10151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80"/>
        <w:gridCol w:w="2340"/>
        <w:gridCol w:w="4031"/>
      </w:tblGrid>
      <w:tr w:rsidR="003B3AD8" w:rsidTr="00972A95">
        <w:trPr>
          <w:trHeight w:val="64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B3AD8" w:rsidRPr="00D4059B" w:rsidRDefault="003B3AD8" w:rsidP="00972A95">
            <w:pPr>
              <w:spacing w:after="120" w:line="240" w:lineRule="atLeast"/>
              <w:ind w:left="278" w:hanging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___ »</w:t>
            </w:r>
            <w:r w:rsidRPr="00D405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__________ </w:t>
            </w:r>
            <w:r w:rsidRPr="00D4059B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 xml:space="preserve">___ </w:t>
            </w:r>
            <w:r w:rsidRPr="00D4059B">
              <w:rPr>
                <w:sz w:val="28"/>
                <w:szCs w:val="28"/>
              </w:rPr>
              <w:t>г.</w:t>
            </w:r>
          </w:p>
          <w:p w:rsidR="003B3AD8" w:rsidRDefault="003B3AD8" w:rsidP="00972A95">
            <w:pPr>
              <w:ind w:left="278" w:hanging="278"/>
              <w:rPr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B3AD8" w:rsidRPr="00DE4F1A" w:rsidRDefault="003B3AD8" w:rsidP="00972A95">
            <w:pPr>
              <w:rPr>
                <w:sz w:val="16"/>
                <w:szCs w:val="16"/>
              </w:rPr>
            </w:pPr>
          </w:p>
          <w:p w:rsidR="003B3AD8" w:rsidRPr="00DE4F1A" w:rsidRDefault="003B3AD8" w:rsidP="00972A95">
            <w:pPr>
              <w:rPr>
                <w:sz w:val="16"/>
                <w:szCs w:val="16"/>
              </w:rPr>
            </w:pPr>
          </w:p>
          <w:p w:rsidR="003B3AD8" w:rsidRDefault="003B3AD8" w:rsidP="00972A95">
            <w:pPr>
              <w:ind w:firstLine="591"/>
              <w:rPr>
                <w:sz w:val="26"/>
                <w:szCs w:val="26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3B3AD8" w:rsidRDefault="003B3AD8" w:rsidP="00972A95">
            <w:pPr>
              <w:jc w:val="right"/>
              <w:rPr>
                <w:sz w:val="26"/>
                <w:szCs w:val="26"/>
              </w:rPr>
            </w:pPr>
            <w:r w:rsidRPr="00CE3A63">
              <w:rPr>
                <w:sz w:val="28"/>
                <w:szCs w:val="28"/>
              </w:rPr>
              <w:t>№</w:t>
            </w:r>
            <w:r>
              <w:rPr>
                <w:sz w:val="26"/>
                <w:szCs w:val="26"/>
              </w:rPr>
              <w:t xml:space="preserve">  ______</w:t>
            </w:r>
          </w:p>
        </w:tc>
      </w:tr>
    </w:tbl>
    <w:p w:rsidR="003B3AD8" w:rsidRDefault="003B3AD8" w:rsidP="003B3AD8">
      <w:pPr>
        <w:shd w:val="clear" w:color="auto" w:fill="FFFFFF"/>
        <w:tabs>
          <w:tab w:val="left" w:pos="1134"/>
          <w:tab w:val="left" w:pos="1276"/>
        </w:tabs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направлении на _______________________</w:t>
      </w:r>
    </w:p>
    <w:p w:rsidR="003B3AD8" w:rsidRPr="001325F5" w:rsidRDefault="003B3AD8" w:rsidP="003B3AD8">
      <w:pPr>
        <w:shd w:val="clear" w:color="auto" w:fill="FFFFFF"/>
        <w:tabs>
          <w:tab w:val="left" w:pos="1134"/>
          <w:tab w:val="left" w:pos="1276"/>
        </w:tabs>
        <w:jc w:val="center"/>
        <w:outlineLvl w:val="0"/>
      </w:pPr>
      <w:r>
        <w:t xml:space="preserve">                                                (наименование мероприятия)</w:t>
      </w:r>
    </w:p>
    <w:p w:rsidR="003B3AD8" w:rsidRPr="001C6B20" w:rsidRDefault="003B3AD8" w:rsidP="003B3AD8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1C6B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</w:p>
    <w:p w:rsidR="003B3AD8" w:rsidRDefault="003B3AD8" w:rsidP="003B3AD8">
      <w:pPr>
        <w:pStyle w:val="ConsNonformat"/>
        <w:widowControl/>
        <w:tabs>
          <w:tab w:val="left" w:pos="36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________________________________________ , </w:t>
      </w:r>
      <w:r w:rsidRPr="001165BA">
        <w:rPr>
          <w:rFonts w:ascii="Times New Roman" w:hAnsi="Times New Roman" w:cs="Times New Roman"/>
          <w:b/>
          <w:sz w:val="24"/>
          <w:szCs w:val="24"/>
        </w:rPr>
        <w:t>п р и к а з ы в а 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3AD8" w:rsidRPr="006C1B4E" w:rsidRDefault="003B3AD8" w:rsidP="003B3AD8">
      <w:pPr>
        <w:pStyle w:val="ConsNonformat"/>
        <w:widowControl/>
        <w:tabs>
          <w:tab w:val="left" w:pos="360"/>
        </w:tabs>
        <w:ind w:right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1B4E">
        <w:rPr>
          <w:rFonts w:ascii="Times New Roman" w:hAnsi="Times New Roman" w:cs="Times New Roman"/>
        </w:rPr>
        <w:t xml:space="preserve"> (документ, являющийся основанием согласно п.5.1)</w:t>
      </w:r>
    </w:p>
    <w:p w:rsidR="003B3AD8" w:rsidRDefault="003B3AD8" w:rsidP="003B3AD8">
      <w:pPr>
        <w:ind w:left="360"/>
        <w:jc w:val="both"/>
        <w:rPr>
          <w:sz w:val="24"/>
          <w:szCs w:val="24"/>
        </w:rPr>
      </w:pPr>
    </w:p>
    <w:p w:rsidR="003B3AD8" w:rsidRDefault="003B3AD8" w:rsidP="003B3AD8">
      <w:pPr>
        <w:ind w:left="360"/>
        <w:jc w:val="both"/>
        <w:rPr>
          <w:sz w:val="24"/>
          <w:szCs w:val="24"/>
        </w:rPr>
      </w:pPr>
    </w:p>
    <w:p w:rsidR="003B3AD8" w:rsidRDefault="003B3AD8" w:rsidP="003B3AD8">
      <w:pPr>
        <w:pStyle w:val="ConsNonformat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для участия в ___________________    в  _________________ </w:t>
      </w:r>
    </w:p>
    <w:p w:rsidR="003B3AD8" w:rsidRPr="00197395" w:rsidRDefault="003B3AD8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</w:rPr>
        <w:t>(наименование мероприятия)      (пункт назначения)</w:t>
      </w:r>
    </w:p>
    <w:p w:rsidR="003B3AD8" w:rsidRDefault="003000A2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с_______по_______</w:t>
      </w:r>
      <w:r w:rsidR="003B3AD8">
        <w:rPr>
          <w:rFonts w:ascii="Times New Roman" w:hAnsi="Times New Roman" w:cs="Times New Roman"/>
          <w:sz w:val="24"/>
          <w:szCs w:val="24"/>
        </w:rPr>
        <w:t>студента</w:t>
      </w:r>
      <w:r>
        <w:rPr>
          <w:rFonts w:ascii="Times New Roman" w:hAnsi="Times New Roman" w:cs="Times New Roman"/>
          <w:sz w:val="24"/>
          <w:szCs w:val="24"/>
        </w:rPr>
        <w:t xml:space="preserve"> (аспиранта,интерна,ординатора)</w:t>
      </w:r>
      <w:r w:rsidR="003B3AD8">
        <w:rPr>
          <w:rFonts w:ascii="Times New Roman" w:hAnsi="Times New Roman" w:cs="Times New Roman"/>
          <w:sz w:val="24"/>
          <w:szCs w:val="24"/>
        </w:rPr>
        <w:t xml:space="preserve">_____________________, </w:t>
      </w:r>
    </w:p>
    <w:p w:rsidR="003B3AD8" w:rsidRDefault="003B3AD8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 w:rsidR="003000A2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(факультет, курс, группа, Ф.И.О.)</w:t>
      </w:r>
    </w:p>
    <w:p w:rsidR="003B3AD8" w:rsidRPr="005E057E" w:rsidRDefault="003B3AD8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E057E">
        <w:rPr>
          <w:rFonts w:ascii="Times New Roman" w:hAnsi="Times New Roman" w:cs="Times New Roman"/>
          <w:sz w:val="24"/>
          <w:szCs w:val="24"/>
        </w:rPr>
        <w:t>бучающ</w:t>
      </w:r>
      <w:r>
        <w:rPr>
          <w:rFonts w:ascii="Times New Roman" w:hAnsi="Times New Roman" w:cs="Times New Roman"/>
          <w:sz w:val="24"/>
          <w:szCs w:val="24"/>
        </w:rPr>
        <w:t xml:space="preserve">егося </w:t>
      </w:r>
      <w:r w:rsidRPr="005E057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бюджетной (внебюджетной) основе.</w:t>
      </w:r>
    </w:p>
    <w:p w:rsidR="003B3AD8" w:rsidRPr="00FE4EC7" w:rsidRDefault="003B3AD8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3B3AD8" w:rsidRPr="005E057E" w:rsidRDefault="003B3AD8" w:rsidP="003B3AD8">
      <w:pPr>
        <w:pStyle w:val="ConsNonformat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 за поездку (сопровождение) обучающегося, за получение денежных средств и сдачу авансового отчета в управление бухгалтерского учета и контроля  ______________________________.</w:t>
      </w:r>
    </w:p>
    <w:p w:rsidR="003B3AD8" w:rsidRDefault="003B3AD8" w:rsidP="003B3AD8">
      <w:pPr>
        <w:pStyle w:val="ConsNonformat"/>
        <w:widowControl/>
        <w:ind w:left="420" w:righ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(Ф.И.О., должность)</w:t>
      </w:r>
    </w:p>
    <w:p w:rsidR="003B3AD8" w:rsidRPr="005515F8" w:rsidRDefault="003B3AD8" w:rsidP="003B3AD8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5F8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Утвердить смету расходов на участие в </w:t>
      </w:r>
      <w:r w:rsidR="00CE157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3AD8" w:rsidRPr="005515F8" w:rsidRDefault="003B3AD8" w:rsidP="003B3AD8">
      <w:pPr>
        <w:pStyle w:val="ad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t>(мероприятие)</w:t>
      </w:r>
    </w:p>
    <w:p w:rsidR="003B3AD8" w:rsidRDefault="003B3AD8" w:rsidP="003B3AD8">
      <w:pPr>
        <w:pStyle w:val="ad"/>
        <w:rPr>
          <w:sz w:val="24"/>
          <w:szCs w:val="24"/>
        </w:rPr>
      </w:pPr>
    </w:p>
    <w:p w:rsidR="003000A2" w:rsidRDefault="003B3AD8" w:rsidP="003B3AD8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Ректор (директор филиала)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00A2" w:rsidRPr="003000A2">
        <w:rPr>
          <w:sz w:val="24"/>
          <w:szCs w:val="24"/>
        </w:rPr>
        <w:t>Подпись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000A2">
        <w:rPr>
          <w:sz w:val="24"/>
          <w:szCs w:val="24"/>
        </w:rPr>
        <w:t>И.О. Фамилия</w:t>
      </w:r>
    </w:p>
    <w:p w:rsidR="003B3AD8" w:rsidRDefault="003000A2" w:rsidP="003000A2">
      <w:pPr>
        <w:jc w:val="both"/>
        <w:rPr>
          <w:b/>
          <w:sz w:val="24"/>
          <w:szCs w:val="24"/>
        </w:rPr>
      </w:pPr>
      <w:r w:rsidRPr="003000A2">
        <w:rPr>
          <w:sz w:val="24"/>
          <w:szCs w:val="24"/>
        </w:rPr>
        <w:t>Проект приказа вносит:</w:t>
      </w:r>
      <w:r w:rsidR="003B3AD8" w:rsidRPr="003000A2">
        <w:rPr>
          <w:sz w:val="24"/>
          <w:szCs w:val="24"/>
        </w:rPr>
        <w:tab/>
      </w:r>
      <w:r w:rsidR="003B3AD8">
        <w:rPr>
          <w:b/>
          <w:sz w:val="24"/>
          <w:szCs w:val="24"/>
        </w:rPr>
        <w:tab/>
      </w:r>
      <w:r w:rsidR="003B3AD8">
        <w:rPr>
          <w:b/>
          <w:sz w:val="24"/>
          <w:szCs w:val="24"/>
        </w:rPr>
        <w:tab/>
      </w:r>
    </w:p>
    <w:p w:rsidR="00295352" w:rsidRDefault="003000A2" w:rsidP="003000A2">
      <w:pPr>
        <w:rPr>
          <w:color w:val="000000"/>
          <w:sz w:val="24"/>
        </w:rPr>
      </w:pPr>
      <w:r w:rsidRPr="003C5F98">
        <w:rPr>
          <w:color w:val="000000"/>
          <w:sz w:val="24"/>
        </w:rPr>
        <w:t xml:space="preserve">Декан факультета (директор </w:t>
      </w:r>
      <w:r w:rsidR="00295352">
        <w:rPr>
          <w:color w:val="000000"/>
          <w:sz w:val="24"/>
        </w:rPr>
        <w:t xml:space="preserve">института, </w:t>
      </w:r>
    </w:p>
    <w:p w:rsidR="003000A2" w:rsidRDefault="003000A2" w:rsidP="003000A2">
      <w:pPr>
        <w:rPr>
          <w:color w:val="000000"/>
          <w:sz w:val="24"/>
        </w:rPr>
      </w:pPr>
      <w:r w:rsidRPr="003C5F98">
        <w:rPr>
          <w:color w:val="000000"/>
          <w:sz w:val="24"/>
        </w:rPr>
        <w:t>техникума, колледжа, училища)</w:t>
      </w:r>
      <w:r>
        <w:rPr>
          <w:color w:val="000000"/>
          <w:sz w:val="24"/>
        </w:rPr>
        <w:t>,</w:t>
      </w:r>
    </w:p>
    <w:p w:rsidR="003000A2" w:rsidRDefault="003000A2" w:rsidP="003000A2">
      <w:pPr>
        <w:rPr>
          <w:sz w:val="24"/>
          <w:szCs w:val="24"/>
        </w:rPr>
      </w:pPr>
      <w:r w:rsidRPr="003C5F98">
        <w:rPr>
          <w:color w:val="000000"/>
          <w:sz w:val="24"/>
        </w:rPr>
        <w:t xml:space="preserve">начальник отдела </w:t>
      </w:r>
      <w:r>
        <w:rPr>
          <w:sz w:val="24"/>
          <w:szCs w:val="24"/>
        </w:rPr>
        <w:t xml:space="preserve">подготовки кадров высшей </w:t>
      </w:r>
    </w:p>
    <w:p w:rsidR="003000A2" w:rsidRDefault="003000A2" w:rsidP="003000A2">
      <w:pPr>
        <w:rPr>
          <w:sz w:val="24"/>
          <w:szCs w:val="24"/>
        </w:rPr>
      </w:pPr>
      <w:r>
        <w:rPr>
          <w:sz w:val="24"/>
          <w:szCs w:val="24"/>
        </w:rPr>
        <w:t xml:space="preserve">квалификации, </w:t>
      </w:r>
    </w:p>
    <w:p w:rsidR="00451196" w:rsidRDefault="003000A2" w:rsidP="003000A2">
      <w:pPr>
        <w:rPr>
          <w:sz w:val="24"/>
          <w:szCs w:val="24"/>
        </w:rPr>
      </w:pPr>
      <w:r>
        <w:rPr>
          <w:sz w:val="24"/>
          <w:szCs w:val="24"/>
        </w:rPr>
        <w:t xml:space="preserve">проректор по внешним связям и </w:t>
      </w:r>
    </w:p>
    <w:p w:rsidR="003000A2" w:rsidRDefault="003000A2" w:rsidP="003000A2">
      <w:pPr>
        <w:rPr>
          <w:sz w:val="24"/>
          <w:szCs w:val="24"/>
        </w:rPr>
      </w:pPr>
      <w:r>
        <w:rPr>
          <w:sz w:val="24"/>
          <w:szCs w:val="24"/>
        </w:rPr>
        <w:t xml:space="preserve">молодежной политике, </w:t>
      </w:r>
    </w:p>
    <w:p w:rsidR="003000A2" w:rsidRPr="007165DF" w:rsidRDefault="003000A2" w:rsidP="003000A2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EE5C34">
        <w:rPr>
          <w:color w:val="000000"/>
          <w:sz w:val="24"/>
        </w:rPr>
        <w:t xml:space="preserve"> </w:t>
      </w:r>
    </w:p>
    <w:p w:rsidR="003000A2" w:rsidRPr="007F72AF" w:rsidRDefault="003000A2" w:rsidP="003000A2">
      <w:pPr>
        <w:rPr>
          <w:sz w:val="24"/>
          <w:szCs w:val="24"/>
        </w:rPr>
      </w:pPr>
      <w:r>
        <w:rPr>
          <w:color w:val="000000"/>
          <w:sz w:val="24"/>
        </w:rPr>
        <w:t>студенческого профсоюзного комитета</w:t>
      </w:r>
      <w:r>
        <w:rPr>
          <w:sz w:val="24"/>
          <w:szCs w:val="24"/>
        </w:rPr>
        <w:t xml:space="preserve">              </w:t>
      </w:r>
      <w:r w:rsidR="00CE1570">
        <w:rPr>
          <w:sz w:val="24"/>
          <w:szCs w:val="24"/>
        </w:rPr>
        <w:t xml:space="preserve"> </w:t>
      </w:r>
      <w:r w:rsidRPr="00344571">
        <w:rPr>
          <w:sz w:val="24"/>
          <w:szCs w:val="24"/>
        </w:rPr>
        <w:t xml:space="preserve">Подпись  </w:t>
      </w:r>
      <w:r>
        <w:rPr>
          <w:sz w:val="24"/>
          <w:szCs w:val="24"/>
        </w:rPr>
        <w:t xml:space="preserve">                     И.О.Фамилия</w:t>
      </w:r>
    </w:p>
    <w:p w:rsidR="00234DD8" w:rsidRDefault="003B3AD8" w:rsidP="009B685F">
      <w:pPr>
        <w:rPr>
          <w:b/>
          <w:color w:val="000000"/>
          <w:spacing w:val="5"/>
          <w:sz w:val="24"/>
        </w:rPr>
      </w:pPr>
      <w:r>
        <w:rPr>
          <w:sz w:val="24"/>
          <w:szCs w:val="24"/>
        </w:rPr>
        <w:br w:type="page"/>
      </w:r>
      <w:r w:rsidR="00A43C02">
        <w:rPr>
          <w:sz w:val="24"/>
          <w:szCs w:val="24"/>
        </w:rPr>
        <w:lastRenderedPageBreak/>
        <w:t xml:space="preserve">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color w:val="000000"/>
          <w:spacing w:val="5"/>
          <w:sz w:val="24"/>
        </w:rPr>
        <w:t>ЛИСТ  СОГЛАСОВАНИЯ</w:t>
      </w:r>
    </w:p>
    <w:p w:rsidR="009B685F" w:rsidRDefault="009B685F" w:rsidP="009B685F">
      <w:pPr>
        <w:rPr>
          <w:b/>
          <w:color w:val="000000"/>
          <w:spacing w:val="5"/>
          <w:sz w:val="24"/>
        </w:rPr>
      </w:pPr>
    </w:p>
    <w:p w:rsidR="009B685F" w:rsidRPr="00026854" w:rsidRDefault="009B685F" w:rsidP="009B685F">
      <w:pPr>
        <w:pStyle w:val="a5"/>
        <w:tabs>
          <w:tab w:val="clear" w:pos="4677"/>
          <w:tab w:val="center" w:pos="8640"/>
        </w:tabs>
        <w:rPr>
          <w:sz w:val="24"/>
          <w:szCs w:val="24"/>
        </w:rPr>
      </w:pPr>
      <w:r w:rsidRPr="00026854">
        <w:rPr>
          <w:sz w:val="24"/>
          <w:szCs w:val="24"/>
        </w:rPr>
        <w:t>Вид документа: приказ по основной деятельности</w:t>
      </w:r>
    </w:p>
    <w:p w:rsidR="009B685F" w:rsidRPr="00026854" w:rsidRDefault="009B685F" w:rsidP="009B685F">
      <w:pPr>
        <w:pStyle w:val="a5"/>
        <w:tabs>
          <w:tab w:val="clear" w:pos="4677"/>
          <w:tab w:val="center" w:pos="8640"/>
        </w:tabs>
        <w:rPr>
          <w:sz w:val="24"/>
          <w:szCs w:val="24"/>
        </w:rPr>
      </w:pPr>
      <w:r w:rsidRPr="00026854">
        <w:rPr>
          <w:sz w:val="24"/>
          <w:szCs w:val="24"/>
        </w:rPr>
        <w:t>Регистрационный номер:</w:t>
      </w:r>
    </w:p>
    <w:p w:rsidR="009B685F" w:rsidRPr="00026854" w:rsidRDefault="009B685F" w:rsidP="009B685F">
      <w:pPr>
        <w:pStyle w:val="a5"/>
        <w:tabs>
          <w:tab w:val="clear" w:pos="4677"/>
          <w:tab w:val="center" w:pos="8640"/>
        </w:tabs>
        <w:rPr>
          <w:sz w:val="24"/>
          <w:szCs w:val="24"/>
        </w:rPr>
      </w:pPr>
      <w:r w:rsidRPr="00026854">
        <w:rPr>
          <w:sz w:val="24"/>
          <w:szCs w:val="24"/>
        </w:rPr>
        <w:t xml:space="preserve">Разработчик: </w:t>
      </w:r>
    </w:p>
    <w:p w:rsidR="009B685F" w:rsidRDefault="009B685F" w:rsidP="009B685F">
      <w:pPr>
        <w:shd w:val="clear" w:color="auto" w:fill="FFFFFF"/>
        <w:rPr>
          <w:b/>
          <w:color w:val="000000"/>
          <w:spacing w:val="5"/>
          <w:sz w:val="24"/>
        </w:rPr>
      </w:pPr>
      <w:r w:rsidRPr="00026854">
        <w:rPr>
          <w:sz w:val="24"/>
          <w:szCs w:val="24"/>
        </w:rPr>
        <w:t>Краткое содержание</w:t>
      </w:r>
      <w:r>
        <w:rPr>
          <w:sz w:val="24"/>
          <w:szCs w:val="24"/>
        </w:rPr>
        <w:t>:</w:t>
      </w:r>
    </w:p>
    <w:p w:rsidR="003B3AD8" w:rsidRDefault="003B3AD8" w:rsidP="003B3AD8">
      <w:pPr>
        <w:shd w:val="clear" w:color="auto" w:fill="FFFFFF"/>
        <w:jc w:val="center"/>
        <w:rPr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126"/>
        <w:gridCol w:w="1843"/>
        <w:gridCol w:w="1134"/>
      </w:tblGrid>
      <w:tr w:rsidR="003B3AD8" w:rsidTr="00972A95">
        <w:trPr>
          <w:trHeight w:hRule="exact" w:val="278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Должность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ФИО</w:t>
            </w:r>
          </w:p>
        </w:tc>
        <w:tc>
          <w:tcPr>
            <w:tcW w:w="1843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Подпись</w:t>
            </w:r>
          </w:p>
        </w:tc>
        <w:tc>
          <w:tcPr>
            <w:tcW w:w="1134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</w:t>
            </w:r>
          </w:p>
        </w:tc>
      </w:tr>
      <w:tr w:rsidR="003B3AD8" w:rsidTr="00972A95">
        <w:trPr>
          <w:trHeight w:hRule="exact" w:val="582"/>
        </w:trPr>
        <w:tc>
          <w:tcPr>
            <w:tcW w:w="4253" w:type="dxa"/>
            <w:shd w:val="clear" w:color="auto" w:fill="FFFFFF"/>
          </w:tcPr>
          <w:p w:rsidR="003B3AD8" w:rsidRPr="005515F8" w:rsidRDefault="003B3AD8" w:rsidP="00972A95">
            <w:pPr>
              <w:rPr>
                <w:color w:val="000000"/>
                <w:sz w:val="24"/>
              </w:rPr>
            </w:pPr>
            <w:r w:rsidRPr="005515F8">
              <w:rPr>
                <w:color w:val="000000"/>
                <w:sz w:val="24"/>
              </w:rPr>
              <w:t>Первый проректор-проректор по учебной работе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3B3AD8" w:rsidTr="00972A95">
        <w:trPr>
          <w:trHeight w:val="346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Проректор по экономике и финансам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Tr="00972A95">
        <w:trPr>
          <w:trHeight w:val="346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Tr="00972A95">
        <w:trPr>
          <w:trHeight w:val="346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Начальник учебно-методического управления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9B685F" w:rsidTr="00972A95">
        <w:trPr>
          <w:trHeight w:val="346"/>
        </w:trPr>
        <w:tc>
          <w:tcPr>
            <w:tcW w:w="4253" w:type="dxa"/>
            <w:shd w:val="clear" w:color="auto" w:fill="FFFFFF"/>
          </w:tcPr>
          <w:p w:rsidR="009B685F" w:rsidRDefault="009B685F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Начальник управления документационного обеспечения</w:t>
            </w:r>
          </w:p>
        </w:tc>
        <w:tc>
          <w:tcPr>
            <w:tcW w:w="2126" w:type="dxa"/>
            <w:shd w:val="clear" w:color="auto" w:fill="FFFFFF"/>
          </w:tcPr>
          <w:p w:rsidR="009B685F" w:rsidRDefault="009B685F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9B685F" w:rsidRDefault="009B685F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B685F" w:rsidRDefault="009B685F" w:rsidP="00972A95">
            <w:pPr>
              <w:shd w:val="clear" w:color="auto" w:fill="FFFFFF"/>
              <w:rPr>
                <w:sz w:val="24"/>
              </w:rPr>
            </w:pPr>
          </w:p>
        </w:tc>
      </w:tr>
    </w:tbl>
    <w:p w:rsidR="003B3AD8" w:rsidRDefault="003B3AD8" w:rsidP="003B3AD8">
      <w:pPr>
        <w:shd w:val="clear" w:color="auto" w:fill="FFFFFF"/>
        <w:jc w:val="center"/>
        <w:rPr>
          <w:b/>
          <w:color w:val="000000"/>
          <w:spacing w:val="5"/>
          <w:sz w:val="24"/>
        </w:rPr>
      </w:pPr>
    </w:p>
    <w:p w:rsidR="003B3AD8" w:rsidRDefault="003B3AD8" w:rsidP="003B3AD8">
      <w:pPr>
        <w:shd w:val="clear" w:color="auto" w:fill="FFFFFF"/>
        <w:jc w:val="center"/>
        <w:rPr>
          <w:b/>
          <w:color w:val="000000"/>
          <w:spacing w:val="5"/>
          <w:sz w:val="24"/>
        </w:rPr>
      </w:pPr>
    </w:p>
    <w:p w:rsidR="003B3AD8" w:rsidRDefault="003B3AD8" w:rsidP="003B3AD8">
      <w:pPr>
        <w:shd w:val="clear" w:color="auto" w:fill="FFFFFF"/>
        <w:jc w:val="center"/>
        <w:rPr>
          <w:b/>
          <w:color w:val="000000"/>
          <w:spacing w:val="5"/>
          <w:sz w:val="24"/>
        </w:rPr>
      </w:pPr>
      <w:r>
        <w:rPr>
          <w:b/>
          <w:color w:val="000000"/>
          <w:spacing w:val="5"/>
          <w:sz w:val="24"/>
        </w:rPr>
        <w:t>ЛИСТ  РАССЫЛКИ</w:t>
      </w:r>
    </w:p>
    <w:p w:rsidR="003B3AD8" w:rsidRDefault="003B3AD8" w:rsidP="003B3AD8">
      <w:pPr>
        <w:shd w:val="clear" w:color="auto" w:fill="FFFFFF"/>
        <w:jc w:val="both"/>
        <w:rPr>
          <w:color w:val="000000"/>
          <w:spacing w:val="5"/>
          <w:sz w:val="24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3"/>
        <w:gridCol w:w="3807"/>
        <w:gridCol w:w="2316"/>
        <w:gridCol w:w="1541"/>
        <w:gridCol w:w="1229"/>
      </w:tblGrid>
      <w:tr w:rsidR="003B3AD8" w:rsidTr="00F11450">
        <w:trPr>
          <w:trHeight w:hRule="exact" w:val="278"/>
        </w:trPr>
        <w:tc>
          <w:tcPr>
            <w:tcW w:w="463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№</w:t>
            </w:r>
          </w:p>
        </w:tc>
        <w:tc>
          <w:tcPr>
            <w:tcW w:w="3807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Подразделение (должность)</w:t>
            </w:r>
          </w:p>
        </w:tc>
        <w:tc>
          <w:tcPr>
            <w:tcW w:w="2316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ФИО</w:t>
            </w:r>
          </w:p>
        </w:tc>
        <w:tc>
          <w:tcPr>
            <w:tcW w:w="1541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Подпись</w:t>
            </w:r>
          </w:p>
        </w:tc>
        <w:tc>
          <w:tcPr>
            <w:tcW w:w="1229" w:type="dxa"/>
            <w:shd w:val="clear" w:color="auto" w:fill="FFFFFF"/>
          </w:tcPr>
          <w:p w:rsidR="003B3AD8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Дата</w:t>
            </w:r>
          </w:p>
        </w:tc>
      </w:tr>
      <w:tr w:rsidR="003B3AD8" w:rsidTr="00F11450">
        <w:trPr>
          <w:trHeight w:hRule="exact" w:val="2297"/>
        </w:trPr>
        <w:tc>
          <w:tcPr>
            <w:tcW w:w="463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07" w:type="dxa"/>
            <w:shd w:val="clear" w:color="auto" w:fill="FFFFFF"/>
          </w:tcPr>
          <w:p w:rsidR="00C85B45" w:rsidRDefault="003B3AD8" w:rsidP="007F544C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Факультет (</w:t>
            </w:r>
            <w:r w:rsidR="00295352">
              <w:rPr>
                <w:sz w:val="24"/>
              </w:rPr>
              <w:t xml:space="preserve">институт, </w:t>
            </w:r>
            <w:r>
              <w:rPr>
                <w:sz w:val="24"/>
              </w:rPr>
              <w:t>техникум, колледж, училище), отдел</w:t>
            </w:r>
            <w:r w:rsidRPr="0051110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послевузовского профессионального образования, управление внешних связей, молодежной политики и социальной работы</w:t>
            </w:r>
            <w:r w:rsidR="003000A2">
              <w:rPr>
                <w:sz w:val="24"/>
                <w:szCs w:val="24"/>
              </w:rPr>
              <w:t xml:space="preserve">, </w:t>
            </w:r>
            <w:r w:rsidR="00E87566">
              <w:rPr>
                <w:sz w:val="24"/>
              </w:rPr>
              <w:t>профком студентов УлГУ</w:t>
            </w:r>
            <w:r w:rsidR="00E875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Tr="00F11450">
        <w:trPr>
          <w:trHeight w:hRule="exact" w:val="573"/>
        </w:trPr>
        <w:tc>
          <w:tcPr>
            <w:tcW w:w="463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07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Управление  бухгалтерского учета и контроля</w:t>
            </w:r>
          </w:p>
        </w:tc>
        <w:tc>
          <w:tcPr>
            <w:tcW w:w="231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Tr="00F11450">
        <w:trPr>
          <w:trHeight w:hRule="exact" w:val="425"/>
        </w:trPr>
        <w:tc>
          <w:tcPr>
            <w:tcW w:w="463" w:type="dxa"/>
            <w:shd w:val="clear" w:color="auto" w:fill="FFFFFF"/>
            <w:vAlign w:val="center"/>
          </w:tcPr>
          <w:p w:rsidR="003B3AD8" w:rsidRPr="005515F8" w:rsidRDefault="003B3AD8" w:rsidP="00972A95">
            <w:pPr>
              <w:pStyle w:val="ad"/>
              <w:numPr>
                <w:ilvl w:val="0"/>
                <w:numId w:val="9"/>
              </w:num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УМУ</w:t>
            </w:r>
          </w:p>
        </w:tc>
        <w:tc>
          <w:tcPr>
            <w:tcW w:w="3807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Учебно-методическое управление</w:t>
            </w:r>
          </w:p>
        </w:tc>
        <w:tc>
          <w:tcPr>
            <w:tcW w:w="2316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41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29" w:type="dxa"/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Tr="00F11450">
        <w:trPr>
          <w:trHeight w:hRule="exact" w:val="573"/>
        </w:trPr>
        <w:tc>
          <w:tcPr>
            <w:tcW w:w="4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pStyle w:val="ad"/>
              <w:numPr>
                <w:ilvl w:val="0"/>
                <w:numId w:val="9"/>
              </w:num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Управление документационного обеспечения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</w:tbl>
    <w:p w:rsidR="003B3AD8" w:rsidRDefault="003B3AD8" w:rsidP="003B3AD8">
      <w:pPr>
        <w:tabs>
          <w:tab w:val="left" w:pos="1276"/>
        </w:tabs>
        <w:ind w:firstLine="709"/>
        <w:jc w:val="both"/>
        <w:rPr>
          <w:b/>
          <w:sz w:val="24"/>
          <w:szCs w:val="24"/>
        </w:rPr>
      </w:pPr>
    </w:p>
    <w:p w:rsidR="00F051E2" w:rsidRDefault="00753218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br/>
      </w:r>
    </w:p>
    <w:p w:rsidR="00F051E2" w:rsidRDefault="00F051E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51E2" w:rsidRPr="000F3CA5" w:rsidRDefault="00F051E2" w:rsidP="00F051E2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b/>
          <w:color w:val="000000"/>
          <w:sz w:val="24"/>
        </w:rPr>
      </w:pPr>
      <w:r w:rsidRPr="000F3CA5">
        <w:rPr>
          <w:b/>
          <w:color w:val="000000"/>
          <w:sz w:val="24"/>
          <w:szCs w:val="24"/>
        </w:rPr>
        <w:lastRenderedPageBreak/>
        <w:t xml:space="preserve">Приложение </w:t>
      </w:r>
      <w:r>
        <w:rPr>
          <w:b/>
          <w:color w:val="000000"/>
          <w:sz w:val="24"/>
          <w:szCs w:val="24"/>
        </w:rPr>
        <w:t>3</w:t>
      </w:r>
      <w:r w:rsidRPr="000F3CA5">
        <w:rPr>
          <w:b/>
          <w:color w:val="000000"/>
          <w:sz w:val="24"/>
          <w:szCs w:val="24"/>
        </w:rPr>
        <w:t xml:space="preserve">. Форма </w:t>
      </w:r>
      <w:r>
        <w:rPr>
          <w:b/>
          <w:color w:val="000000"/>
          <w:sz w:val="24"/>
          <w:szCs w:val="24"/>
        </w:rPr>
        <w:t>сметы расходов на</w:t>
      </w:r>
      <w:r w:rsidRPr="000F3CA5">
        <w:rPr>
          <w:b/>
          <w:color w:val="000000"/>
          <w:sz w:val="24"/>
        </w:rPr>
        <w:t xml:space="preserve"> по</w:t>
      </w:r>
      <w:r>
        <w:rPr>
          <w:b/>
          <w:color w:val="000000"/>
          <w:sz w:val="24"/>
        </w:rPr>
        <w:t>ездку обучающегося на мероприятие</w:t>
      </w:r>
    </w:p>
    <w:p w:rsidR="00705E7B" w:rsidRDefault="00705E7B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sz w:val="24"/>
          <w:szCs w:val="24"/>
        </w:rPr>
      </w:pPr>
    </w:p>
    <w:tbl>
      <w:tblPr>
        <w:tblW w:w="4998" w:type="pct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4"/>
        <w:gridCol w:w="2018"/>
        <w:gridCol w:w="709"/>
      </w:tblGrid>
      <w:tr w:rsidR="00705E7B" w:rsidRPr="00665696" w:rsidTr="00E702D3">
        <w:trPr>
          <w:trHeight w:hRule="exact" w:val="771"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E7B" w:rsidRPr="00665696" w:rsidRDefault="00705E7B" w:rsidP="00E702D3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665696">
              <w:br w:type="page"/>
            </w:r>
            <w:r w:rsidRPr="00665696">
              <w:rPr>
                <w:sz w:val="16"/>
                <w:szCs w:val="16"/>
              </w:rPr>
              <w:t>Министерство образования и науки Российской Федерации</w:t>
            </w:r>
          </w:p>
          <w:p w:rsidR="00705E7B" w:rsidRPr="00665696" w:rsidRDefault="00705E7B" w:rsidP="00E702D3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r w:rsidRPr="00665696">
              <w:rPr>
                <w:sz w:val="16"/>
                <w:szCs w:val="16"/>
              </w:rPr>
              <w:t>Ульяновский государственный университет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E7B" w:rsidRPr="00665696" w:rsidRDefault="00705E7B" w:rsidP="00E702D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65696">
              <w:rPr>
                <w:sz w:val="16"/>
                <w:szCs w:val="16"/>
              </w:rPr>
              <w:t>Форма</w:t>
            </w:r>
          </w:p>
        </w:tc>
        <w:tc>
          <w:tcPr>
            <w:tcW w:w="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E7B" w:rsidRPr="00665696" w:rsidRDefault="00705E7B" w:rsidP="00E702D3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7505" cy="374015"/>
                  <wp:effectExtent l="19050" t="0" r="444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E7B" w:rsidRPr="00665696" w:rsidTr="00E702D3">
        <w:trPr>
          <w:trHeight w:hRule="exact" w:val="434"/>
        </w:trPr>
        <w:tc>
          <w:tcPr>
            <w:tcW w:w="3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E7B" w:rsidRPr="00665696" w:rsidRDefault="00705E7B" w:rsidP="00E702D3">
            <w:pPr>
              <w:shd w:val="clear" w:color="auto" w:fill="FFFFFF"/>
              <w:ind w:left="10"/>
              <w:jc w:val="center"/>
              <w:rPr>
                <w:sz w:val="16"/>
                <w:szCs w:val="16"/>
              </w:rPr>
            </w:pPr>
            <w:r w:rsidRPr="00665696">
              <w:rPr>
                <w:sz w:val="16"/>
                <w:szCs w:val="16"/>
              </w:rPr>
              <w:t xml:space="preserve">Смета расходов </w:t>
            </w:r>
          </w:p>
        </w:tc>
        <w:tc>
          <w:tcPr>
            <w:tcW w:w="10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5E7B" w:rsidRPr="00665696" w:rsidRDefault="00705E7B" w:rsidP="00E702D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5E7B" w:rsidRPr="00665696" w:rsidRDefault="00705E7B" w:rsidP="00E702D3">
            <w:pPr>
              <w:shd w:val="clear" w:color="auto" w:fill="FFFFFF"/>
              <w:ind w:left="509"/>
              <w:rPr>
                <w:sz w:val="16"/>
                <w:szCs w:val="16"/>
              </w:rPr>
            </w:pPr>
          </w:p>
        </w:tc>
      </w:tr>
    </w:tbl>
    <w:p w:rsidR="00705E7B" w:rsidRPr="003E67D1" w:rsidRDefault="003E67D1" w:rsidP="00705E7B">
      <w:pPr>
        <w:tabs>
          <w:tab w:val="left" w:pos="5670"/>
        </w:tabs>
        <w:rPr>
          <w:color w:val="FFFFFF"/>
          <w:sz w:val="12"/>
          <w:szCs w:val="12"/>
        </w:rPr>
      </w:pPr>
      <w:r>
        <w:rPr>
          <w:color w:val="FFFFFF"/>
        </w:rPr>
        <w:t>е</w:t>
      </w:r>
    </w:p>
    <w:p w:rsidR="00705E7B" w:rsidRDefault="00705E7B" w:rsidP="003E67D1">
      <w:pPr>
        <w:tabs>
          <w:tab w:val="left" w:pos="0"/>
        </w:tabs>
        <w:rPr>
          <w:color w:val="FFFFFF"/>
        </w:rPr>
      </w:pPr>
      <w:r w:rsidRPr="00D77951">
        <w:rPr>
          <w:color w:val="FFFFFF"/>
        </w:rPr>
        <w:tab/>
        <w:t xml:space="preserve">________2015 </w:t>
      </w:r>
      <w:r w:rsidR="003E67D1">
        <w:rPr>
          <w:color w:val="FFFFFF"/>
        </w:rPr>
        <w:t>утве</w:t>
      </w:r>
    </w:p>
    <w:p w:rsidR="00705E7B" w:rsidRPr="007033C1" w:rsidRDefault="00705E7B" w:rsidP="00705E7B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bookmarkStart w:id="54" w:name="_Toc164913035"/>
      <w:r w:rsidRPr="007033C1">
        <w:rPr>
          <w:rFonts w:ascii="Times New Roman" w:hAnsi="Times New Roman" w:cs="Times New Roman"/>
          <w:sz w:val="20"/>
          <w:szCs w:val="20"/>
        </w:rPr>
        <w:t>СМЕТА РАСХОДОВ</w:t>
      </w:r>
    </w:p>
    <w:p w:rsidR="00705E7B" w:rsidRPr="00E702D3" w:rsidRDefault="00705E7B" w:rsidP="00705E7B">
      <w:pPr>
        <w:jc w:val="center"/>
        <w:rPr>
          <w:sz w:val="24"/>
          <w:szCs w:val="24"/>
        </w:rPr>
      </w:pPr>
      <w:r w:rsidRPr="00E702D3">
        <w:rPr>
          <w:sz w:val="24"/>
          <w:szCs w:val="24"/>
        </w:rPr>
        <w:t>на поездку студента ___________________ для участия __________________</w:t>
      </w:r>
    </w:p>
    <w:p w:rsidR="00705E7B" w:rsidRPr="00E702D3" w:rsidRDefault="007C3D41" w:rsidP="00705E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 _________ </w:t>
      </w:r>
      <w:r w:rsidR="00705E7B" w:rsidRPr="00E702D3">
        <w:rPr>
          <w:sz w:val="24"/>
          <w:szCs w:val="24"/>
        </w:rPr>
        <w:t>по</w:t>
      </w:r>
      <w:r>
        <w:rPr>
          <w:sz w:val="24"/>
          <w:szCs w:val="24"/>
        </w:rPr>
        <w:t>__________  20___</w:t>
      </w:r>
      <w:r w:rsidR="00705E7B" w:rsidRPr="00E702D3">
        <w:rPr>
          <w:sz w:val="24"/>
          <w:szCs w:val="24"/>
        </w:rPr>
        <w:t>года</w:t>
      </w:r>
    </w:p>
    <w:bookmarkEnd w:id="54"/>
    <w:p w:rsidR="00705E7B" w:rsidRPr="00E702D3" w:rsidRDefault="00705E7B" w:rsidP="00705E7B">
      <w:pPr>
        <w:rPr>
          <w:sz w:val="24"/>
          <w:szCs w:val="24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68"/>
        <w:gridCol w:w="5169"/>
        <w:gridCol w:w="1701"/>
        <w:gridCol w:w="2126"/>
      </w:tblGrid>
      <w:tr w:rsidR="0019681F" w:rsidRPr="00E702D3" w:rsidTr="0019681F">
        <w:trPr>
          <w:trHeight w:val="535"/>
        </w:trPr>
        <w:tc>
          <w:tcPr>
            <w:tcW w:w="468" w:type="dxa"/>
            <w:vAlign w:val="center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№</w:t>
            </w:r>
          </w:p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69" w:type="dxa"/>
            <w:vAlign w:val="center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vAlign w:val="center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Код по ЭКР</w:t>
            </w:r>
          </w:p>
        </w:tc>
        <w:tc>
          <w:tcPr>
            <w:tcW w:w="2126" w:type="dxa"/>
            <w:vAlign w:val="center"/>
          </w:tcPr>
          <w:p w:rsidR="0019681F" w:rsidRPr="00E702D3" w:rsidRDefault="0019681F" w:rsidP="0019681F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Всего, руб.</w:t>
            </w:r>
          </w:p>
        </w:tc>
      </w:tr>
      <w:tr w:rsidR="0019681F" w:rsidRPr="00E702D3" w:rsidTr="0019681F">
        <w:trPr>
          <w:trHeight w:val="420"/>
        </w:trPr>
        <w:tc>
          <w:tcPr>
            <w:tcW w:w="468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681F" w:rsidRPr="00E702D3" w:rsidTr="0019681F">
        <w:trPr>
          <w:trHeight w:val="420"/>
        </w:trPr>
        <w:tc>
          <w:tcPr>
            <w:tcW w:w="468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681F" w:rsidRPr="00E702D3" w:rsidTr="0019681F">
        <w:trPr>
          <w:trHeight w:val="420"/>
        </w:trPr>
        <w:tc>
          <w:tcPr>
            <w:tcW w:w="468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69" w:type="dxa"/>
          </w:tcPr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9681F" w:rsidRPr="00E702D3" w:rsidTr="0019681F">
        <w:trPr>
          <w:trHeight w:val="420"/>
        </w:trPr>
        <w:tc>
          <w:tcPr>
            <w:tcW w:w="468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69" w:type="dxa"/>
          </w:tcPr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</w:p>
          <w:p w:rsidR="0019681F" w:rsidRPr="00E702D3" w:rsidRDefault="0019681F" w:rsidP="00E702D3">
            <w:pPr>
              <w:tabs>
                <w:tab w:val="left" w:pos="5670"/>
              </w:tabs>
              <w:rPr>
                <w:b/>
                <w:sz w:val="24"/>
                <w:szCs w:val="24"/>
              </w:rPr>
            </w:pPr>
            <w:r w:rsidRPr="00E702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681F" w:rsidRPr="00E702D3" w:rsidRDefault="0019681F" w:rsidP="00E702D3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  <w:p w:rsidR="0019681F" w:rsidRPr="00E702D3" w:rsidRDefault="0019681F" w:rsidP="0019681F">
            <w:pPr>
              <w:tabs>
                <w:tab w:val="left" w:pos="567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9681F" w:rsidRPr="00E702D3" w:rsidRDefault="0019681F" w:rsidP="00705E7B">
      <w:pPr>
        <w:tabs>
          <w:tab w:val="left" w:pos="5670"/>
        </w:tabs>
        <w:jc w:val="both"/>
        <w:rPr>
          <w:sz w:val="24"/>
          <w:szCs w:val="24"/>
        </w:rPr>
      </w:pPr>
    </w:p>
    <w:p w:rsidR="00705E7B" w:rsidRPr="00E702D3" w:rsidRDefault="0019681F" w:rsidP="0019681F">
      <w:pPr>
        <w:tabs>
          <w:tab w:val="left" w:pos="5670"/>
        </w:tabs>
        <w:rPr>
          <w:color w:val="FFFFFF"/>
          <w:sz w:val="24"/>
          <w:szCs w:val="24"/>
        </w:rPr>
      </w:pPr>
      <w:r w:rsidRPr="00E702D3">
        <w:rPr>
          <w:sz w:val="24"/>
          <w:szCs w:val="24"/>
        </w:rPr>
        <w:t>И</w:t>
      </w:r>
      <w:r w:rsidR="0038661A">
        <w:rPr>
          <w:sz w:val="24"/>
          <w:szCs w:val="24"/>
        </w:rPr>
        <w:t>сточник финансирования</w:t>
      </w:r>
      <w:r w:rsidRPr="00E702D3">
        <w:rPr>
          <w:sz w:val="24"/>
          <w:szCs w:val="24"/>
        </w:rPr>
        <w:t>___________________________________________________</w:t>
      </w: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</w:p>
    <w:p w:rsidR="0019681F" w:rsidRPr="00E702D3" w:rsidRDefault="0019681F" w:rsidP="00705E7B">
      <w:pPr>
        <w:tabs>
          <w:tab w:val="left" w:pos="5670"/>
        </w:tabs>
        <w:jc w:val="both"/>
        <w:rPr>
          <w:sz w:val="24"/>
          <w:szCs w:val="24"/>
        </w:rPr>
      </w:pP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  <w:r w:rsidRPr="00E702D3">
        <w:rPr>
          <w:sz w:val="24"/>
          <w:szCs w:val="24"/>
        </w:rPr>
        <w:t xml:space="preserve">Начальник </w:t>
      </w:r>
      <w:r w:rsidR="00E702D3">
        <w:rPr>
          <w:sz w:val="24"/>
          <w:szCs w:val="24"/>
        </w:rPr>
        <w:t xml:space="preserve">ПФО                                      </w:t>
      </w:r>
      <w:r w:rsidRPr="00E702D3">
        <w:rPr>
          <w:sz w:val="24"/>
          <w:szCs w:val="24"/>
        </w:rPr>
        <w:t xml:space="preserve">               </w:t>
      </w:r>
      <w:r w:rsidR="00E702D3">
        <w:rPr>
          <w:sz w:val="24"/>
          <w:szCs w:val="24"/>
        </w:rPr>
        <w:t xml:space="preserve">Подпись                </w:t>
      </w:r>
      <w:r w:rsidR="0019681F" w:rsidRPr="00E702D3">
        <w:rPr>
          <w:sz w:val="24"/>
          <w:szCs w:val="24"/>
        </w:rPr>
        <w:t>И.О</w:t>
      </w:r>
      <w:r w:rsidR="00E702D3">
        <w:rPr>
          <w:sz w:val="24"/>
          <w:szCs w:val="24"/>
        </w:rPr>
        <w:t>. Фамилия</w:t>
      </w: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  <w:r w:rsidRPr="00E702D3">
        <w:rPr>
          <w:sz w:val="24"/>
          <w:szCs w:val="24"/>
        </w:rPr>
        <w:t>СОГЛАСОВАНО:</w:t>
      </w:r>
    </w:p>
    <w:p w:rsidR="00705E7B" w:rsidRPr="00E702D3" w:rsidRDefault="00705E7B" w:rsidP="00705E7B">
      <w:pPr>
        <w:jc w:val="both"/>
        <w:rPr>
          <w:sz w:val="24"/>
          <w:szCs w:val="24"/>
        </w:rPr>
      </w:pPr>
    </w:p>
    <w:p w:rsidR="00705E7B" w:rsidRPr="00E702D3" w:rsidRDefault="00E702D3" w:rsidP="00705E7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ФЭУ</w:t>
      </w:r>
      <w:r w:rsidR="00705E7B" w:rsidRPr="00E702D3">
        <w:rPr>
          <w:sz w:val="24"/>
          <w:szCs w:val="24"/>
        </w:rPr>
        <w:t xml:space="preserve">                                                    </w:t>
      </w:r>
      <w:r w:rsidR="00705E7B" w:rsidRPr="00E702D3">
        <w:rPr>
          <w:sz w:val="24"/>
          <w:szCs w:val="24"/>
        </w:rPr>
        <w:tab/>
      </w:r>
      <w:r w:rsidR="0038661A">
        <w:rPr>
          <w:sz w:val="24"/>
          <w:szCs w:val="24"/>
        </w:rPr>
        <w:t xml:space="preserve">  Подпись</w:t>
      </w:r>
      <w:r w:rsidR="0038661A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И.О. Фамилия</w:t>
      </w:r>
    </w:p>
    <w:p w:rsidR="00705E7B" w:rsidRPr="00E702D3" w:rsidRDefault="00705E7B" w:rsidP="00705E7B">
      <w:pPr>
        <w:tabs>
          <w:tab w:val="left" w:pos="7152"/>
        </w:tabs>
        <w:jc w:val="both"/>
        <w:rPr>
          <w:sz w:val="24"/>
          <w:szCs w:val="24"/>
        </w:rPr>
      </w:pP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</w:p>
    <w:p w:rsidR="00705E7B" w:rsidRPr="00E702D3" w:rsidRDefault="00705E7B" w:rsidP="00705E7B">
      <w:pPr>
        <w:tabs>
          <w:tab w:val="left" w:pos="5670"/>
        </w:tabs>
        <w:jc w:val="both"/>
        <w:rPr>
          <w:sz w:val="24"/>
          <w:szCs w:val="24"/>
        </w:rPr>
      </w:pPr>
      <w:r w:rsidRPr="00E702D3">
        <w:rPr>
          <w:sz w:val="24"/>
          <w:szCs w:val="24"/>
        </w:rPr>
        <w:t>Главный бухгалтер</w:t>
      </w:r>
      <w:r w:rsidR="00E702D3">
        <w:rPr>
          <w:sz w:val="24"/>
          <w:szCs w:val="24"/>
        </w:rPr>
        <w:t xml:space="preserve">                  </w:t>
      </w:r>
      <w:r w:rsidR="0038661A">
        <w:rPr>
          <w:sz w:val="24"/>
          <w:szCs w:val="24"/>
        </w:rPr>
        <w:t xml:space="preserve">                               </w:t>
      </w:r>
      <w:r w:rsidR="00E702D3">
        <w:rPr>
          <w:sz w:val="24"/>
          <w:szCs w:val="24"/>
        </w:rPr>
        <w:t>Подпись                 И.О. Фамилия</w:t>
      </w:r>
      <w:r w:rsidRPr="00E702D3">
        <w:rPr>
          <w:sz w:val="24"/>
          <w:szCs w:val="24"/>
        </w:rPr>
        <w:t xml:space="preserve">    </w:t>
      </w:r>
      <w:r w:rsidRPr="00E702D3">
        <w:rPr>
          <w:sz w:val="24"/>
          <w:szCs w:val="24"/>
        </w:rPr>
        <w:tab/>
        <w:t xml:space="preserve"> </w:t>
      </w:r>
    </w:p>
    <w:p w:rsidR="003B3AD8" w:rsidRDefault="003B3AD8" w:rsidP="003B3AD8">
      <w:pPr>
        <w:shd w:val="clear" w:color="auto" w:fill="FFFFFF"/>
        <w:tabs>
          <w:tab w:val="left" w:pos="1134"/>
          <w:tab w:val="left" w:pos="1276"/>
        </w:tabs>
        <w:jc w:val="both"/>
        <w:outlineLvl w:val="0"/>
        <w:rPr>
          <w:sz w:val="24"/>
          <w:szCs w:val="24"/>
        </w:rPr>
      </w:pPr>
    </w:p>
    <w:p w:rsidR="00E702D3" w:rsidRDefault="003B3AD8" w:rsidP="003B3AD8">
      <w:pPr>
        <w:jc w:val="both"/>
      </w:pPr>
      <w:r>
        <w:t xml:space="preserve"> </w:t>
      </w:r>
    </w:p>
    <w:p w:rsidR="00E702D3" w:rsidRDefault="00E702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B3AD8" w:rsidRPr="00CE4CC0" w:rsidRDefault="003B3AD8" w:rsidP="003B3AD8">
      <w:pPr>
        <w:jc w:val="both"/>
        <w:rPr>
          <w:b/>
          <w:color w:val="000000"/>
          <w:sz w:val="24"/>
        </w:rPr>
      </w:pPr>
      <w:r>
        <w:lastRenderedPageBreak/>
        <w:t xml:space="preserve">    </w:t>
      </w:r>
      <w:r>
        <w:rPr>
          <w:color w:val="000000"/>
          <w:sz w:val="24"/>
        </w:rPr>
        <w:t xml:space="preserve"> </w:t>
      </w:r>
    </w:p>
    <w:p w:rsidR="003B3AD8" w:rsidRPr="00537439" w:rsidRDefault="003B3AD8" w:rsidP="003B3AD8">
      <w:pPr>
        <w:shd w:val="clear" w:color="auto" w:fill="FFFFFF"/>
        <w:spacing w:after="240"/>
        <w:jc w:val="center"/>
        <w:rPr>
          <w:b/>
          <w:color w:val="000000"/>
          <w:sz w:val="24"/>
        </w:rPr>
      </w:pPr>
      <w:r w:rsidRPr="00537439">
        <w:rPr>
          <w:b/>
          <w:color w:val="000000"/>
          <w:sz w:val="24"/>
        </w:rPr>
        <w:t>ЛИСТ  СОГЛАСОВАНИЯ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126"/>
        <w:gridCol w:w="1843"/>
        <w:gridCol w:w="1138"/>
      </w:tblGrid>
      <w:tr w:rsidR="003B3AD8" w:rsidRPr="00537439" w:rsidTr="00972A95">
        <w:trPr>
          <w:trHeight w:hRule="exact" w:val="278"/>
        </w:trPr>
        <w:tc>
          <w:tcPr>
            <w:tcW w:w="4253" w:type="dxa"/>
            <w:shd w:val="clear" w:color="auto" w:fill="E6E6E6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Должность</w:t>
            </w:r>
          </w:p>
        </w:tc>
        <w:tc>
          <w:tcPr>
            <w:tcW w:w="2126" w:type="dxa"/>
            <w:shd w:val="clear" w:color="auto" w:fill="E6E6E6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ФИО</w:t>
            </w:r>
          </w:p>
        </w:tc>
        <w:tc>
          <w:tcPr>
            <w:tcW w:w="1843" w:type="dxa"/>
            <w:shd w:val="clear" w:color="auto" w:fill="E6E6E6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Подпись</w:t>
            </w:r>
          </w:p>
        </w:tc>
        <w:tc>
          <w:tcPr>
            <w:tcW w:w="1138" w:type="dxa"/>
            <w:shd w:val="clear" w:color="auto" w:fill="E6E6E6"/>
          </w:tcPr>
          <w:p w:rsidR="003B3AD8" w:rsidRPr="00537439" w:rsidRDefault="003B3AD8" w:rsidP="00972A95">
            <w:pPr>
              <w:jc w:val="center"/>
              <w:rPr>
                <w:b/>
                <w:color w:val="000000"/>
                <w:sz w:val="24"/>
              </w:rPr>
            </w:pPr>
            <w:r w:rsidRPr="00537439">
              <w:rPr>
                <w:b/>
                <w:color w:val="000000"/>
                <w:sz w:val="24"/>
              </w:rPr>
              <w:t>Дата</w:t>
            </w:r>
          </w:p>
        </w:tc>
      </w:tr>
      <w:tr w:rsidR="003B3AD8" w:rsidRPr="00537439" w:rsidTr="00972A95">
        <w:trPr>
          <w:trHeight w:val="435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272C48">
              <w:rPr>
                <w:color w:val="000000"/>
                <w:sz w:val="24"/>
                <w:szCs w:val="24"/>
              </w:rPr>
              <w:t>ерв</w:t>
            </w:r>
            <w:r>
              <w:rPr>
                <w:color w:val="000000"/>
                <w:sz w:val="24"/>
                <w:szCs w:val="24"/>
              </w:rPr>
              <w:t xml:space="preserve">ый </w:t>
            </w:r>
            <w:r w:rsidRPr="00272C48">
              <w:rPr>
                <w:color w:val="000000"/>
                <w:sz w:val="24"/>
                <w:szCs w:val="24"/>
              </w:rPr>
              <w:t xml:space="preserve"> проректор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F324D">
              <w:rPr>
                <w:color w:val="000000"/>
                <w:sz w:val="24"/>
                <w:szCs w:val="24"/>
              </w:rPr>
              <w:t>–</w:t>
            </w:r>
            <w:r w:rsidRPr="00272C48">
              <w:rPr>
                <w:color w:val="000000"/>
                <w:sz w:val="24"/>
                <w:szCs w:val="24"/>
              </w:rPr>
              <w:t xml:space="preserve"> проректор по учебной работе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4DA">
              <w:rPr>
                <w:sz w:val="24"/>
              </w:rPr>
              <w:t>С.Б. Бакланов</w:t>
            </w:r>
          </w:p>
        </w:tc>
        <w:tc>
          <w:tcPr>
            <w:tcW w:w="1843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BF324D" w:rsidRPr="00537439" w:rsidTr="00972A95">
        <w:trPr>
          <w:trHeight w:val="435"/>
        </w:trPr>
        <w:tc>
          <w:tcPr>
            <w:tcW w:w="4253" w:type="dxa"/>
            <w:shd w:val="clear" w:color="auto" w:fill="FFFFFF"/>
          </w:tcPr>
          <w:p w:rsidR="00BF324D" w:rsidRDefault="00BF324D" w:rsidP="00972A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научной работе и информационным технологиям</w:t>
            </w:r>
          </w:p>
        </w:tc>
        <w:tc>
          <w:tcPr>
            <w:tcW w:w="2126" w:type="dxa"/>
            <w:shd w:val="clear" w:color="auto" w:fill="FFFFFF"/>
          </w:tcPr>
          <w:p w:rsidR="00BF324D" w:rsidRDefault="00D434DA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В.Н. </w:t>
            </w:r>
            <w:r w:rsidR="00BF324D">
              <w:rPr>
                <w:sz w:val="24"/>
              </w:rPr>
              <w:t xml:space="preserve">Голованов </w:t>
            </w:r>
          </w:p>
        </w:tc>
        <w:tc>
          <w:tcPr>
            <w:tcW w:w="1843" w:type="dxa"/>
            <w:shd w:val="clear" w:color="auto" w:fill="FFFFFF"/>
          </w:tcPr>
          <w:p w:rsidR="00BF324D" w:rsidRPr="00537439" w:rsidRDefault="00BF324D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BF324D" w:rsidRPr="00537439" w:rsidRDefault="00BF324D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0C4006" w:rsidRPr="00537439" w:rsidTr="00972A95">
        <w:trPr>
          <w:trHeight w:val="435"/>
        </w:trPr>
        <w:tc>
          <w:tcPr>
            <w:tcW w:w="4253" w:type="dxa"/>
            <w:shd w:val="clear" w:color="auto" w:fill="FFFFFF"/>
          </w:tcPr>
          <w:p w:rsidR="000C4006" w:rsidRDefault="000C4006" w:rsidP="00972A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внешним связям и молодежной политике</w:t>
            </w:r>
          </w:p>
        </w:tc>
        <w:tc>
          <w:tcPr>
            <w:tcW w:w="2126" w:type="dxa"/>
            <w:shd w:val="clear" w:color="auto" w:fill="FFFFFF"/>
          </w:tcPr>
          <w:p w:rsidR="000C4006" w:rsidRDefault="00D434DA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Т.В. </w:t>
            </w:r>
            <w:r w:rsidR="000C4006">
              <w:rPr>
                <w:sz w:val="24"/>
              </w:rPr>
              <w:t xml:space="preserve">Кириллова </w:t>
            </w:r>
          </w:p>
        </w:tc>
        <w:tc>
          <w:tcPr>
            <w:tcW w:w="1843" w:type="dxa"/>
            <w:shd w:val="clear" w:color="auto" w:fill="FFFFFF"/>
          </w:tcPr>
          <w:p w:rsidR="000C4006" w:rsidRPr="00537439" w:rsidRDefault="000C4006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C4006" w:rsidRPr="00537439" w:rsidRDefault="000C4006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RPr="00537439" w:rsidTr="00972A95">
        <w:trPr>
          <w:trHeight w:val="435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Главный бухгалтер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4DA">
              <w:rPr>
                <w:sz w:val="24"/>
              </w:rPr>
              <w:t>Т.А.</w:t>
            </w:r>
            <w:r>
              <w:rPr>
                <w:sz w:val="24"/>
              </w:rPr>
              <w:t xml:space="preserve">Лапшина </w:t>
            </w:r>
          </w:p>
        </w:tc>
        <w:tc>
          <w:tcPr>
            <w:tcW w:w="1843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RPr="00537439" w:rsidTr="00972A95">
        <w:trPr>
          <w:trHeight w:val="573"/>
        </w:trPr>
        <w:tc>
          <w:tcPr>
            <w:tcW w:w="4253" w:type="dxa"/>
            <w:shd w:val="clear" w:color="auto" w:fill="FFFFFF"/>
          </w:tcPr>
          <w:p w:rsidR="003B3AD8" w:rsidRPr="006646CA" w:rsidRDefault="00D434DA" w:rsidP="00D434DA">
            <w:pPr>
              <w:pStyle w:val="a8"/>
            </w:pPr>
            <w:r>
              <w:t>Н</w:t>
            </w:r>
            <w:r w:rsidR="003B3AD8">
              <w:t>ачальник</w:t>
            </w:r>
            <w:r>
              <w:t xml:space="preserve"> </w:t>
            </w:r>
            <w:r w:rsidR="003B3AD8" w:rsidRPr="001364EB">
              <w:rPr>
                <w:color w:val="auto"/>
                <w:spacing w:val="0"/>
                <w:szCs w:val="24"/>
              </w:rPr>
              <w:t>учебно-методического управления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4DA">
              <w:rPr>
                <w:sz w:val="24"/>
              </w:rPr>
              <w:t xml:space="preserve">Т.Б. </w:t>
            </w:r>
            <w:r w:rsidR="00A43C02">
              <w:rPr>
                <w:sz w:val="24"/>
              </w:rPr>
              <w:t xml:space="preserve">Пархоменко </w:t>
            </w:r>
          </w:p>
        </w:tc>
        <w:tc>
          <w:tcPr>
            <w:tcW w:w="1843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104E9C" w:rsidRPr="00537439" w:rsidTr="00972A95">
        <w:trPr>
          <w:trHeight w:val="573"/>
        </w:trPr>
        <w:tc>
          <w:tcPr>
            <w:tcW w:w="4253" w:type="dxa"/>
            <w:shd w:val="clear" w:color="auto" w:fill="FFFFFF"/>
          </w:tcPr>
          <w:p w:rsidR="00104E9C" w:rsidRDefault="00104E9C" w:rsidP="00D434DA">
            <w:pPr>
              <w:pStyle w:val="a8"/>
            </w:pPr>
            <w:r>
              <w:t>Начальник отдела подготовки кадров высшей квалификации</w:t>
            </w:r>
          </w:p>
        </w:tc>
        <w:tc>
          <w:tcPr>
            <w:tcW w:w="2126" w:type="dxa"/>
            <w:shd w:val="clear" w:color="auto" w:fill="FFFFFF"/>
          </w:tcPr>
          <w:p w:rsidR="00104E9C" w:rsidRDefault="00104E9C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П.Е. Львов</w:t>
            </w:r>
          </w:p>
        </w:tc>
        <w:tc>
          <w:tcPr>
            <w:tcW w:w="1843" w:type="dxa"/>
            <w:shd w:val="clear" w:color="auto" w:fill="FFFFFF"/>
          </w:tcPr>
          <w:p w:rsidR="00104E9C" w:rsidRPr="00537439" w:rsidRDefault="00104E9C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104E9C" w:rsidRPr="00537439" w:rsidRDefault="00104E9C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RPr="00537439" w:rsidTr="00972A95">
        <w:trPr>
          <w:trHeight w:val="573"/>
        </w:trPr>
        <w:tc>
          <w:tcPr>
            <w:tcW w:w="4253" w:type="dxa"/>
            <w:shd w:val="clear" w:color="auto" w:fill="FFFFFF"/>
          </w:tcPr>
          <w:p w:rsidR="003B3AD8" w:rsidRPr="00A012F1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Начальник юридического</w:t>
            </w:r>
            <w:r w:rsidRPr="00A012F1">
              <w:rPr>
                <w:sz w:val="24"/>
              </w:rPr>
              <w:t xml:space="preserve"> отдел</w:t>
            </w:r>
            <w:r>
              <w:rPr>
                <w:sz w:val="24"/>
              </w:rPr>
              <w:t>а</w:t>
            </w:r>
          </w:p>
        </w:tc>
        <w:tc>
          <w:tcPr>
            <w:tcW w:w="2126" w:type="dxa"/>
            <w:shd w:val="clear" w:color="auto" w:fill="FFFFFF"/>
          </w:tcPr>
          <w:p w:rsidR="003B3AD8" w:rsidRDefault="003B3AD8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434DA">
              <w:rPr>
                <w:sz w:val="24"/>
              </w:rPr>
              <w:t>Е.А.</w:t>
            </w:r>
            <w:r>
              <w:rPr>
                <w:sz w:val="24"/>
              </w:rPr>
              <w:t xml:space="preserve">Половников </w:t>
            </w:r>
          </w:p>
        </w:tc>
        <w:tc>
          <w:tcPr>
            <w:tcW w:w="1843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  <w:tr w:rsidR="003B3AD8" w:rsidRPr="00537439" w:rsidTr="00972A95">
        <w:trPr>
          <w:trHeight w:val="573"/>
        </w:trPr>
        <w:tc>
          <w:tcPr>
            <w:tcW w:w="4253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Председатель профкома студентов</w:t>
            </w:r>
          </w:p>
        </w:tc>
        <w:tc>
          <w:tcPr>
            <w:tcW w:w="2126" w:type="dxa"/>
            <w:shd w:val="clear" w:color="auto" w:fill="FFFFFF"/>
          </w:tcPr>
          <w:p w:rsidR="003B3AD8" w:rsidRDefault="00D434DA" w:rsidP="00D434DA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П.Л.</w:t>
            </w:r>
            <w:r w:rsidR="003B3AD8">
              <w:rPr>
                <w:sz w:val="24"/>
              </w:rPr>
              <w:t xml:space="preserve">Офицеров </w:t>
            </w:r>
          </w:p>
        </w:tc>
        <w:tc>
          <w:tcPr>
            <w:tcW w:w="1843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3B3AD8" w:rsidRPr="00537439" w:rsidRDefault="003B3AD8" w:rsidP="00972A95">
            <w:pPr>
              <w:shd w:val="clear" w:color="auto" w:fill="FFFFFF"/>
              <w:rPr>
                <w:sz w:val="24"/>
              </w:rPr>
            </w:pPr>
          </w:p>
        </w:tc>
      </w:tr>
    </w:tbl>
    <w:p w:rsidR="003B3AD8" w:rsidRDefault="003B3AD8" w:rsidP="003B3AD8">
      <w:pPr>
        <w:shd w:val="clear" w:color="auto" w:fill="FFFFFF"/>
        <w:spacing w:line="274" w:lineRule="exact"/>
        <w:ind w:left="181" w:hanging="1"/>
        <w:jc w:val="both"/>
        <w:rPr>
          <w:color w:val="000000"/>
          <w:sz w:val="16"/>
          <w:szCs w:val="16"/>
        </w:rPr>
      </w:pPr>
    </w:p>
    <w:p w:rsidR="003B3AD8" w:rsidRPr="00272C48" w:rsidRDefault="003B3AD8" w:rsidP="003B3A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72C48">
        <w:rPr>
          <w:b/>
          <w:bCs/>
          <w:color w:val="000000"/>
          <w:sz w:val="24"/>
          <w:szCs w:val="24"/>
        </w:rPr>
        <w:t>ЛИСТ РАССЫЛКИ</w:t>
      </w:r>
    </w:p>
    <w:p w:rsidR="003B3AD8" w:rsidRPr="00272C48" w:rsidRDefault="003B3AD8" w:rsidP="003B3AD8">
      <w:pPr>
        <w:shd w:val="clear" w:color="auto" w:fill="FFFFFF"/>
        <w:jc w:val="both"/>
        <w:rPr>
          <w:bCs/>
          <w:color w:val="000000"/>
          <w:sz w:val="24"/>
          <w:szCs w:val="24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8"/>
        <w:gridCol w:w="3878"/>
        <w:gridCol w:w="1985"/>
        <w:gridCol w:w="1759"/>
        <w:gridCol w:w="1080"/>
      </w:tblGrid>
      <w:tr w:rsidR="003B3AD8" w:rsidRPr="00A647BD" w:rsidTr="00972A95">
        <w:trPr>
          <w:trHeight w:val="28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B3AD8" w:rsidRPr="00A647BD" w:rsidRDefault="003B3AD8" w:rsidP="00972A95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№</w:t>
            </w:r>
          </w:p>
          <w:p w:rsidR="003B3AD8" w:rsidRPr="00A647BD" w:rsidRDefault="003B3AD8" w:rsidP="00972A95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B3AD8" w:rsidRPr="00A647BD" w:rsidRDefault="003B3AD8" w:rsidP="00972A95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Подразделение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B3AD8" w:rsidRPr="00A647BD" w:rsidRDefault="003B3AD8" w:rsidP="00972A95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Подпись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B3AD8" w:rsidRPr="00A647BD" w:rsidRDefault="003B3AD8" w:rsidP="00972A95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3B3AD8" w:rsidRPr="00A647BD" w:rsidRDefault="003B3AD8" w:rsidP="00972A95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A647BD">
              <w:rPr>
                <w:b/>
                <w:bCs/>
                <w:color w:val="000000"/>
                <w:sz w:val="24"/>
              </w:rPr>
              <w:t>Дата</w:t>
            </w: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color w:val="000000"/>
                <w:sz w:val="24"/>
                <w:szCs w:val="24"/>
              </w:rPr>
              <w:t>Служба первого проректора, проректора по учебной работе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color w:val="000000"/>
                <w:sz w:val="24"/>
                <w:szCs w:val="24"/>
              </w:rPr>
              <w:t>Служба проректора по экономике и финансам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324D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BF324D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8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проректора по научной работе и информационным технологиям</w:t>
            </w:r>
          </w:p>
        </w:tc>
        <w:tc>
          <w:tcPr>
            <w:tcW w:w="1985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F324D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BF324D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78" w:type="dxa"/>
            <w:shd w:val="clear" w:color="auto" w:fill="FFFFFF"/>
          </w:tcPr>
          <w:p w:rsidR="00BF324D" w:rsidRDefault="00BF324D" w:rsidP="00972A9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Служба проректора по внешним связям и молодежной политике</w:t>
            </w:r>
          </w:p>
        </w:tc>
        <w:tc>
          <w:tcPr>
            <w:tcW w:w="1985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BF324D" w:rsidRPr="00272C48" w:rsidRDefault="00BF324D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BF3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Учебно-методическое управление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Управление документационного обеспечения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Управление бухгалтерского учета и контроля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Институт международных отношений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Институт медицины, экологии и физической культуры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Юридический факультет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Институт экономики и бизнеса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F324D">
              <w:rPr>
                <w:sz w:val="24"/>
                <w:szCs w:val="24"/>
              </w:rPr>
              <w:t>2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Факультет гуманитарных наук и социальных технологий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3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Факультет культуры и искусства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4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Инженерно-физический факультет высоких технологий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5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Факультет математики и информационных технологий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6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Факультет трансферных специальностей</w:t>
            </w:r>
          </w:p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Заволжский экономико-гуманитарный факультет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8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327B58" w:rsidRDefault="003B3AD8" w:rsidP="00A43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Инзенский филиал </w:t>
            </w:r>
            <w:r w:rsidR="00A43C02">
              <w:rPr>
                <w:sz w:val="24"/>
                <w:szCs w:val="24"/>
              </w:rPr>
              <w:t>УлГУ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324D">
              <w:rPr>
                <w:sz w:val="24"/>
                <w:szCs w:val="24"/>
              </w:rPr>
              <w:t>9</w:t>
            </w:r>
            <w:r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Медицинский колледж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B3AD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Автомеханический техникум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8"/>
        </w:trPr>
        <w:tc>
          <w:tcPr>
            <w:tcW w:w="658" w:type="dxa"/>
            <w:shd w:val="clear" w:color="auto" w:fill="FFFFFF"/>
          </w:tcPr>
          <w:p w:rsidR="003B3AD8" w:rsidRPr="00272C48" w:rsidRDefault="00BF324D" w:rsidP="00972A9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B3AD8" w:rsidRPr="00272C48"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 w:rsidRPr="00272C48">
              <w:rPr>
                <w:sz w:val="24"/>
                <w:szCs w:val="24"/>
              </w:rPr>
              <w:t>Музыкальное училище</w:t>
            </w:r>
            <w:r>
              <w:rPr>
                <w:sz w:val="24"/>
                <w:szCs w:val="24"/>
              </w:rPr>
              <w:t xml:space="preserve"> им. Г.И. Шадриной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58" w:type="dxa"/>
            <w:shd w:val="clear" w:color="auto" w:fill="FFFFFF"/>
          </w:tcPr>
          <w:p w:rsidR="003B3AD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2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Планово-финансовый отдел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58" w:type="dxa"/>
            <w:shd w:val="clear" w:color="auto" w:fill="FFFFFF"/>
          </w:tcPr>
          <w:p w:rsidR="003B3AD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2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Default="003B3AD8" w:rsidP="00A43C0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A43C02">
              <w:rPr>
                <w:sz w:val="24"/>
                <w:szCs w:val="24"/>
              </w:rPr>
              <w:t>подготовки кадров высшей квалификации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58" w:type="dxa"/>
            <w:shd w:val="clear" w:color="auto" w:fill="FFFFFF"/>
          </w:tcPr>
          <w:p w:rsidR="003B3AD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2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внешних связей, </w:t>
            </w:r>
          </w:p>
          <w:p w:rsidR="003B3AD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молодежной политики и социальной работы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B3AD8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58" w:type="dxa"/>
            <w:shd w:val="clear" w:color="auto" w:fill="FFFFFF"/>
          </w:tcPr>
          <w:p w:rsidR="003B3AD8" w:rsidRDefault="003B3AD8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2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3B3AD8" w:rsidRDefault="003B3AD8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Профком студентов УлГУ</w:t>
            </w:r>
          </w:p>
        </w:tc>
        <w:tc>
          <w:tcPr>
            <w:tcW w:w="1985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3B3AD8" w:rsidRPr="00272C48" w:rsidRDefault="003B3AD8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96F39" w:rsidRPr="00272C48" w:rsidTr="00972A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658" w:type="dxa"/>
            <w:shd w:val="clear" w:color="auto" w:fill="FFFFFF"/>
          </w:tcPr>
          <w:p w:rsidR="00596F39" w:rsidRDefault="00596F39" w:rsidP="00BF324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324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78" w:type="dxa"/>
            <w:shd w:val="clear" w:color="auto" w:fill="FFFFFF"/>
          </w:tcPr>
          <w:p w:rsidR="00596F39" w:rsidRDefault="00596F39" w:rsidP="00972A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менеджмента качества</w:t>
            </w:r>
          </w:p>
        </w:tc>
        <w:tc>
          <w:tcPr>
            <w:tcW w:w="1985" w:type="dxa"/>
            <w:shd w:val="clear" w:color="auto" w:fill="FFFFFF"/>
          </w:tcPr>
          <w:p w:rsidR="00596F39" w:rsidRPr="00272C48" w:rsidRDefault="00596F39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FFFFFF"/>
          </w:tcPr>
          <w:p w:rsidR="00596F39" w:rsidRPr="00272C48" w:rsidRDefault="00596F39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FFFFF"/>
          </w:tcPr>
          <w:p w:rsidR="00596F39" w:rsidRPr="00272C48" w:rsidRDefault="00596F39" w:rsidP="00972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B3AD8" w:rsidRDefault="003B3AD8" w:rsidP="003B3AD8"/>
    <w:p w:rsidR="003B3AD8" w:rsidRDefault="003B3AD8" w:rsidP="003B3AD8"/>
    <w:p w:rsidR="003B3AD8" w:rsidRDefault="003B3AD8" w:rsidP="003B3AD8"/>
    <w:p w:rsidR="003B3AD8" w:rsidRDefault="003B3AD8" w:rsidP="003B3AD8"/>
    <w:p w:rsidR="003B3AD8" w:rsidRDefault="003B3AD8" w:rsidP="003B3AD8"/>
    <w:p w:rsidR="002943AE" w:rsidRDefault="002943AE"/>
    <w:sectPr w:rsidR="002943AE" w:rsidSect="00972A95">
      <w:headerReference w:type="default" r:id="rId12"/>
      <w:footerReference w:type="default" r:id="rId13"/>
      <w:pgSz w:w="11906" w:h="16838" w:code="9"/>
      <w:pgMar w:top="937" w:right="850" w:bottom="1134" w:left="1701" w:header="56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8A" w:rsidRDefault="00FB338A" w:rsidP="000C64D4">
      <w:r>
        <w:separator/>
      </w:r>
    </w:p>
  </w:endnote>
  <w:endnote w:type="continuationSeparator" w:id="1">
    <w:p w:rsidR="00FB338A" w:rsidRDefault="00FB338A" w:rsidP="000C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2D3" w:rsidRDefault="00E702D3">
    <w:pPr>
      <w:pStyle w:val="a5"/>
    </w:pPr>
    <w:r>
      <w:t xml:space="preserve">Форма </w:t>
    </w:r>
    <w:r>
      <w:rPr>
        <w:lang w:val="en-US"/>
      </w:rPr>
      <w:t>A</w:t>
    </w:r>
    <w:r>
      <w:tab/>
    </w:r>
    <w:r>
      <w:tab/>
      <w:t xml:space="preserve">Страница </w:t>
    </w:r>
    <w:fldSimple w:instr=" PAGE ">
      <w:r w:rsidR="000A1432">
        <w:rPr>
          <w:noProof/>
        </w:rPr>
        <w:t>14</w:t>
      </w:r>
    </w:fldSimple>
    <w:r>
      <w:t xml:space="preserve"> из </w:t>
    </w:r>
    <w:r>
      <w:rPr>
        <w:rStyle w:val="a7"/>
      </w:rPr>
      <w:t>1</w:t>
    </w:r>
    <w:r w:rsidR="007C3D41">
      <w:rPr>
        <w:rStyle w:val="a7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8A" w:rsidRDefault="00FB338A" w:rsidP="000C64D4">
      <w:r>
        <w:separator/>
      </w:r>
    </w:p>
  </w:footnote>
  <w:footnote w:type="continuationSeparator" w:id="1">
    <w:p w:rsidR="00FB338A" w:rsidRDefault="00FB338A" w:rsidP="000C6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540"/>
      <w:gridCol w:w="3100"/>
      <w:gridCol w:w="720"/>
    </w:tblGrid>
    <w:tr w:rsidR="00E702D3" w:rsidRPr="00322345">
      <w:trPr>
        <w:cantSplit/>
        <w:trHeight w:val="300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702D3" w:rsidRPr="00D64D7B" w:rsidRDefault="00E702D3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Министерство образования и науки</w:t>
          </w:r>
          <w:r w:rsidRPr="00D64D7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РФ</w:t>
          </w:r>
        </w:p>
        <w:p w:rsidR="00E702D3" w:rsidRPr="00322345" w:rsidRDefault="00E702D3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322345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31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702D3" w:rsidRPr="00834DA3" w:rsidRDefault="00E702D3">
          <w:pPr>
            <w:shd w:val="clear" w:color="auto" w:fill="FFFFFF"/>
            <w:ind w:left="5"/>
            <w:jc w:val="center"/>
            <w:rPr>
              <w:sz w:val="16"/>
              <w:szCs w:val="16"/>
              <w:lang w:val="en-US"/>
            </w:rPr>
          </w:pPr>
          <w:r>
            <w:rPr>
              <w:color w:val="000000"/>
              <w:sz w:val="16"/>
              <w:szCs w:val="16"/>
            </w:rPr>
            <w:t>Положение</w:t>
          </w:r>
        </w:p>
      </w:tc>
      <w:tc>
        <w:tcPr>
          <w:tcW w:w="72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702D3" w:rsidRPr="00322345" w:rsidRDefault="00B41D01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B41D01">
            <w:rPr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.5pt;height:28.5pt" fillcolor="window">
                <v:imagedata r:id="rId1" o:title=""/>
              </v:shape>
            </w:pict>
          </w:r>
        </w:p>
      </w:tc>
    </w:tr>
    <w:tr w:rsidR="00E702D3" w:rsidRPr="00322345" w:rsidTr="00972A95">
      <w:trPr>
        <w:cantSplit/>
        <w:trHeight w:val="745"/>
      </w:trPr>
      <w:tc>
        <w:tcPr>
          <w:tcW w:w="55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702D3" w:rsidRPr="00BB3818" w:rsidRDefault="00E702D3" w:rsidP="00671FF9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П</w:t>
          </w:r>
          <w:r w:rsidRPr="00A303A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– О финансировании поездки обучающегося на международные, российские, региональные конференции, олимпиады, соревнования и другие мероприятия</w:t>
          </w:r>
        </w:p>
      </w:tc>
      <w:tc>
        <w:tcPr>
          <w:tcW w:w="31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E702D3" w:rsidRPr="009416C2" w:rsidRDefault="00E702D3">
          <w:pPr>
            <w:shd w:val="clear" w:color="auto" w:fill="FFFFFF"/>
            <w:ind w:left="5"/>
            <w:jc w:val="center"/>
            <w:rPr>
              <w:sz w:val="16"/>
              <w:szCs w:val="16"/>
            </w:rPr>
          </w:pPr>
          <w:r w:rsidRPr="00322345">
            <w:rPr>
              <w:color w:val="000000"/>
              <w:sz w:val="16"/>
              <w:szCs w:val="16"/>
            </w:rPr>
            <w:t xml:space="preserve">Редакция </w:t>
          </w:r>
          <w:r>
            <w:rPr>
              <w:sz w:val="16"/>
              <w:szCs w:val="16"/>
            </w:rPr>
            <w:t>1</w:t>
          </w:r>
        </w:p>
      </w:tc>
      <w:tc>
        <w:tcPr>
          <w:tcW w:w="72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702D3" w:rsidRPr="00322345" w:rsidRDefault="00E702D3">
          <w:pPr>
            <w:shd w:val="clear" w:color="auto" w:fill="FFFFFF"/>
            <w:ind w:left="5"/>
            <w:rPr>
              <w:sz w:val="16"/>
              <w:szCs w:val="16"/>
            </w:rPr>
          </w:pPr>
        </w:p>
      </w:tc>
    </w:tr>
  </w:tbl>
  <w:p w:rsidR="00E702D3" w:rsidRDefault="00E702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244"/>
    <w:multiLevelType w:val="hybridMultilevel"/>
    <w:tmpl w:val="AAD0642C"/>
    <w:lvl w:ilvl="0" w:tplc="EA5EAD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244046"/>
    <w:multiLevelType w:val="hybridMultilevel"/>
    <w:tmpl w:val="C19625B2"/>
    <w:lvl w:ilvl="0" w:tplc="2EA4B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3B77C3D"/>
    <w:multiLevelType w:val="hybridMultilevel"/>
    <w:tmpl w:val="262A8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8753D0"/>
    <w:multiLevelType w:val="multilevel"/>
    <w:tmpl w:val="22849A3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B61172F"/>
    <w:multiLevelType w:val="hybridMultilevel"/>
    <w:tmpl w:val="1700A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F7593"/>
    <w:multiLevelType w:val="multilevel"/>
    <w:tmpl w:val="CF801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6841C3"/>
    <w:multiLevelType w:val="hybridMultilevel"/>
    <w:tmpl w:val="132E23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021F6"/>
    <w:multiLevelType w:val="multilevel"/>
    <w:tmpl w:val="10B8A5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E4C436C"/>
    <w:multiLevelType w:val="multilevel"/>
    <w:tmpl w:val="87C05E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B737ACF"/>
    <w:multiLevelType w:val="hybridMultilevel"/>
    <w:tmpl w:val="6116163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CA2"/>
    <w:multiLevelType w:val="multilevel"/>
    <w:tmpl w:val="D972A5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206022E"/>
    <w:multiLevelType w:val="hybridMultilevel"/>
    <w:tmpl w:val="9D1E2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9C6"/>
    <w:multiLevelType w:val="hybridMultilevel"/>
    <w:tmpl w:val="258E0894"/>
    <w:lvl w:ilvl="0" w:tplc="83EA269E">
      <w:start w:val="1"/>
      <w:numFmt w:val="decimal"/>
      <w:lvlText w:val="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B20DAD"/>
    <w:multiLevelType w:val="multilevel"/>
    <w:tmpl w:val="4E4643E0"/>
    <w:lvl w:ilvl="0">
      <w:start w:val="5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>
    <w:nsid w:val="67197DDF"/>
    <w:multiLevelType w:val="hybridMultilevel"/>
    <w:tmpl w:val="C19625B2"/>
    <w:lvl w:ilvl="0" w:tplc="2EA4BB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8"/>
  </w:num>
  <w:num w:numId="7">
    <w:abstractNumId w:val="12"/>
  </w:num>
  <w:num w:numId="8">
    <w:abstractNumId w:val="9"/>
  </w:num>
  <w:num w:numId="9">
    <w:abstractNumId w:val="14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3B3AD8"/>
    <w:rsid w:val="00003E0A"/>
    <w:rsid w:val="0001149A"/>
    <w:rsid w:val="00027AFB"/>
    <w:rsid w:val="00067D51"/>
    <w:rsid w:val="00071BDE"/>
    <w:rsid w:val="000743FC"/>
    <w:rsid w:val="000A1432"/>
    <w:rsid w:val="000A3F39"/>
    <w:rsid w:val="000B3270"/>
    <w:rsid w:val="000C4006"/>
    <w:rsid w:val="000C64D4"/>
    <w:rsid w:val="000E23DF"/>
    <w:rsid w:val="000F2B29"/>
    <w:rsid w:val="00104E9C"/>
    <w:rsid w:val="00111DF3"/>
    <w:rsid w:val="001120EF"/>
    <w:rsid w:val="00114525"/>
    <w:rsid w:val="0018428D"/>
    <w:rsid w:val="0019681F"/>
    <w:rsid w:val="001B3BE7"/>
    <w:rsid w:val="001F3F1A"/>
    <w:rsid w:val="001F6EE9"/>
    <w:rsid w:val="002175DF"/>
    <w:rsid w:val="00223074"/>
    <w:rsid w:val="002304CA"/>
    <w:rsid w:val="00234DD8"/>
    <w:rsid w:val="00263F42"/>
    <w:rsid w:val="002943AE"/>
    <w:rsid w:val="00295352"/>
    <w:rsid w:val="002C21E0"/>
    <w:rsid w:val="002D0400"/>
    <w:rsid w:val="002E0097"/>
    <w:rsid w:val="003000A2"/>
    <w:rsid w:val="003211F4"/>
    <w:rsid w:val="00326CE0"/>
    <w:rsid w:val="0033367B"/>
    <w:rsid w:val="00362DEC"/>
    <w:rsid w:val="003643AA"/>
    <w:rsid w:val="0038562C"/>
    <w:rsid w:val="0038661A"/>
    <w:rsid w:val="003A549E"/>
    <w:rsid w:val="003B3AD8"/>
    <w:rsid w:val="003C16C1"/>
    <w:rsid w:val="003C5F98"/>
    <w:rsid w:val="003D03F8"/>
    <w:rsid w:val="003D4583"/>
    <w:rsid w:val="003E67D1"/>
    <w:rsid w:val="00444E24"/>
    <w:rsid w:val="00451196"/>
    <w:rsid w:val="00484B5D"/>
    <w:rsid w:val="004873F9"/>
    <w:rsid w:val="004A4277"/>
    <w:rsid w:val="00500AB9"/>
    <w:rsid w:val="00552EC1"/>
    <w:rsid w:val="005610F9"/>
    <w:rsid w:val="00583F34"/>
    <w:rsid w:val="00596F39"/>
    <w:rsid w:val="005D0A55"/>
    <w:rsid w:val="005E3FE8"/>
    <w:rsid w:val="006007AC"/>
    <w:rsid w:val="0060109A"/>
    <w:rsid w:val="00616509"/>
    <w:rsid w:val="006611E5"/>
    <w:rsid w:val="00671FF9"/>
    <w:rsid w:val="00696A0D"/>
    <w:rsid w:val="00696A5B"/>
    <w:rsid w:val="006B5F15"/>
    <w:rsid w:val="006D594B"/>
    <w:rsid w:val="00705E7B"/>
    <w:rsid w:val="00711178"/>
    <w:rsid w:val="007165DF"/>
    <w:rsid w:val="00717FCF"/>
    <w:rsid w:val="00742108"/>
    <w:rsid w:val="00753218"/>
    <w:rsid w:val="00765D8F"/>
    <w:rsid w:val="00782F23"/>
    <w:rsid w:val="007869BB"/>
    <w:rsid w:val="007A3D21"/>
    <w:rsid w:val="007B7DB2"/>
    <w:rsid w:val="007C3D41"/>
    <w:rsid w:val="007C4C17"/>
    <w:rsid w:val="007E7ABF"/>
    <w:rsid w:val="007F544C"/>
    <w:rsid w:val="00801031"/>
    <w:rsid w:val="00820715"/>
    <w:rsid w:val="00823EF2"/>
    <w:rsid w:val="00854F88"/>
    <w:rsid w:val="00857ACC"/>
    <w:rsid w:val="00876C3B"/>
    <w:rsid w:val="00891E81"/>
    <w:rsid w:val="00892E1C"/>
    <w:rsid w:val="008A61A2"/>
    <w:rsid w:val="008D17DD"/>
    <w:rsid w:val="008E6098"/>
    <w:rsid w:val="008F025A"/>
    <w:rsid w:val="008F6C49"/>
    <w:rsid w:val="00903477"/>
    <w:rsid w:val="00930329"/>
    <w:rsid w:val="009416C2"/>
    <w:rsid w:val="00942481"/>
    <w:rsid w:val="00942911"/>
    <w:rsid w:val="00955566"/>
    <w:rsid w:val="00972A95"/>
    <w:rsid w:val="00977411"/>
    <w:rsid w:val="00977E89"/>
    <w:rsid w:val="009B685F"/>
    <w:rsid w:val="009D4E39"/>
    <w:rsid w:val="009D5428"/>
    <w:rsid w:val="009E4272"/>
    <w:rsid w:val="009F659D"/>
    <w:rsid w:val="00A16A61"/>
    <w:rsid w:val="00A43C02"/>
    <w:rsid w:val="00A8411F"/>
    <w:rsid w:val="00AB51F6"/>
    <w:rsid w:val="00AC1BA8"/>
    <w:rsid w:val="00AC3B11"/>
    <w:rsid w:val="00B1412D"/>
    <w:rsid w:val="00B37E04"/>
    <w:rsid w:val="00B40794"/>
    <w:rsid w:val="00B41D01"/>
    <w:rsid w:val="00B45B6F"/>
    <w:rsid w:val="00B56030"/>
    <w:rsid w:val="00B723EC"/>
    <w:rsid w:val="00B800D9"/>
    <w:rsid w:val="00B82353"/>
    <w:rsid w:val="00BB4F61"/>
    <w:rsid w:val="00BB554F"/>
    <w:rsid w:val="00BC0016"/>
    <w:rsid w:val="00BF324D"/>
    <w:rsid w:val="00C30FA0"/>
    <w:rsid w:val="00C448BD"/>
    <w:rsid w:val="00C57E82"/>
    <w:rsid w:val="00C633CF"/>
    <w:rsid w:val="00C85B45"/>
    <w:rsid w:val="00CB2E52"/>
    <w:rsid w:val="00CC15E2"/>
    <w:rsid w:val="00CE1570"/>
    <w:rsid w:val="00CE3056"/>
    <w:rsid w:val="00D25E2F"/>
    <w:rsid w:val="00D4300F"/>
    <w:rsid w:val="00D434DA"/>
    <w:rsid w:val="00D862C6"/>
    <w:rsid w:val="00DB1F7E"/>
    <w:rsid w:val="00DB2C49"/>
    <w:rsid w:val="00DC64B6"/>
    <w:rsid w:val="00DD0F9A"/>
    <w:rsid w:val="00DE3DBF"/>
    <w:rsid w:val="00DE4C70"/>
    <w:rsid w:val="00E106C6"/>
    <w:rsid w:val="00E133C0"/>
    <w:rsid w:val="00E40395"/>
    <w:rsid w:val="00E45BE4"/>
    <w:rsid w:val="00E64CDC"/>
    <w:rsid w:val="00E702D3"/>
    <w:rsid w:val="00E86A2D"/>
    <w:rsid w:val="00E87566"/>
    <w:rsid w:val="00EC34D2"/>
    <w:rsid w:val="00EC3903"/>
    <w:rsid w:val="00F051E2"/>
    <w:rsid w:val="00F11450"/>
    <w:rsid w:val="00F13954"/>
    <w:rsid w:val="00F16F90"/>
    <w:rsid w:val="00F40117"/>
    <w:rsid w:val="00F541D1"/>
    <w:rsid w:val="00F73B9A"/>
    <w:rsid w:val="00FB1CAB"/>
    <w:rsid w:val="00FB338A"/>
    <w:rsid w:val="00FF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5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3A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B3A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B3A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B3A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B3AD8"/>
  </w:style>
  <w:style w:type="paragraph" w:styleId="a8">
    <w:name w:val="Body Text"/>
    <w:basedOn w:val="a"/>
    <w:link w:val="a9"/>
    <w:rsid w:val="003B3AD8"/>
    <w:pPr>
      <w:shd w:val="clear" w:color="auto" w:fill="FFFFFF"/>
      <w:tabs>
        <w:tab w:val="left" w:pos="-1260"/>
      </w:tabs>
      <w:jc w:val="both"/>
    </w:pPr>
    <w:rPr>
      <w:color w:val="000000"/>
      <w:spacing w:val="3"/>
      <w:sz w:val="24"/>
    </w:rPr>
  </w:style>
  <w:style w:type="character" w:customStyle="1" w:styleId="a9">
    <w:name w:val="Основной текст Знак"/>
    <w:basedOn w:val="a0"/>
    <w:link w:val="a8"/>
    <w:rsid w:val="003B3AD8"/>
    <w:rPr>
      <w:rFonts w:ascii="Times New Roman" w:eastAsia="Times New Roman" w:hAnsi="Times New Roman" w:cs="Times New Roman"/>
      <w:color w:val="000000"/>
      <w:spacing w:val="3"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3B3A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"/>
    <w:next w:val="a"/>
    <w:autoRedefine/>
    <w:unhideWhenUsed/>
    <w:rsid w:val="003B3AD8"/>
    <w:pPr>
      <w:tabs>
        <w:tab w:val="left" w:pos="284"/>
        <w:tab w:val="right" w:leader="dot" w:pos="9344"/>
      </w:tabs>
      <w:spacing w:after="100"/>
    </w:pPr>
    <w:rPr>
      <w:noProof/>
      <w:sz w:val="24"/>
    </w:rPr>
  </w:style>
  <w:style w:type="character" w:styleId="aa">
    <w:name w:val="Hyperlink"/>
    <w:basedOn w:val="a0"/>
    <w:unhideWhenUsed/>
    <w:rsid w:val="003B3AD8"/>
    <w:rPr>
      <w:color w:val="0000FF"/>
      <w:u w:val="single"/>
    </w:rPr>
  </w:style>
  <w:style w:type="paragraph" w:customStyle="1" w:styleId="12">
    <w:name w:val="заголовок 1"/>
    <w:basedOn w:val="a"/>
    <w:next w:val="a"/>
    <w:rsid w:val="003B3AD8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b">
    <w:name w:val="Центр"/>
    <w:basedOn w:val="a"/>
    <w:rsid w:val="003B3AD8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customStyle="1" w:styleId="ac">
    <w:name w:val="Письмо"/>
    <w:basedOn w:val="a"/>
    <w:rsid w:val="003B3AD8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d">
    <w:name w:val="List Paragraph"/>
    <w:basedOn w:val="a"/>
    <w:uiPriority w:val="34"/>
    <w:qFormat/>
    <w:rsid w:val="003B3AD8"/>
    <w:pPr>
      <w:ind w:left="720"/>
      <w:contextualSpacing/>
    </w:pPr>
  </w:style>
  <w:style w:type="paragraph" w:styleId="ae">
    <w:name w:val="Revision"/>
    <w:hidden/>
    <w:uiPriority w:val="99"/>
    <w:semiHidden/>
    <w:rsid w:val="003B3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B3AD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A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05E7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qm.ulsu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56D8-6D0D-4054-8B15-22E28988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2015-09-09T07:03:00Z</cp:lastPrinted>
  <dcterms:created xsi:type="dcterms:W3CDTF">2018-02-06T07:51:00Z</dcterms:created>
  <dcterms:modified xsi:type="dcterms:W3CDTF">2018-02-06T07:51:00Z</dcterms:modified>
</cp:coreProperties>
</file>