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Вопросы к зачету</w:t>
      </w:r>
    </w:p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Онкологии, лучевой терапии</w:t>
      </w:r>
    </w:p>
    <w:p w:rsidR="00B06F9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</w:rPr>
        <w:t xml:space="preserve">для </w:t>
      </w:r>
      <w:r w:rsidR="001849D2">
        <w:rPr>
          <w:rFonts w:ascii="Times New Roman" w:hAnsi="Times New Roman" w:cs="Times New Roman"/>
          <w:b/>
          <w:position w:val="-1"/>
          <w:sz w:val="28"/>
          <w:szCs w:val="28"/>
        </w:rPr>
        <w:t>6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а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специальность «</w:t>
      </w:r>
      <w:r w:rsidR="001849D2">
        <w:rPr>
          <w:rFonts w:ascii="Times New Roman" w:hAnsi="Times New Roman" w:cs="Times New Roman"/>
          <w:b/>
          <w:position w:val="-1"/>
          <w:sz w:val="28"/>
          <w:szCs w:val="28"/>
        </w:rPr>
        <w:t>Лечебное дело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»</w:t>
      </w:r>
    </w:p>
    <w:p w:rsidR="009334B7" w:rsidRDefault="009334B7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:rsidR="009E6CBF" w:rsidRDefault="009E6CBF" w:rsidP="004D6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3A7" w:rsidRDefault="009B03A7" w:rsidP="009B03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Этиология и патогенез злокачественных опухолей. Теории возникновения злокачественных опухолей.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Механизмы канцерогенеза. Среда обитания и канцерогенез. Внутренняя среда организма и канцерогенез.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Классификация опухолей. Что такое стадия и клиническая группа? Система TNM?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Заболеваемость и смертность при злокачественных опухолях. Структура онкологической заболеваемости. Понятие эпидемиологии злокачественных опухолей.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5</w:t>
      </w:r>
      <w:r w:rsidR="0037626A">
        <w:t>.</w:t>
      </w:r>
      <w:r>
        <w:rPr>
          <w:sz w:val="23"/>
          <w:szCs w:val="23"/>
        </w:rPr>
        <w:t xml:space="preserve">Современные представления о предраковых состояниях. Дисплазия.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6</w:t>
      </w:r>
      <w:r w:rsidR="0037626A">
        <w:t>.</w:t>
      </w:r>
      <w:r>
        <w:rPr>
          <w:sz w:val="23"/>
          <w:szCs w:val="23"/>
        </w:rPr>
        <w:t xml:space="preserve">Принципы организации онкологической помощи. Структура онкологической службы РФ.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7</w:t>
      </w:r>
      <w:r w:rsidR="0037626A">
        <w:t>.</w:t>
      </w:r>
      <w:r>
        <w:rPr>
          <w:sz w:val="23"/>
          <w:szCs w:val="23"/>
        </w:rPr>
        <w:t xml:space="preserve">Ранняя диагностика злокачественных новообразований. </w:t>
      </w:r>
      <w:proofErr w:type="spellStart"/>
      <w:r>
        <w:rPr>
          <w:sz w:val="23"/>
          <w:szCs w:val="23"/>
        </w:rPr>
        <w:t>Скрининговые</w:t>
      </w:r>
      <w:proofErr w:type="spellEnd"/>
      <w:r>
        <w:rPr>
          <w:sz w:val="23"/>
          <w:szCs w:val="23"/>
        </w:rPr>
        <w:t xml:space="preserve"> программы.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8</w:t>
      </w:r>
      <w:r w:rsidR="0037626A">
        <w:t>.</w:t>
      </w:r>
      <w:r>
        <w:rPr>
          <w:sz w:val="23"/>
          <w:szCs w:val="23"/>
        </w:rPr>
        <w:t xml:space="preserve">Профилактика онкологических заболеваний.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9</w:t>
      </w:r>
      <w:r w:rsidR="0037626A">
        <w:t>.</w:t>
      </w:r>
      <w:r>
        <w:rPr>
          <w:sz w:val="23"/>
          <w:szCs w:val="23"/>
        </w:rPr>
        <w:t xml:space="preserve">Общие принципы диагностики злокачественных опухолей.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10</w:t>
      </w:r>
      <w:r w:rsidR="0037626A">
        <w:t>.</w:t>
      </w:r>
      <w:r>
        <w:rPr>
          <w:sz w:val="23"/>
          <w:szCs w:val="23"/>
        </w:rPr>
        <w:t xml:space="preserve">Роль морфологических методов исследования в онкологии. Способы взятия материала для цитологического и гистологического исследований.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11</w:t>
      </w:r>
      <w:r w:rsidR="0037626A">
        <w:t>.</w:t>
      </w:r>
      <w:r>
        <w:rPr>
          <w:sz w:val="23"/>
          <w:szCs w:val="23"/>
        </w:rPr>
        <w:t xml:space="preserve">Локорегиональные методы лечения злокачественных новообразований.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12</w:t>
      </w:r>
      <w:r w:rsidR="0037626A">
        <w:t>.</w:t>
      </w:r>
      <w:r>
        <w:rPr>
          <w:sz w:val="23"/>
          <w:szCs w:val="23"/>
        </w:rPr>
        <w:t xml:space="preserve">Системные методы лечения злокачественных новообразований.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13</w:t>
      </w:r>
      <w:r w:rsidR="0037626A">
        <w:t>.</w:t>
      </w:r>
      <w:r>
        <w:rPr>
          <w:sz w:val="23"/>
          <w:szCs w:val="23"/>
        </w:rPr>
        <w:t xml:space="preserve">Принципы паллиативного лечения злокачественных новообразований.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14</w:t>
      </w:r>
      <w:r w:rsidR="0037626A">
        <w:t>.</w:t>
      </w:r>
      <w:r>
        <w:rPr>
          <w:sz w:val="23"/>
          <w:szCs w:val="23"/>
        </w:rPr>
        <w:t xml:space="preserve">Деонтологические подходы при общении с онкологическим больным. </w:t>
      </w:r>
    </w:p>
    <w:p w:rsidR="009B03A7" w:rsidRDefault="009B03A7" w:rsidP="009B03A7">
      <w:pPr>
        <w:pStyle w:val="Default"/>
        <w:rPr>
          <w:sz w:val="23"/>
          <w:szCs w:val="23"/>
        </w:rPr>
      </w:pPr>
      <w:r>
        <w:t>15</w:t>
      </w:r>
      <w:r w:rsidR="0037626A">
        <w:t>.</w:t>
      </w:r>
      <w:r>
        <w:rPr>
          <w:sz w:val="23"/>
          <w:szCs w:val="23"/>
        </w:rPr>
        <w:t xml:space="preserve">Рак кожи. Эпидемиология. </w:t>
      </w:r>
      <w:proofErr w:type="spellStart"/>
      <w:r>
        <w:rPr>
          <w:sz w:val="23"/>
          <w:szCs w:val="23"/>
        </w:rPr>
        <w:t>Этиопатогенетические</w:t>
      </w:r>
      <w:proofErr w:type="spellEnd"/>
      <w:r>
        <w:rPr>
          <w:sz w:val="23"/>
          <w:szCs w:val="23"/>
        </w:rPr>
        <w:t xml:space="preserve"> факторы. Предраковые заболевания. </w:t>
      </w:r>
    </w:p>
    <w:p w:rsidR="0056011A" w:rsidRDefault="009B03A7" w:rsidP="0056011A">
      <w:pPr>
        <w:pStyle w:val="Default"/>
        <w:rPr>
          <w:sz w:val="23"/>
          <w:szCs w:val="23"/>
        </w:rPr>
      </w:pPr>
      <w:r>
        <w:t>16</w:t>
      </w:r>
      <w:r w:rsidR="0037626A">
        <w:t>.</w:t>
      </w:r>
      <w:r w:rsidR="0056011A">
        <w:rPr>
          <w:sz w:val="23"/>
          <w:szCs w:val="23"/>
        </w:rPr>
        <w:t xml:space="preserve">Рак кожи. Морфологи и клиника. Диагностика и лечение.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17</w:t>
      </w:r>
      <w:r w:rsidR="0037626A">
        <w:t>.</w:t>
      </w:r>
      <w:r>
        <w:rPr>
          <w:sz w:val="23"/>
          <w:szCs w:val="23"/>
        </w:rPr>
        <w:t xml:space="preserve">Меланома. Эпидемиология. Факторы риска. Пигментные </w:t>
      </w:r>
      <w:proofErr w:type="spellStart"/>
      <w:r>
        <w:rPr>
          <w:sz w:val="23"/>
          <w:szCs w:val="23"/>
        </w:rPr>
        <w:t>невусы</w:t>
      </w:r>
      <w:proofErr w:type="spellEnd"/>
      <w:r>
        <w:rPr>
          <w:sz w:val="23"/>
          <w:szCs w:val="23"/>
        </w:rPr>
        <w:t xml:space="preserve">. Симптомы малигнизации </w:t>
      </w:r>
      <w:proofErr w:type="spellStart"/>
      <w:r>
        <w:rPr>
          <w:sz w:val="23"/>
          <w:szCs w:val="23"/>
        </w:rPr>
        <w:t>невусов</w:t>
      </w:r>
      <w:proofErr w:type="spellEnd"/>
      <w:r>
        <w:rPr>
          <w:sz w:val="23"/>
          <w:szCs w:val="23"/>
        </w:rPr>
        <w:t xml:space="preserve">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18</w:t>
      </w:r>
      <w:r w:rsidR="0037626A">
        <w:t>.</w:t>
      </w:r>
      <w:r>
        <w:rPr>
          <w:sz w:val="23"/>
          <w:szCs w:val="23"/>
        </w:rPr>
        <w:t xml:space="preserve">Клиника меланомы, диагностика и лечение.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19</w:t>
      </w:r>
      <w:r w:rsidR="0037626A">
        <w:t>.</w:t>
      </w:r>
      <w:r>
        <w:rPr>
          <w:sz w:val="23"/>
          <w:szCs w:val="23"/>
        </w:rPr>
        <w:t xml:space="preserve">Рак щитовидной железы, этиологические факторы, </w:t>
      </w:r>
      <w:proofErr w:type="gramStart"/>
      <w:r>
        <w:rPr>
          <w:sz w:val="23"/>
          <w:szCs w:val="23"/>
        </w:rPr>
        <w:t>патолого-анатомическая</w:t>
      </w:r>
      <w:proofErr w:type="gramEnd"/>
      <w:r>
        <w:rPr>
          <w:sz w:val="23"/>
          <w:szCs w:val="23"/>
        </w:rPr>
        <w:t xml:space="preserve"> характеристика.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20</w:t>
      </w:r>
      <w:r w:rsidR="0037626A">
        <w:t>.</w:t>
      </w:r>
      <w:r>
        <w:rPr>
          <w:sz w:val="23"/>
          <w:szCs w:val="23"/>
        </w:rPr>
        <w:t xml:space="preserve">Клиника и диагностика рака щитовидной железы.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21</w:t>
      </w:r>
      <w:r w:rsidR="0037626A">
        <w:t>.</w:t>
      </w:r>
      <w:r>
        <w:rPr>
          <w:sz w:val="23"/>
          <w:szCs w:val="23"/>
        </w:rPr>
        <w:t xml:space="preserve">Принципы радикального и паллиативного лечения рака щитовидной железы.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22</w:t>
      </w:r>
      <w:r w:rsidR="0037626A">
        <w:t>.</w:t>
      </w:r>
      <w:r>
        <w:rPr>
          <w:sz w:val="23"/>
          <w:szCs w:val="23"/>
        </w:rPr>
        <w:t xml:space="preserve">Злокачественные опухоли мягких тканей. Клиника, диагностика и лечение.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23</w:t>
      </w:r>
      <w:r w:rsidR="0037626A">
        <w:t>.</w:t>
      </w:r>
      <w:r>
        <w:rPr>
          <w:sz w:val="23"/>
          <w:szCs w:val="23"/>
        </w:rPr>
        <w:t xml:space="preserve">Злокачественные опухоли костей. Клиника, диагностика и лечение.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24</w:t>
      </w:r>
      <w:r w:rsidR="0037626A">
        <w:t>.</w:t>
      </w:r>
      <w:r>
        <w:rPr>
          <w:sz w:val="23"/>
          <w:szCs w:val="23"/>
        </w:rPr>
        <w:t xml:space="preserve">Общие сведения об опухолях средостения. Основы их диагностики, клиники и лечения.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25</w:t>
      </w:r>
      <w:r w:rsidR="0037626A">
        <w:t>.</w:t>
      </w:r>
      <w:r>
        <w:rPr>
          <w:sz w:val="23"/>
          <w:szCs w:val="23"/>
        </w:rPr>
        <w:t xml:space="preserve">Эпидемиология рака легкого в России, странах СНГ и </w:t>
      </w:r>
      <w:proofErr w:type="spellStart"/>
      <w:r>
        <w:rPr>
          <w:sz w:val="23"/>
          <w:szCs w:val="23"/>
        </w:rPr>
        <w:t>промышленноразвитых</w:t>
      </w:r>
      <w:proofErr w:type="spellEnd"/>
      <w:r>
        <w:rPr>
          <w:sz w:val="23"/>
          <w:szCs w:val="23"/>
        </w:rPr>
        <w:t xml:space="preserve"> странах Запада, США и Канаде. Заболеваемость и смертность при раке легкого.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26</w:t>
      </w:r>
      <w:r w:rsidR="0037626A">
        <w:t>.</w:t>
      </w:r>
      <w:r>
        <w:rPr>
          <w:sz w:val="23"/>
          <w:szCs w:val="23"/>
        </w:rPr>
        <w:t xml:space="preserve">Рак легкого. </w:t>
      </w:r>
      <w:proofErr w:type="spellStart"/>
      <w:r>
        <w:rPr>
          <w:sz w:val="23"/>
          <w:szCs w:val="23"/>
        </w:rPr>
        <w:t>Этиопатогенетические</w:t>
      </w:r>
      <w:proofErr w:type="spellEnd"/>
      <w:r>
        <w:rPr>
          <w:sz w:val="23"/>
          <w:szCs w:val="23"/>
        </w:rPr>
        <w:t xml:space="preserve"> факторы. Морфогенез и его влияние на тактику и результаты лечения.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27</w:t>
      </w:r>
      <w:r w:rsidR="0037626A">
        <w:t>.</w:t>
      </w:r>
      <w:r>
        <w:rPr>
          <w:sz w:val="23"/>
          <w:szCs w:val="23"/>
        </w:rPr>
        <w:t xml:space="preserve">Общие принципы диагностики рака легкого. Возможности раннего выявления и профилактики.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28</w:t>
      </w:r>
      <w:r w:rsidR="0037626A">
        <w:t>.</w:t>
      </w:r>
      <w:r>
        <w:rPr>
          <w:sz w:val="23"/>
          <w:szCs w:val="23"/>
        </w:rPr>
        <w:t xml:space="preserve">Рак легкого. Клинические варианты (центральный, периферический, атипические формы).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29</w:t>
      </w:r>
      <w:r w:rsidR="0037626A">
        <w:t>.</w:t>
      </w:r>
      <w:r>
        <w:rPr>
          <w:sz w:val="23"/>
          <w:szCs w:val="23"/>
        </w:rPr>
        <w:t xml:space="preserve">Принципы радикального и паллиативного лечения рака легкого.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30</w:t>
      </w:r>
      <w:r w:rsidR="0037626A">
        <w:t>.</w:t>
      </w:r>
      <w:r>
        <w:rPr>
          <w:sz w:val="23"/>
          <w:szCs w:val="23"/>
        </w:rPr>
        <w:t xml:space="preserve">Рак пищевода. Эпидемиология. Этиологические факторы. Анатомические формы роста и особенности метастазирования.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31</w:t>
      </w:r>
      <w:r w:rsidR="0037626A">
        <w:t>.</w:t>
      </w:r>
      <w:r>
        <w:rPr>
          <w:sz w:val="23"/>
          <w:szCs w:val="23"/>
        </w:rPr>
        <w:t xml:space="preserve">Особенности клиники, диагностики и лечения рака пищевода.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32</w:t>
      </w:r>
      <w:r w:rsidR="0037626A">
        <w:t>.</w:t>
      </w:r>
      <w:r>
        <w:rPr>
          <w:sz w:val="23"/>
          <w:szCs w:val="23"/>
        </w:rPr>
        <w:t xml:space="preserve">Рак желудка. Эпидемиология. Этиология и патогенез.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33</w:t>
      </w:r>
      <w:r w:rsidR="0037626A">
        <w:t>.</w:t>
      </w:r>
      <w:r>
        <w:rPr>
          <w:sz w:val="23"/>
          <w:szCs w:val="23"/>
        </w:rPr>
        <w:t xml:space="preserve">Рак желудка. Морфологическая классификация. Формы роста. Особенности метастазирования.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34</w:t>
      </w:r>
      <w:r w:rsidR="0037626A">
        <w:t>.</w:t>
      </w:r>
      <w:r>
        <w:rPr>
          <w:sz w:val="23"/>
          <w:szCs w:val="23"/>
        </w:rPr>
        <w:t xml:space="preserve">Диагностика рака желудка. Синдром малых признаков.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35</w:t>
      </w:r>
      <w:r w:rsidR="0037626A">
        <w:t>.</w:t>
      </w:r>
      <w:r>
        <w:rPr>
          <w:sz w:val="23"/>
          <w:szCs w:val="23"/>
        </w:rPr>
        <w:t xml:space="preserve">Клиника рака желудка в зависимости от локализации опухолевого процесса и формы роста.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t>36</w:t>
      </w:r>
      <w:r w:rsidR="0037626A">
        <w:t>.</w:t>
      </w:r>
      <w:r>
        <w:rPr>
          <w:sz w:val="23"/>
          <w:szCs w:val="23"/>
        </w:rPr>
        <w:t xml:space="preserve">Основные типы радикальных оперативных вмешательств при раке желудка.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Паллиативное лечение рака желудка.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ободочной кишки. Этиологические факторы. Предраковые заболевания. </w:t>
      </w:r>
      <w:proofErr w:type="gramStart"/>
      <w:r>
        <w:rPr>
          <w:sz w:val="23"/>
          <w:szCs w:val="23"/>
        </w:rPr>
        <w:t>Патолого-анатомическая</w:t>
      </w:r>
      <w:proofErr w:type="gramEnd"/>
      <w:r>
        <w:rPr>
          <w:sz w:val="23"/>
          <w:szCs w:val="23"/>
        </w:rPr>
        <w:t xml:space="preserve"> характеристика.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 рака толстой кишки. Симптомы рака правой и левой половины ободочной кишки. Основные клинические формы.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Диагностика рака толстой кишки.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радикального лечения рака толстой кишки.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Паллиативное лечение рака толстой кишки. Понятие о </w:t>
      </w:r>
      <w:proofErr w:type="spellStart"/>
      <w:r>
        <w:rPr>
          <w:sz w:val="23"/>
          <w:szCs w:val="23"/>
        </w:rPr>
        <w:t>циторедуктивных</w:t>
      </w:r>
      <w:proofErr w:type="spellEnd"/>
      <w:r>
        <w:rPr>
          <w:sz w:val="23"/>
          <w:szCs w:val="23"/>
        </w:rPr>
        <w:t xml:space="preserve"> операциях.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прямой кишки. Этиологические факторы. Предраковые заболевания.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Патологическая анатомия рака прямой кишки, формы роста и особенности метастазирования.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45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 и диагностика рака прямой кишки.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радикального и паллиативного лечения рака прямой кишки.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печени. Этиологические факторы. Клиника, диагностика, лечение.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поджелудочной железы. Клиника, диагностика, лечение.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молочной железы. Эпидемиология. Заболеваемость и смертность. Возможность ранней диагностики.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Предраковые заболевания молочных желез.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Этиология и патогенез рака молочной железы.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Узловая форма рака молочной железы, основные симптомы и механизм их образования.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Диффузные варианты рака молочной железы.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Особые варианты рака молочной железы: рак с </w:t>
      </w:r>
      <w:proofErr w:type="spellStart"/>
      <w:r>
        <w:rPr>
          <w:sz w:val="23"/>
          <w:szCs w:val="23"/>
        </w:rPr>
        <w:t>педжетоидной</w:t>
      </w:r>
      <w:proofErr w:type="spellEnd"/>
      <w:r>
        <w:rPr>
          <w:sz w:val="23"/>
          <w:szCs w:val="23"/>
        </w:rPr>
        <w:t xml:space="preserve"> реакцией, оккультный рак.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Диагностика рака молочной железы. </w:t>
      </w:r>
      <w:proofErr w:type="spellStart"/>
      <w:r>
        <w:rPr>
          <w:sz w:val="23"/>
          <w:szCs w:val="23"/>
        </w:rPr>
        <w:t>Скрининговые</w:t>
      </w:r>
      <w:proofErr w:type="spellEnd"/>
      <w:r>
        <w:rPr>
          <w:sz w:val="23"/>
          <w:szCs w:val="23"/>
        </w:rPr>
        <w:t xml:space="preserve"> программы.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молочной железы. Локо-региональные методы лечения.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молочной железы. Системные методы лечения.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Паллиативное лечение рака молочной железы.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шейки матки, эпидемиология, заболеваемость и смертность.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Этиология рака шейки матки. </w:t>
      </w:r>
      <w:proofErr w:type="spellStart"/>
      <w:r>
        <w:rPr>
          <w:sz w:val="23"/>
          <w:szCs w:val="23"/>
        </w:rPr>
        <w:t>Предрак</w:t>
      </w:r>
      <w:proofErr w:type="spellEnd"/>
      <w:r>
        <w:rPr>
          <w:sz w:val="23"/>
          <w:szCs w:val="23"/>
        </w:rPr>
        <w:t xml:space="preserve"> и фоновые заболевания.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Патологическая анатомия рака шейки матки. Варианты локализации рака шейки матки. Пути метастазирования.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Диагностика рака шейки матки. Возможности ранней диагностики.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 рака шейки матки.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радикального и паллиативного лечения рака шейки матки.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Этиология рака эндометрия. Патогенетические варианты.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 рака эндометрия.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Диагностика рака эндометрия. Возможности ранней диагностики.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радикального и паллиативного лечения рака эндометрия.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Доброкачественные опухоли яичников.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Этиология рака яичников. Предраковые заболевания.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Патологическая анатомия рака яичников.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 рака яичников.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Диагностика рака яичников.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радикального лечения рака яичников.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Метастатический рак яичников. Возможны ли радикальные подходы при лечении запущенных форм рака яичников?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Этиопатогенез </w:t>
      </w:r>
      <w:proofErr w:type="spellStart"/>
      <w:r>
        <w:rPr>
          <w:sz w:val="23"/>
          <w:szCs w:val="23"/>
        </w:rPr>
        <w:t>лимфопролиферативных</w:t>
      </w:r>
      <w:proofErr w:type="spellEnd"/>
      <w:r>
        <w:rPr>
          <w:sz w:val="23"/>
          <w:szCs w:val="23"/>
        </w:rPr>
        <w:t xml:space="preserve"> заболеваний.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Клинико-морфологическая классификация лимфогранулематоза.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 лимфогранулематоза.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Диагностика лимфогранулематоза.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лечения лимфогранулематоза.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Морфологическая характеристика </w:t>
      </w:r>
      <w:proofErr w:type="spellStart"/>
      <w:r>
        <w:rPr>
          <w:sz w:val="23"/>
          <w:szCs w:val="23"/>
        </w:rPr>
        <w:t>лимфосарком</w:t>
      </w:r>
      <w:proofErr w:type="spellEnd"/>
      <w:r>
        <w:rPr>
          <w:sz w:val="23"/>
          <w:szCs w:val="23"/>
        </w:rPr>
        <w:t xml:space="preserve">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Дифференциа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лечения </w:t>
      </w:r>
      <w:proofErr w:type="spellStart"/>
      <w:r>
        <w:rPr>
          <w:sz w:val="23"/>
          <w:szCs w:val="23"/>
        </w:rPr>
        <w:t>лимфосарком</w:t>
      </w:r>
      <w:proofErr w:type="spellEnd"/>
      <w:r>
        <w:rPr>
          <w:sz w:val="23"/>
          <w:szCs w:val="23"/>
        </w:rPr>
        <w:t xml:space="preserve">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почки. Этиология. Клиника и диагностика. </w:t>
      </w:r>
    </w:p>
    <w:p w:rsidR="0056011A" w:rsidRDefault="0056011A" w:rsidP="00560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радикального и паллиативного лечения рака почки.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мочевого пузыря. Предрасполагающие факторы.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 и диагностика рака мочевого пузыря.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Принципы радикального и паллиативного лечения рака мочевого пузыря.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Рак предстательной железы. Предрасполагающие факторы.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Клиника, диагностика и лечение рака предстательной железы.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Понятие лучевой терапии, основные этапы развития.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Место лучевой терапии в лечении онкологических больных.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Понятие ионизирующего излучения, виды ИИ, применяемых в лучевой терапии.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Понятие дозиметрии, основные дозиметрические единицы.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Источники ионизирующего излучения.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Физическое действие ионизирующих излучений.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Биологическое действие ионизирующих излучений.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Понятие радиочувствительности. Факторы, влияющие на радиочувствительность систем: 4 «Р» клинической радиобиологии.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99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Факторы, влияющие на радиочувствительность систем: постулат </w:t>
      </w:r>
      <w:proofErr w:type="spellStart"/>
      <w:r>
        <w:rPr>
          <w:sz w:val="23"/>
          <w:szCs w:val="23"/>
        </w:rPr>
        <w:t>Бергонье</w:t>
      </w:r>
      <w:proofErr w:type="spellEnd"/>
      <w:r>
        <w:rPr>
          <w:sz w:val="23"/>
          <w:szCs w:val="23"/>
        </w:rPr>
        <w:t>–</w:t>
      </w:r>
      <w:proofErr w:type="spellStart"/>
      <w:r>
        <w:rPr>
          <w:sz w:val="23"/>
          <w:szCs w:val="23"/>
        </w:rPr>
        <w:t>Трибондо</w:t>
      </w:r>
      <w:proofErr w:type="spellEnd"/>
      <w:r>
        <w:rPr>
          <w:sz w:val="23"/>
          <w:szCs w:val="23"/>
        </w:rPr>
        <w:t xml:space="preserve">, «кислородный эффект», влияние фазы клеточного цикла.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Понятие </w:t>
      </w:r>
      <w:proofErr w:type="spellStart"/>
      <w:r>
        <w:rPr>
          <w:sz w:val="23"/>
          <w:szCs w:val="23"/>
        </w:rPr>
        <w:t>радиомодификации</w:t>
      </w:r>
      <w:proofErr w:type="spellEnd"/>
      <w:r>
        <w:rPr>
          <w:sz w:val="23"/>
          <w:szCs w:val="23"/>
        </w:rPr>
        <w:t xml:space="preserve">. Физические методы </w:t>
      </w:r>
      <w:proofErr w:type="spellStart"/>
      <w:r>
        <w:rPr>
          <w:sz w:val="23"/>
          <w:szCs w:val="23"/>
        </w:rPr>
        <w:t>радиомодификации</w:t>
      </w:r>
      <w:proofErr w:type="spellEnd"/>
      <w:r>
        <w:rPr>
          <w:sz w:val="23"/>
          <w:szCs w:val="23"/>
        </w:rPr>
        <w:t xml:space="preserve"> и их характеристика.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Понятие </w:t>
      </w:r>
      <w:proofErr w:type="spellStart"/>
      <w:r>
        <w:rPr>
          <w:sz w:val="23"/>
          <w:szCs w:val="23"/>
        </w:rPr>
        <w:t>радиомодификации</w:t>
      </w:r>
      <w:proofErr w:type="spellEnd"/>
      <w:r>
        <w:rPr>
          <w:sz w:val="23"/>
          <w:szCs w:val="23"/>
        </w:rPr>
        <w:t xml:space="preserve">. Химические методы </w:t>
      </w:r>
      <w:proofErr w:type="spellStart"/>
      <w:r>
        <w:rPr>
          <w:sz w:val="23"/>
          <w:szCs w:val="23"/>
        </w:rPr>
        <w:t>радиомодификации</w:t>
      </w:r>
      <w:proofErr w:type="spellEnd"/>
      <w:r>
        <w:rPr>
          <w:sz w:val="23"/>
          <w:szCs w:val="23"/>
        </w:rPr>
        <w:t xml:space="preserve"> и их характеристика.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Классификация методов лучевой терапии.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Дистанционная лучевая терапия: сущность, классификация методов, основная аппаратура.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Контактная лучевая терапия: сущность, классификация методов, область применения.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Системная лучевая терапия: понятие, сущность, основные показания к применению.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Строение курса лучевой терапии: основные этапы.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Предлучевой период: клиническая </w:t>
      </w:r>
      <w:proofErr w:type="spellStart"/>
      <w:r>
        <w:rPr>
          <w:sz w:val="23"/>
          <w:szCs w:val="23"/>
        </w:rPr>
        <w:t>топометрия</w:t>
      </w:r>
      <w:proofErr w:type="spellEnd"/>
      <w:r>
        <w:rPr>
          <w:sz w:val="23"/>
          <w:szCs w:val="23"/>
        </w:rPr>
        <w:t xml:space="preserve">, сущность, необходимое оборудование.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Предлучевой период: планирование лучевой терапии.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Лучевой период, его особенности. Постлучевой период: лучевые осложнения и их классификация.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110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Постлучевой период: лучевые осложнения и их классификация.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111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Ранние лучевые осложнения: характеристика общих лучевых реакций, борьба с ними.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112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Ранние лучевые осложнения: местные лучевые реакции со стороны кожи, классификация, методы борьбы с ними.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113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Ранние лучевые осложнения: местные лучевые реакции со стороны слизистых: классификация, методы борьбы с ними.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114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Поздние лучевые осложнения: классификация.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115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Режимы фракционирования дозы лучевой терапии.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116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Внутриполостная лучевая терапия: сущность метода, показания.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117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Внутритканевая лучевая терапия, сущность метода, показания.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118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МРТ диагностика заболеваний позвоночника и спинного мозга: дегенеративные изменения позвоночника, травмы.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119</w:t>
      </w:r>
      <w:r w:rsidR="0037626A">
        <w:rPr>
          <w:sz w:val="23"/>
          <w:szCs w:val="23"/>
        </w:rPr>
        <w:t>.</w:t>
      </w:r>
      <w:r>
        <w:rPr>
          <w:sz w:val="23"/>
          <w:szCs w:val="23"/>
        </w:rPr>
        <w:t xml:space="preserve">Аппликационный метод лучевой терапии: сущность, показания. </w:t>
      </w:r>
    </w:p>
    <w:p w:rsidR="00D32682" w:rsidRDefault="00D32682" w:rsidP="00D32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120</w:t>
      </w:r>
      <w:r w:rsidR="0037626A">
        <w:rPr>
          <w:sz w:val="23"/>
          <w:szCs w:val="23"/>
        </w:rPr>
        <w:t>.</w:t>
      </w:r>
      <w:bookmarkStart w:id="0" w:name="_GoBack"/>
      <w:bookmarkEnd w:id="0"/>
      <w:r>
        <w:rPr>
          <w:sz w:val="23"/>
          <w:szCs w:val="23"/>
        </w:rPr>
        <w:t xml:space="preserve">Лучевая терапия неопухолевых заболеваний. </w:t>
      </w:r>
    </w:p>
    <w:p w:rsidR="0056011A" w:rsidRDefault="0056011A" w:rsidP="0056011A">
      <w:pPr>
        <w:pStyle w:val="Default"/>
        <w:rPr>
          <w:sz w:val="23"/>
          <w:szCs w:val="23"/>
        </w:rPr>
      </w:pPr>
    </w:p>
    <w:p w:rsidR="0056011A" w:rsidRDefault="0056011A" w:rsidP="0056011A">
      <w:pPr>
        <w:pStyle w:val="Default"/>
        <w:rPr>
          <w:sz w:val="23"/>
          <w:szCs w:val="23"/>
        </w:rPr>
      </w:pPr>
    </w:p>
    <w:p w:rsidR="009B03A7" w:rsidRPr="009334B7" w:rsidRDefault="009B03A7" w:rsidP="004D6A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03A7" w:rsidRPr="009334B7" w:rsidSect="009334B7"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5BF8"/>
    <w:multiLevelType w:val="hybridMultilevel"/>
    <w:tmpl w:val="0458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F93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49D2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26A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AEB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11A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C7D39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4B7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3A7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CBF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06F93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682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EF906-C49B-421F-B420-D3FAE3D0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EB"/>
    <w:pPr>
      <w:ind w:left="720"/>
      <w:contextualSpacing/>
    </w:pPr>
  </w:style>
  <w:style w:type="paragraph" w:customStyle="1" w:styleId="Default">
    <w:name w:val="Default"/>
    <w:rsid w:val="009B0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Alex</cp:lastModifiedBy>
  <cp:revision>7</cp:revision>
  <dcterms:created xsi:type="dcterms:W3CDTF">2016-07-12T06:02:00Z</dcterms:created>
  <dcterms:modified xsi:type="dcterms:W3CDTF">2016-08-04T08:40:00Z</dcterms:modified>
</cp:coreProperties>
</file>