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A46" w:rsidRPr="008F7BC7" w:rsidRDefault="000A0A46" w:rsidP="000A0A46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Настоящая программа составлена в соответствии с требованиями государственного образовательного стандарта начального общего образования на основании программы по развитию речи для 4 класса специальных (коррекционных) образовательных учреждений </w:t>
      </w:r>
      <w:r w:rsidRPr="008F7BC7">
        <w:rPr>
          <w:sz w:val="22"/>
          <w:szCs w:val="22"/>
          <w:lang w:val="en-US"/>
        </w:rPr>
        <w:t>II</w:t>
      </w:r>
      <w:r w:rsidRPr="008F7BC7">
        <w:rPr>
          <w:sz w:val="22"/>
          <w:szCs w:val="22"/>
        </w:rPr>
        <w:t xml:space="preserve"> вида для </w:t>
      </w:r>
      <w:r w:rsidRPr="008F7BC7">
        <w:rPr>
          <w:sz w:val="22"/>
          <w:szCs w:val="22"/>
          <w:lang w:val="en-US"/>
        </w:rPr>
        <w:t>II</w:t>
      </w:r>
      <w:r w:rsidRPr="008F7BC7">
        <w:rPr>
          <w:sz w:val="22"/>
          <w:szCs w:val="22"/>
        </w:rPr>
        <w:t xml:space="preserve"> отделения </w:t>
      </w:r>
      <w:r w:rsidRPr="008F7BC7">
        <w:rPr>
          <w:sz w:val="22"/>
          <w:szCs w:val="22"/>
          <w:lang w:val="en-US"/>
        </w:rPr>
        <w:t>II</w:t>
      </w:r>
      <w:r>
        <w:rPr>
          <w:sz w:val="22"/>
          <w:szCs w:val="22"/>
          <w:lang w:val="en-US"/>
        </w:rPr>
        <w:t>I</w:t>
      </w:r>
      <w:r w:rsidRPr="008F7BC7">
        <w:rPr>
          <w:sz w:val="22"/>
          <w:szCs w:val="22"/>
        </w:rPr>
        <w:t xml:space="preserve"> варианта, составители: А.Г. </w:t>
      </w:r>
      <w:proofErr w:type="spellStart"/>
      <w:r w:rsidRPr="008F7BC7">
        <w:rPr>
          <w:sz w:val="22"/>
          <w:szCs w:val="22"/>
        </w:rPr>
        <w:t>Зикеев</w:t>
      </w:r>
      <w:proofErr w:type="spellEnd"/>
      <w:r w:rsidRPr="008F7BC7">
        <w:rPr>
          <w:sz w:val="22"/>
          <w:szCs w:val="22"/>
        </w:rPr>
        <w:t xml:space="preserve">, Л.И. </w:t>
      </w:r>
      <w:proofErr w:type="spellStart"/>
      <w:r w:rsidRPr="008F7BC7">
        <w:rPr>
          <w:sz w:val="22"/>
          <w:szCs w:val="22"/>
        </w:rPr>
        <w:t>Тигранова</w:t>
      </w:r>
      <w:proofErr w:type="spellEnd"/>
      <w:r w:rsidRPr="008F7BC7">
        <w:rPr>
          <w:sz w:val="22"/>
          <w:szCs w:val="22"/>
        </w:rPr>
        <w:t>, (издательство М: «Просвещение», 2006), которая является допущенной МО РФ; и учебников по развитию речи: Е.Е. Вишневская, Л.Л. Красноперова «Развитие речи», 4 класс школ слабослышащих  (М: «Просвещение», 1994); и обеспечивает реализацию обязательного минимума содержания образования.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Насто</w:t>
      </w:r>
      <w:r>
        <w:rPr>
          <w:sz w:val="22"/>
          <w:szCs w:val="22"/>
        </w:rPr>
        <w:t>ящая программа составлена на 102 часа</w:t>
      </w:r>
      <w:r w:rsidRPr="008F7BC7">
        <w:rPr>
          <w:sz w:val="22"/>
          <w:szCs w:val="22"/>
        </w:rPr>
        <w:t xml:space="preserve"> и рассчитана на 1 год обучения в соответствии с учебным планом школы.</w:t>
      </w:r>
    </w:p>
    <w:p w:rsidR="000A0A46" w:rsidRPr="008F7BC7" w:rsidRDefault="000A0A46" w:rsidP="000A0A46">
      <w:pPr>
        <w:ind w:firstLine="709"/>
        <w:jc w:val="both"/>
        <w:rPr>
          <w:b/>
          <w:sz w:val="22"/>
          <w:szCs w:val="22"/>
        </w:rPr>
      </w:pPr>
      <w:r w:rsidRPr="008F7BC7">
        <w:rPr>
          <w:b/>
          <w:sz w:val="22"/>
          <w:szCs w:val="22"/>
        </w:rPr>
        <w:t>Предлагаемый курс не противоречит общим задачам школы и направлен на решение следующих задач:</w:t>
      </w:r>
    </w:p>
    <w:p w:rsidR="000A0A46" w:rsidRPr="008F7BC7" w:rsidRDefault="000A0A46" w:rsidP="000A0A46">
      <w:pPr>
        <w:numPr>
          <w:ilvl w:val="0"/>
          <w:numId w:val="1"/>
        </w:numPr>
        <w:jc w:val="both"/>
        <w:rPr>
          <w:sz w:val="22"/>
          <w:szCs w:val="22"/>
        </w:rPr>
      </w:pPr>
      <w:r w:rsidRPr="008F7BC7">
        <w:rPr>
          <w:sz w:val="22"/>
          <w:szCs w:val="22"/>
        </w:rPr>
        <w:t>формирование, уточнение и обогащение словаря;</w:t>
      </w:r>
    </w:p>
    <w:p w:rsidR="000A0A46" w:rsidRPr="008F7BC7" w:rsidRDefault="000A0A46" w:rsidP="000A0A46">
      <w:pPr>
        <w:numPr>
          <w:ilvl w:val="0"/>
          <w:numId w:val="1"/>
        </w:numPr>
        <w:jc w:val="both"/>
        <w:rPr>
          <w:sz w:val="22"/>
          <w:szCs w:val="22"/>
        </w:rPr>
      </w:pPr>
      <w:r w:rsidRPr="008F7BC7">
        <w:rPr>
          <w:sz w:val="22"/>
          <w:szCs w:val="22"/>
        </w:rPr>
        <w:t>знакомство со способами отражения в языке связей между предметами и явлениями;</w:t>
      </w:r>
    </w:p>
    <w:p w:rsidR="000A0A46" w:rsidRPr="008F7BC7" w:rsidRDefault="000A0A46" w:rsidP="000A0A46">
      <w:pPr>
        <w:numPr>
          <w:ilvl w:val="0"/>
          <w:numId w:val="1"/>
        </w:numPr>
        <w:jc w:val="both"/>
        <w:rPr>
          <w:sz w:val="22"/>
          <w:szCs w:val="22"/>
        </w:rPr>
      </w:pPr>
      <w:r w:rsidRPr="008F7BC7">
        <w:rPr>
          <w:sz w:val="22"/>
          <w:szCs w:val="22"/>
        </w:rPr>
        <w:t>развитие восприятия, памяти, мышления</w:t>
      </w:r>
      <w:r w:rsidRPr="008F7BC7">
        <w:rPr>
          <w:sz w:val="22"/>
          <w:szCs w:val="22"/>
          <w:lang w:val="en-US"/>
        </w:rPr>
        <w:t>;</w:t>
      </w:r>
    </w:p>
    <w:p w:rsidR="000A0A46" w:rsidRPr="008F7BC7" w:rsidRDefault="000A0A46" w:rsidP="000A0A46">
      <w:pPr>
        <w:numPr>
          <w:ilvl w:val="0"/>
          <w:numId w:val="1"/>
        </w:numPr>
        <w:jc w:val="both"/>
        <w:rPr>
          <w:sz w:val="22"/>
          <w:szCs w:val="22"/>
        </w:rPr>
      </w:pPr>
      <w:r w:rsidRPr="008F7BC7">
        <w:rPr>
          <w:sz w:val="22"/>
          <w:szCs w:val="22"/>
        </w:rPr>
        <w:t>овладение навыками и умениями формировать свои мысли в  связной речи;</w:t>
      </w:r>
    </w:p>
    <w:p w:rsidR="000A0A46" w:rsidRPr="008F7BC7" w:rsidRDefault="000A0A46" w:rsidP="000A0A46">
      <w:pPr>
        <w:numPr>
          <w:ilvl w:val="0"/>
          <w:numId w:val="1"/>
        </w:numPr>
        <w:jc w:val="both"/>
        <w:rPr>
          <w:sz w:val="22"/>
          <w:szCs w:val="22"/>
        </w:rPr>
      </w:pPr>
      <w:r w:rsidRPr="008F7BC7">
        <w:rPr>
          <w:sz w:val="22"/>
          <w:szCs w:val="22"/>
        </w:rPr>
        <w:t>коррекция произношения и РСВ.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proofErr w:type="gramStart"/>
      <w:r w:rsidRPr="008F7BC7">
        <w:rPr>
          <w:sz w:val="22"/>
          <w:szCs w:val="22"/>
        </w:rPr>
        <w:t xml:space="preserve">Решаемые задачи позволяют достичь </w:t>
      </w:r>
      <w:r w:rsidRPr="008F7BC7">
        <w:rPr>
          <w:b/>
          <w:sz w:val="22"/>
          <w:szCs w:val="22"/>
        </w:rPr>
        <w:t>цели курса</w:t>
      </w:r>
      <w:r w:rsidRPr="008F7BC7">
        <w:rPr>
          <w:sz w:val="22"/>
          <w:szCs w:val="22"/>
        </w:rPr>
        <w:t xml:space="preserve"> – развитие познавательной сферы обучающихся с нарушением слуха в условиях речевого общения.</w:t>
      </w:r>
      <w:proofErr w:type="gramEnd"/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 В основу курса «Развитие речи» положен тематический принцип. Тематический перечень включает разделы: 1. </w:t>
      </w:r>
      <w:r>
        <w:rPr>
          <w:sz w:val="22"/>
          <w:szCs w:val="22"/>
        </w:rPr>
        <w:t>О</w:t>
      </w:r>
      <w:r w:rsidRPr="008F7BC7">
        <w:rPr>
          <w:sz w:val="22"/>
          <w:szCs w:val="22"/>
        </w:rPr>
        <w:t>богащение словаря.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  </w:t>
      </w:r>
      <w:r w:rsidRPr="008F7BC7">
        <w:rPr>
          <w:sz w:val="22"/>
          <w:szCs w:val="22"/>
        </w:rPr>
        <w:t xml:space="preserve"> 2.Развитие связной речи.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       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b/>
          <w:sz w:val="22"/>
          <w:szCs w:val="22"/>
        </w:rPr>
        <w:t>Специфические особенности</w:t>
      </w:r>
      <w:r w:rsidRPr="008F7BC7">
        <w:rPr>
          <w:sz w:val="22"/>
          <w:szCs w:val="22"/>
        </w:rPr>
        <w:t xml:space="preserve"> данного курса обусловлены тем, что он преподается детям с недостатками слуха. У слабослышащих детей недостаточно развиты наиболее важные психические функции, их качества и свойства. </w:t>
      </w:r>
      <w:proofErr w:type="spellStart"/>
      <w:proofErr w:type="gramStart"/>
      <w:r w:rsidRPr="008F7BC7">
        <w:rPr>
          <w:sz w:val="22"/>
          <w:szCs w:val="22"/>
        </w:rPr>
        <w:t>Нейросенсорная</w:t>
      </w:r>
      <w:proofErr w:type="spellEnd"/>
      <w:r w:rsidRPr="008F7BC7">
        <w:rPr>
          <w:sz w:val="22"/>
          <w:szCs w:val="22"/>
        </w:rPr>
        <w:t xml:space="preserve"> тугоухость </w:t>
      </w:r>
      <w:r w:rsidRPr="008F7BC7">
        <w:rPr>
          <w:sz w:val="22"/>
          <w:szCs w:val="22"/>
          <w:lang w:val="en-US"/>
        </w:rPr>
        <w:t>I</w:t>
      </w:r>
      <w:r w:rsidRPr="008F7BC7">
        <w:rPr>
          <w:sz w:val="22"/>
          <w:szCs w:val="22"/>
        </w:rPr>
        <w:t>-</w:t>
      </w:r>
      <w:r w:rsidRPr="008F7BC7">
        <w:rPr>
          <w:sz w:val="22"/>
          <w:szCs w:val="22"/>
          <w:lang w:val="en-US"/>
        </w:rPr>
        <w:t>IV</w:t>
      </w:r>
      <w:r w:rsidRPr="008F7BC7">
        <w:rPr>
          <w:sz w:val="22"/>
          <w:szCs w:val="22"/>
        </w:rPr>
        <w:t xml:space="preserve">  степени у слабослышащих проявляется в ограниченном словарном запасе, в недостатках грамматического строя речи.</w:t>
      </w:r>
      <w:proofErr w:type="gramEnd"/>
      <w:r w:rsidRPr="008F7BC7">
        <w:rPr>
          <w:sz w:val="22"/>
          <w:szCs w:val="22"/>
        </w:rPr>
        <w:t xml:space="preserve"> Все это требует выбора наиболее оптимальных методов обучения и развития детей с недостатками слуха и использования современных образовательных технологий: развивающего обучения Л.И. </w:t>
      </w:r>
      <w:proofErr w:type="spellStart"/>
      <w:r w:rsidRPr="008F7BC7">
        <w:rPr>
          <w:sz w:val="22"/>
          <w:szCs w:val="22"/>
        </w:rPr>
        <w:t>Занкова</w:t>
      </w:r>
      <w:proofErr w:type="spellEnd"/>
      <w:r w:rsidRPr="008F7BC7">
        <w:rPr>
          <w:sz w:val="22"/>
          <w:szCs w:val="22"/>
        </w:rPr>
        <w:t xml:space="preserve">, </w:t>
      </w:r>
      <w:proofErr w:type="spellStart"/>
      <w:r w:rsidRPr="008F7BC7">
        <w:rPr>
          <w:sz w:val="22"/>
          <w:szCs w:val="22"/>
        </w:rPr>
        <w:t>здоровьесберегающей</w:t>
      </w:r>
      <w:proofErr w:type="spellEnd"/>
      <w:r w:rsidRPr="008F7BC7">
        <w:rPr>
          <w:sz w:val="22"/>
          <w:szCs w:val="22"/>
        </w:rPr>
        <w:t xml:space="preserve"> технологии В.Ф. Базарного, технологии использования в обучении игровых методов.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Учитывая речевое недоразвитие и сниженный слух обучающихся, уроки по развитию речи отличаются </w:t>
      </w:r>
      <w:r w:rsidRPr="008F7BC7">
        <w:rPr>
          <w:b/>
          <w:sz w:val="22"/>
          <w:szCs w:val="22"/>
        </w:rPr>
        <w:t>коррекционной направленностью</w:t>
      </w:r>
      <w:r w:rsidRPr="008F7BC7">
        <w:rPr>
          <w:sz w:val="22"/>
          <w:szCs w:val="22"/>
        </w:rPr>
        <w:t xml:space="preserve"> и обеспечивают  формирование и обогащение словарного запаса, работу над пониманием и употреблением в речи предложений различных структур, обучение построению связанных речевых  высказываний с соблюдением лексической, грамматической и композиционной правильности.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Основной единицей речи в процессе обучения должно быть связное высказывание. С учетом этого ведется специальная работа над текстом как единицей речи – знакомство с текстом, его структурными и смысловыми особенностями: выделение частей текста, </w:t>
      </w:r>
      <w:proofErr w:type="spellStart"/>
      <w:r w:rsidRPr="008F7BC7">
        <w:rPr>
          <w:sz w:val="22"/>
          <w:szCs w:val="22"/>
        </w:rPr>
        <w:t>озаглавливание</w:t>
      </w:r>
      <w:proofErr w:type="spellEnd"/>
      <w:r w:rsidRPr="008F7BC7">
        <w:rPr>
          <w:sz w:val="22"/>
          <w:szCs w:val="22"/>
        </w:rPr>
        <w:t xml:space="preserve"> их, построение текста с учетом композиционной правильности (начало, основная часть, конец), определение темы и основной мысли текста. 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b/>
          <w:sz w:val="22"/>
          <w:szCs w:val="22"/>
        </w:rPr>
        <w:t>Преобладающими видами упражнений</w:t>
      </w:r>
      <w:r w:rsidRPr="008F7BC7">
        <w:rPr>
          <w:sz w:val="22"/>
          <w:szCs w:val="22"/>
        </w:rPr>
        <w:t xml:space="preserve"> на уроках развития речи являются устные и письменные рассказы по картине или иллюстрации и на основе личного опыта, изложения, сочинения по теме.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sz w:val="22"/>
          <w:szCs w:val="22"/>
        </w:rPr>
        <w:t>Важное место в развитии речи имеет диалогическая речь. Как правильно, диалоги развертываются по ходу работы над темой урока.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b/>
          <w:sz w:val="22"/>
          <w:szCs w:val="22"/>
        </w:rPr>
        <w:t>Контроль</w:t>
      </w:r>
      <w:r w:rsidRPr="008F7BC7">
        <w:rPr>
          <w:sz w:val="22"/>
          <w:szCs w:val="22"/>
        </w:rPr>
        <w:t xml:space="preserve"> достижения </w:t>
      </w:r>
      <w:proofErr w:type="gramStart"/>
      <w:r w:rsidRPr="008F7BC7">
        <w:rPr>
          <w:sz w:val="22"/>
          <w:szCs w:val="22"/>
        </w:rPr>
        <w:t>обучающимися</w:t>
      </w:r>
      <w:proofErr w:type="gramEnd"/>
      <w:r w:rsidRPr="008F7BC7">
        <w:rPr>
          <w:sz w:val="22"/>
          <w:szCs w:val="22"/>
        </w:rPr>
        <w:t xml:space="preserve"> уровня государственного стандарта осуществляется в следующих формах: изложение по готовому плану, составление рассказов (сочинения) описательно-повествовательного характера, тесты.</w:t>
      </w:r>
    </w:p>
    <w:p w:rsidR="000A0A46" w:rsidRPr="008F7BC7" w:rsidRDefault="000A0A46" w:rsidP="000A0A46">
      <w:pPr>
        <w:ind w:firstLine="709"/>
        <w:jc w:val="both"/>
        <w:rPr>
          <w:sz w:val="22"/>
          <w:szCs w:val="22"/>
        </w:rPr>
      </w:pPr>
      <w:r w:rsidRPr="008F7BC7">
        <w:rPr>
          <w:sz w:val="22"/>
          <w:szCs w:val="22"/>
        </w:rPr>
        <w:t xml:space="preserve"> Тематический план данной программы носит примерный характер, предполагает вариативность в зависимости от особенностей класса, что отражается в календарно-тематических планах.</w:t>
      </w:r>
    </w:p>
    <w:p w:rsidR="000A0A46" w:rsidRPr="008F7BC7" w:rsidRDefault="000A0A46" w:rsidP="000A0A46">
      <w:pPr>
        <w:jc w:val="both"/>
        <w:rPr>
          <w:sz w:val="22"/>
          <w:szCs w:val="22"/>
        </w:rPr>
      </w:pPr>
    </w:p>
    <w:p w:rsidR="000A0A46" w:rsidRDefault="000A0A46" w:rsidP="000A0A46">
      <w:pPr>
        <w:jc w:val="both"/>
        <w:rPr>
          <w:sz w:val="28"/>
          <w:szCs w:val="28"/>
        </w:rPr>
      </w:pPr>
    </w:p>
    <w:p w:rsidR="000A0A46" w:rsidRDefault="000A0A46" w:rsidP="000A0A46">
      <w:pPr>
        <w:jc w:val="both"/>
        <w:rPr>
          <w:sz w:val="28"/>
          <w:szCs w:val="28"/>
        </w:rPr>
      </w:pPr>
    </w:p>
    <w:p w:rsidR="000A0A46" w:rsidRDefault="000A0A46" w:rsidP="000A0A4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Содержание.</w:t>
      </w:r>
    </w:p>
    <w:p w:rsidR="000A0A46" w:rsidRPr="00C533FF" w:rsidRDefault="000A0A46" w:rsidP="000A0A46">
      <w:pPr>
        <w:pStyle w:val="a3"/>
        <w:jc w:val="both"/>
        <w:rPr>
          <w:rFonts w:ascii="Times New Roman" w:hAnsi="Times New Roman"/>
        </w:rPr>
      </w:pPr>
      <w:r w:rsidRPr="003519DE">
        <w:rPr>
          <w:rFonts w:ascii="Times New Roman" w:hAnsi="Times New Roman"/>
          <w:b/>
        </w:rPr>
        <w:t>Обогащение словаря.</w:t>
      </w:r>
      <w:r w:rsidRPr="00C533FF">
        <w:rPr>
          <w:rFonts w:ascii="Times New Roman" w:hAnsi="Times New Roman"/>
        </w:rPr>
        <w:t xml:space="preserve"> Слова, характеризующие предмет по ма</w:t>
      </w:r>
      <w:r w:rsidRPr="00C533FF">
        <w:rPr>
          <w:rFonts w:ascii="Times New Roman" w:hAnsi="Times New Roman"/>
        </w:rPr>
        <w:softHyphen/>
        <w:t>териалу, веществу, по принадлежности лицу или животному, по от</w:t>
      </w:r>
      <w:r w:rsidRPr="00C533FF">
        <w:rPr>
          <w:rFonts w:ascii="Times New Roman" w:hAnsi="Times New Roman"/>
        </w:rPr>
        <w:softHyphen/>
        <w:t>ношению к месту или группе лиц, выражающие отношение к про</w:t>
      </w:r>
      <w:r w:rsidRPr="00C533FF">
        <w:rPr>
          <w:rFonts w:ascii="Times New Roman" w:hAnsi="Times New Roman"/>
        </w:rPr>
        <w:softHyphen/>
        <w:t>исходящему.</w:t>
      </w:r>
    </w:p>
    <w:p w:rsidR="000A0A46" w:rsidRPr="00C533FF" w:rsidRDefault="000A0A46" w:rsidP="000A0A46">
      <w:pPr>
        <w:pStyle w:val="a3"/>
        <w:jc w:val="both"/>
        <w:rPr>
          <w:rFonts w:ascii="Times New Roman" w:hAnsi="Times New Roman"/>
        </w:rPr>
      </w:pPr>
      <w:r w:rsidRPr="003519DE">
        <w:rPr>
          <w:rFonts w:ascii="Times New Roman" w:hAnsi="Times New Roman"/>
          <w:b/>
        </w:rPr>
        <w:t>Развитие связной речи.</w:t>
      </w:r>
      <w:r>
        <w:rPr>
          <w:rFonts w:ascii="Times New Roman" w:hAnsi="Times New Roman"/>
        </w:rPr>
        <w:t xml:space="preserve"> </w:t>
      </w:r>
      <w:r w:rsidRPr="00C533FF">
        <w:rPr>
          <w:rFonts w:ascii="Times New Roman" w:hAnsi="Times New Roman"/>
        </w:rPr>
        <w:t xml:space="preserve">Понимание и употребление в речи предложений с прямой речью, сложных предложений с </w:t>
      </w:r>
      <w:proofErr w:type="gramStart"/>
      <w:r w:rsidRPr="00C533FF">
        <w:rPr>
          <w:rFonts w:ascii="Times New Roman" w:hAnsi="Times New Roman"/>
        </w:rPr>
        <w:t>придаточ</w:t>
      </w:r>
      <w:r w:rsidRPr="00C533FF">
        <w:rPr>
          <w:rFonts w:ascii="Times New Roman" w:hAnsi="Times New Roman"/>
        </w:rPr>
        <w:softHyphen/>
        <w:t>ными</w:t>
      </w:r>
      <w:proofErr w:type="gramEnd"/>
      <w:r w:rsidRPr="00C533FF">
        <w:rPr>
          <w:rFonts w:ascii="Times New Roman" w:hAnsi="Times New Roman"/>
        </w:rPr>
        <w:t xml:space="preserve"> времени, места и определительными.</w:t>
      </w:r>
    </w:p>
    <w:p w:rsidR="000A0A46" w:rsidRPr="00C533FF" w:rsidRDefault="000A0A46" w:rsidP="000A0A46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Составление устных и письменных рассказов (сочинений) по картинке или серии картинок на темы, близкие учащимся по их жизненному опыту, а также на основе наблюдений за природой, экскурсий и т. п. с предварительной коллективной подготовкой.</w:t>
      </w:r>
    </w:p>
    <w:p w:rsidR="000A0A46" w:rsidRPr="003F140F" w:rsidRDefault="000A0A46" w:rsidP="000A0A46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>Составление плана сюжетного рассказа (сочинения) в форме вопросов и в форме повествовательных предложений (под руковод</w:t>
      </w:r>
      <w:r w:rsidRPr="00C533FF">
        <w:rPr>
          <w:rFonts w:ascii="Times New Roman" w:hAnsi="Times New Roman"/>
        </w:rPr>
        <w:softHyphen/>
        <w:t>ством учителя).</w:t>
      </w:r>
    </w:p>
    <w:p w:rsidR="000A0A46" w:rsidRPr="00C533FF" w:rsidRDefault="000A0A46" w:rsidP="000A0A46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 xml:space="preserve">Определение темы составляемого рассказа, его </w:t>
      </w:r>
      <w:proofErr w:type="spellStart"/>
      <w:r w:rsidRPr="00C533FF">
        <w:rPr>
          <w:rFonts w:ascii="Times New Roman" w:hAnsi="Times New Roman"/>
        </w:rPr>
        <w:t>озаглавливание</w:t>
      </w:r>
      <w:proofErr w:type="spellEnd"/>
      <w:r w:rsidRPr="00C533FF">
        <w:rPr>
          <w:rFonts w:ascii="Times New Roman" w:hAnsi="Times New Roman"/>
        </w:rPr>
        <w:t>. Изложение текста повествовательного характера по готовому или коллективно составленному плану.</w:t>
      </w:r>
    </w:p>
    <w:p w:rsidR="000A0A46" w:rsidRDefault="000A0A46" w:rsidP="000A0A46">
      <w:pPr>
        <w:pStyle w:val="a3"/>
        <w:jc w:val="both"/>
        <w:rPr>
          <w:rFonts w:ascii="Times New Roman" w:hAnsi="Times New Roman"/>
        </w:rPr>
      </w:pPr>
      <w:r w:rsidRPr="00C533FF">
        <w:rPr>
          <w:rFonts w:ascii="Times New Roman" w:hAnsi="Times New Roman"/>
        </w:rPr>
        <w:t xml:space="preserve">Написание </w:t>
      </w:r>
      <w:r>
        <w:rPr>
          <w:rFonts w:ascii="Times New Roman" w:hAnsi="Times New Roman"/>
        </w:rPr>
        <w:t>короткого письма о своих делах.</w:t>
      </w:r>
    </w:p>
    <w:p w:rsidR="000A0A46" w:rsidRPr="000A0A46" w:rsidRDefault="000A0A46" w:rsidP="000A0A46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Тематическое планирование</w:t>
      </w:r>
    </w:p>
    <w:p w:rsidR="000A0A46" w:rsidRPr="00205082" w:rsidRDefault="000A0A46" w:rsidP="000A0A46">
      <w:pPr>
        <w:ind w:firstLine="709"/>
        <w:jc w:val="center"/>
        <w:rPr>
          <w:b/>
          <w:color w:val="000000"/>
        </w:rPr>
      </w:pPr>
      <w:r w:rsidRPr="00205082"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(3 часа в неделю.</w:t>
      </w:r>
      <w:proofErr w:type="gramEnd"/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Всего 102 часа</w:t>
      </w:r>
      <w:r w:rsidRPr="00205082">
        <w:rPr>
          <w:b/>
          <w:color w:val="000000"/>
        </w:rPr>
        <w:t>)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1950"/>
      </w:tblGrid>
      <w:tr w:rsidR="00712C45" w:rsidTr="00712C45">
        <w:tc>
          <w:tcPr>
            <w:tcW w:w="534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 w:rsidRPr="00712C45">
              <w:rPr>
                <w:sz w:val="22"/>
                <w:szCs w:val="22"/>
              </w:rPr>
              <w:t>№</w:t>
            </w:r>
          </w:p>
        </w:tc>
        <w:tc>
          <w:tcPr>
            <w:tcW w:w="5953" w:type="dxa"/>
          </w:tcPr>
          <w:p w:rsidR="00712C45" w:rsidRPr="00712C45" w:rsidRDefault="00712C45" w:rsidP="00712C45">
            <w:pPr>
              <w:jc w:val="center"/>
              <w:rPr>
                <w:sz w:val="22"/>
                <w:szCs w:val="22"/>
              </w:rPr>
            </w:pPr>
            <w:r w:rsidRPr="00712C45">
              <w:rPr>
                <w:sz w:val="22"/>
                <w:szCs w:val="22"/>
              </w:rPr>
              <w:t>Наименование разделов</w:t>
            </w:r>
          </w:p>
        </w:tc>
        <w:tc>
          <w:tcPr>
            <w:tcW w:w="1134" w:type="dxa"/>
          </w:tcPr>
          <w:p w:rsidR="00712C45" w:rsidRPr="00712C45" w:rsidRDefault="00712C45" w:rsidP="00712C45">
            <w:pPr>
              <w:jc w:val="center"/>
              <w:rPr>
                <w:sz w:val="22"/>
                <w:szCs w:val="22"/>
              </w:rPr>
            </w:pPr>
            <w:r w:rsidRPr="00712C45">
              <w:rPr>
                <w:sz w:val="22"/>
                <w:szCs w:val="22"/>
              </w:rPr>
              <w:t>Кол-во часов</w:t>
            </w:r>
          </w:p>
        </w:tc>
        <w:tc>
          <w:tcPr>
            <w:tcW w:w="1950" w:type="dxa"/>
          </w:tcPr>
          <w:p w:rsidR="00712C45" w:rsidRPr="00712C45" w:rsidRDefault="00712C45" w:rsidP="00712C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</w:t>
            </w:r>
          </w:p>
        </w:tc>
      </w:tr>
      <w:tr w:rsidR="00712C45" w:rsidTr="00712C45">
        <w:tc>
          <w:tcPr>
            <w:tcW w:w="534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 w:rsidRPr="00712C45">
              <w:rPr>
                <w:sz w:val="22"/>
                <w:szCs w:val="22"/>
              </w:rPr>
              <w:t>1</w:t>
            </w:r>
          </w:p>
        </w:tc>
        <w:tc>
          <w:tcPr>
            <w:tcW w:w="5953" w:type="dxa"/>
          </w:tcPr>
          <w:p w:rsidR="00712C45" w:rsidRPr="00712C45" w:rsidRDefault="00712C45" w:rsidP="00712C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Здравствуй, школа!</w:t>
            </w:r>
          </w:p>
        </w:tc>
        <w:tc>
          <w:tcPr>
            <w:tcW w:w="1134" w:type="dxa"/>
          </w:tcPr>
          <w:p w:rsidR="00712C45" w:rsidRP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0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12C45" w:rsidTr="00712C45">
        <w:tc>
          <w:tcPr>
            <w:tcW w:w="534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53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«Попрощаться с теплым летом…»</w:t>
            </w:r>
          </w:p>
        </w:tc>
        <w:tc>
          <w:tcPr>
            <w:tcW w:w="1134" w:type="dxa"/>
          </w:tcPr>
          <w:p w:rsidR="00712C45" w:rsidRP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712C45" w:rsidRPr="00712C45" w:rsidTr="00712C45">
        <w:tc>
          <w:tcPr>
            <w:tcW w:w="534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953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труда ничего не дается.</w:t>
            </w:r>
          </w:p>
        </w:tc>
        <w:tc>
          <w:tcPr>
            <w:tcW w:w="1134" w:type="dxa"/>
          </w:tcPr>
          <w:p w:rsidR="00712C45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50" w:type="dxa"/>
          </w:tcPr>
          <w:p w:rsidR="00712C45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«Мороз выручил»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953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Осень пришла.</w:t>
            </w:r>
          </w:p>
        </w:tc>
        <w:tc>
          <w:tcPr>
            <w:tcW w:w="1134" w:type="dxa"/>
          </w:tcPr>
          <w:p w:rsidR="00712C45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</w:tcPr>
          <w:p w:rsidR="00712C45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«Осень в лесу»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953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такое хорошо и что такое плохо?»</w:t>
            </w:r>
          </w:p>
        </w:tc>
        <w:tc>
          <w:tcPr>
            <w:tcW w:w="1134" w:type="dxa"/>
          </w:tcPr>
          <w:p w:rsidR="00712C45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0" w:type="dxa"/>
          </w:tcPr>
          <w:p w:rsidR="00712C45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«Случай с кошельком»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953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дружбе.</w:t>
            </w:r>
          </w:p>
        </w:tc>
        <w:tc>
          <w:tcPr>
            <w:tcW w:w="1134" w:type="dxa"/>
          </w:tcPr>
          <w:p w:rsidR="00712C45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52553B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Изложение </w:t>
            </w:r>
          </w:p>
          <w:p w:rsidR="00712C45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«Мой друг»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953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«Вот пришли морозы и зима настала».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52553B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Изложение </w:t>
            </w:r>
          </w:p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«Зима злится»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953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Жизнь зверей и птиц зимой.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50" w:type="dxa"/>
          </w:tcPr>
          <w:p w:rsid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</w:t>
            </w:r>
          </w:p>
          <w:p w:rsidR="0052553B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«Что за зверь»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953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Скоро Новый год.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712C45" w:rsidRPr="00712C45" w:rsidTr="00712C45">
        <w:tc>
          <w:tcPr>
            <w:tcW w:w="534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953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Веселые каникулы.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Сочинение «Вот так покатался!»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953" w:type="dxa"/>
          </w:tcPr>
          <w:p w:rsid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Зимняя сказ</w:t>
            </w:r>
            <w:r w:rsidR="00712C45">
              <w:rPr>
                <w:sz w:val="22"/>
                <w:szCs w:val="22"/>
              </w:rPr>
              <w:t>ка.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Изложение «Новогодняя история»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953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вежливости.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712C45" w:rsidRPr="00712C45" w:rsidTr="00712C45">
        <w:tc>
          <w:tcPr>
            <w:tcW w:w="534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953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Твой выходной день.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712C45" w:rsidRPr="00712C45" w:rsidTr="00712C45">
        <w:tc>
          <w:tcPr>
            <w:tcW w:w="534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953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Мама… Слова дороже нет на свете!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50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Краткий письменный «пересказ» текста «Чья помощь лучше?»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953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Семейный альбом.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</w:tcPr>
          <w:p w:rsidR="0052553B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Сочинение </w:t>
            </w:r>
          </w:p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«Моя семья»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Default="00712C45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953" w:type="dxa"/>
          </w:tcPr>
          <w:p w:rsid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Весна идет!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Описание картины </w:t>
            </w:r>
            <w:proofErr w:type="spellStart"/>
            <w:r>
              <w:rPr>
                <w:sz w:val="22"/>
                <w:szCs w:val="22"/>
              </w:rPr>
              <w:t>К.Ф.Юона</w:t>
            </w:r>
            <w:proofErr w:type="spellEnd"/>
            <w:r>
              <w:rPr>
                <w:sz w:val="22"/>
                <w:szCs w:val="22"/>
              </w:rPr>
              <w:t xml:space="preserve"> «Конец зимы»</w:t>
            </w:r>
          </w:p>
        </w:tc>
      </w:tr>
      <w:tr w:rsidR="00712C45" w:rsidRPr="00712C45" w:rsidTr="00712C45">
        <w:tc>
          <w:tcPr>
            <w:tcW w:w="534" w:type="dxa"/>
          </w:tcPr>
          <w:p w:rsid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953" w:type="dxa"/>
          </w:tcPr>
          <w:p w:rsid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Берегите птиц!</w:t>
            </w:r>
          </w:p>
        </w:tc>
        <w:tc>
          <w:tcPr>
            <w:tcW w:w="1134" w:type="dxa"/>
          </w:tcPr>
          <w:p w:rsidR="00712C45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712C45" w:rsidRPr="00712C45" w:rsidTr="00712C45">
        <w:tc>
          <w:tcPr>
            <w:tcW w:w="534" w:type="dxa"/>
          </w:tcPr>
          <w:p w:rsid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953" w:type="dxa"/>
          </w:tcPr>
          <w:p w:rsid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Любимые сказки.</w:t>
            </w:r>
          </w:p>
        </w:tc>
        <w:tc>
          <w:tcPr>
            <w:tcW w:w="1134" w:type="dxa"/>
          </w:tcPr>
          <w:p w:rsidR="00712C45" w:rsidRPr="00712C45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0" w:type="dxa"/>
          </w:tcPr>
          <w:p w:rsidR="00712C45" w:rsidRPr="00712C45" w:rsidRDefault="00712C45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6569C7" w:rsidRPr="00712C45" w:rsidTr="00712C45">
        <w:tc>
          <w:tcPr>
            <w:tcW w:w="534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5953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ярче светит солнце.</w:t>
            </w:r>
          </w:p>
        </w:tc>
        <w:tc>
          <w:tcPr>
            <w:tcW w:w="1134" w:type="dxa"/>
          </w:tcPr>
          <w:p w:rsidR="006569C7" w:rsidRPr="00712C45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6569C7" w:rsidRPr="00712C45" w:rsidRDefault="006569C7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6569C7" w:rsidRPr="00712C45" w:rsidTr="00712C45">
        <w:tc>
          <w:tcPr>
            <w:tcW w:w="534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953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 один виток.</w:t>
            </w:r>
          </w:p>
        </w:tc>
        <w:tc>
          <w:tcPr>
            <w:tcW w:w="1134" w:type="dxa"/>
          </w:tcPr>
          <w:p w:rsidR="006569C7" w:rsidRPr="00712C45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6569C7" w:rsidRPr="00712C45" w:rsidRDefault="006569C7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6569C7" w:rsidRPr="00712C45" w:rsidTr="00712C45">
        <w:tc>
          <w:tcPr>
            <w:tcW w:w="534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5953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Театр.</w:t>
            </w:r>
          </w:p>
        </w:tc>
        <w:tc>
          <w:tcPr>
            <w:tcW w:w="1134" w:type="dxa"/>
          </w:tcPr>
          <w:p w:rsidR="006569C7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0" w:type="dxa"/>
          </w:tcPr>
          <w:p w:rsidR="006569C7" w:rsidRPr="00712C45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Изложение по </w:t>
            </w:r>
            <w:proofErr w:type="gramStart"/>
            <w:r>
              <w:rPr>
                <w:sz w:val="22"/>
                <w:szCs w:val="22"/>
              </w:rPr>
              <w:t>стих-</w:t>
            </w:r>
            <w:proofErr w:type="spellStart"/>
            <w:r>
              <w:rPr>
                <w:sz w:val="22"/>
                <w:szCs w:val="22"/>
              </w:rPr>
              <w:t>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А.Барто</w:t>
            </w:r>
            <w:proofErr w:type="spellEnd"/>
            <w:r>
              <w:rPr>
                <w:sz w:val="22"/>
                <w:szCs w:val="22"/>
              </w:rPr>
              <w:t xml:space="preserve"> «В театре»</w:t>
            </w:r>
          </w:p>
        </w:tc>
      </w:tr>
      <w:tr w:rsidR="006569C7" w:rsidRPr="00712C45" w:rsidTr="00712C45">
        <w:tc>
          <w:tcPr>
            <w:tcW w:w="534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953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Музей.</w:t>
            </w:r>
          </w:p>
        </w:tc>
        <w:tc>
          <w:tcPr>
            <w:tcW w:w="1134" w:type="dxa"/>
          </w:tcPr>
          <w:p w:rsidR="006569C7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6569C7" w:rsidRPr="00712C45" w:rsidRDefault="006569C7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6569C7" w:rsidRPr="00712C45" w:rsidTr="00712C45">
        <w:tc>
          <w:tcPr>
            <w:tcW w:w="534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5953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выставке собак.</w:t>
            </w:r>
          </w:p>
        </w:tc>
        <w:tc>
          <w:tcPr>
            <w:tcW w:w="1134" w:type="dxa"/>
          </w:tcPr>
          <w:p w:rsidR="006569C7" w:rsidRPr="00712C45" w:rsidRDefault="0052553B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0" w:type="dxa"/>
          </w:tcPr>
          <w:p w:rsidR="00476EC3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Изложение </w:t>
            </w:r>
          </w:p>
          <w:p w:rsidR="006569C7" w:rsidRPr="00712C45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«Кто хозяин?»</w:t>
            </w:r>
          </w:p>
        </w:tc>
      </w:tr>
      <w:tr w:rsidR="006569C7" w:rsidRPr="00712C45" w:rsidTr="00712C45">
        <w:tc>
          <w:tcPr>
            <w:tcW w:w="534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5953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Выполняй правила дорожного движения.</w:t>
            </w:r>
          </w:p>
        </w:tc>
        <w:tc>
          <w:tcPr>
            <w:tcW w:w="1134" w:type="dxa"/>
          </w:tcPr>
          <w:p w:rsidR="006569C7" w:rsidRPr="00712C45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6569C7" w:rsidRPr="00712C45" w:rsidRDefault="006569C7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6569C7" w:rsidRPr="00712C45" w:rsidTr="00712C45">
        <w:tc>
          <w:tcPr>
            <w:tcW w:w="534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5953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Книги-наши</w:t>
            </w:r>
            <w:proofErr w:type="gramEnd"/>
            <w:r>
              <w:rPr>
                <w:sz w:val="22"/>
                <w:szCs w:val="22"/>
              </w:rPr>
              <w:t xml:space="preserve"> друзья.</w:t>
            </w:r>
          </w:p>
        </w:tc>
        <w:tc>
          <w:tcPr>
            <w:tcW w:w="1134" w:type="dxa"/>
          </w:tcPr>
          <w:p w:rsidR="006569C7" w:rsidRPr="00712C45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6569C7" w:rsidRPr="00712C45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Изложение по </w:t>
            </w:r>
            <w:proofErr w:type="gramStart"/>
            <w:r>
              <w:rPr>
                <w:sz w:val="22"/>
                <w:szCs w:val="22"/>
              </w:rPr>
              <w:t>стих-</w:t>
            </w:r>
            <w:proofErr w:type="spellStart"/>
            <w:r>
              <w:rPr>
                <w:sz w:val="22"/>
                <w:szCs w:val="22"/>
              </w:rPr>
              <w:t>ию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С.Маршака</w:t>
            </w:r>
            <w:proofErr w:type="spellEnd"/>
            <w:r>
              <w:rPr>
                <w:sz w:val="22"/>
                <w:szCs w:val="22"/>
              </w:rPr>
              <w:t xml:space="preserve"> «Книжка про книжку»</w:t>
            </w:r>
          </w:p>
        </w:tc>
      </w:tr>
      <w:tr w:rsidR="006569C7" w:rsidRPr="00712C45" w:rsidTr="00712C45">
        <w:tc>
          <w:tcPr>
            <w:tcW w:w="534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5953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 любим спорт.</w:t>
            </w:r>
          </w:p>
        </w:tc>
        <w:tc>
          <w:tcPr>
            <w:tcW w:w="1134" w:type="dxa"/>
          </w:tcPr>
          <w:p w:rsidR="006569C7" w:rsidRPr="00712C45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6569C7" w:rsidRPr="00712C45" w:rsidRDefault="006569C7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6569C7" w:rsidRPr="00712C45" w:rsidTr="00712C45">
        <w:tc>
          <w:tcPr>
            <w:tcW w:w="534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5953" w:type="dxa"/>
          </w:tcPr>
          <w:p w:rsidR="006569C7" w:rsidRDefault="006569C7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Здравствуй, лето!</w:t>
            </w:r>
          </w:p>
        </w:tc>
        <w:tc>
          <w:tcPr>
            <w:tcW w:w="1134" w:type="dxa"/>
          </w:tcPr>
          <w:p w:rsidR="006569C7" w:rsidRPr="00712C45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50" w:type="dxa"/>
          </w:tcPr>
          <w:p w:rsidR="006569C7" w:rsidRPr="00712C45" w:rsidRDefault="006569C7" w:rsidP="000A0A46">
            <w:pPr>
              <w:jc w:val="both"/>
              <w:rPr>
                <w:sz w:val="22"/>
                <w:szCs w:val="22"/>
              </w:rPr>
            </w:pPr>
          </w:p>
        </w:tc>
      </w:tr>
      <w:tr w:rsidR="00476EC3" w:rsidRPr="00712C45" w:rsidTr="00712C45">
        <w:tc>
          <w:tcPr>
            <w:tcW w:w="534" w:type="dxa"/>
          </w:tcPr>
          <w:p w:rsidR="00476EC3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5953" w:type="dxa"/>
          </w:tcPr>
          <w:p w:rsidR="00476EC3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Повторение.</w:t>
            </w:r>
          </w:p>
        </w:tc>
        <w:tc>
          <w:tcPr>
            <w:tcW w:w="1134" w:type="dxa"/>
          </w:tcPr>
          <w:p w:rsidR="00476EC3" w:rsidRDefault="00476EC3" w:rsidP="000A0A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</w:tcPr>
          <w:p w:rsidR="00476EC3" w:rsidRPr="00712C45" w:rsidRDefault="00476EC3" w:rsidP="000A0A46">
            <w:pPr>
              <w:jc w:val="both"/>
              <w:rPr>
                <w:sz w:val="22"/>
                <w:szCs w:val="22"/>
              </w:rPr>
            </w:pPr>
          </w:p>
        </w:tc>
      </w:tr>
    </w:tbl>
    <w:p w:rsidR="000A0A46" w:rsidRPr="00712C45" w:rsidRDefault="000A0A46" w:rsidP="000A0A46">
      <w:pPr>
        <w:jc w:val="both"/>
        <w:rPr>
          <w:b/>
          <w:sz w:val="28"/>
          <w:szCs w:val="28"/>
        </w:rPr>
      </w:pPr>
    </w:p>
    <w:p w:rsidR="000A0A46" w:rsidRPr="00712C45" w:rsidRDefault="000A0A46" w:rsidP="00712C45">
      <w:pPr>
        <w:ind w:left="-180" w:right="-136"/>
        <w:jc w:val="center"/>
        <w:rPr>
          <w:b/>
        </w:rPr>
      </w:pPr>
      <w:r w:rsidRPr="00712C45">
        <w:rPr>
          <w:b/>
        </w:rPr>
        <w:t>Требования к результатам обучения</w:t>
      </w:r>
    </w:p>
    <w:p w:rsidR="000A0A46" w:rsidRDefault="000A0A46" w:rsidP="000A0A46">
      <w:pPr>
        <w:ind w:left="-180" w:right="-136"/>
      </w:pPr>
    </w:p>
    <w:p w:rsidR="000A0A46" w:rsidRDefault="00476EC3" w:rsidP="000A0A46">
      <w:pPr>
        <w:rPr>
          <w:b/>
        </w:rPr>
      </w:pPr>
      <w:r>
        <w:rPr>
          <w:b/>
        </w:rPr>
        <w:t xml:space="preserve">К концу </w:t>
      </w:r>
      <w:r>
        <w:rPr>
          <w:b/>
          <w:lang w:val="en-US"/>
        </w:rPr>
        <w:t>IV</w:t>
      </w:r>
      <w:r>
        <w:rPr>
          <w:b/>
        </w:rPr>
        <w:t xml:space="preserve"> класса учащиеся должны уметь:</w:t>
      </w:r>
    </w:p>
    <w:p w:rsidR="00476EC3" w:rsidRDefault="00476EC3" w:rsidP="000A0A46">
      <w:r>
        <w:t>Писать изложение текста (50-60 слов) по плану;</w:t>
      </w:r>
    </w:p>
    <w:p w:rsidR="00476EC3" w:rsidRPr="00476EC3" w:rsidRDefault="00476EC3" w:rsidP="000A0A46">
      <w:r>
        <w:t>Составлять устные и письменные рассказы (сочинения) описательно-повествовательного характера.</w:t>
      </w:r>
      <w:bookmarkStart w:id="0" w:name="_GoBack"/>
      <w:bookmarkEnd w:id="0"/>
    </w:p>
    <w:p w:rsidR="000A0A46" w:rsidRDefault="000A0A46" w:rsidP="000A0A46">
      <w:pPr>
        <w:rPr>
          <w:sz w:val="28"/>
          <w:szCs w:val="28"/>
        </w:rPr>
      </w:pPr>
    </w:p>
    <w:p w:rsidR="000A0A46" w:rsidRPr="00712C45" w:rsidRDefault="000A0A46" w:rsidP="000A0A46">
      <w:pPr>
        <w:ind w:firstLine="709"/>
        <w:rPr>
          <w:b/>
        </w:rPr>
      </w:pPr>
      <w:r>
        <w:rPr>
          <w:sz w:val="28"/>
          <w:szCs w:val="28"/>
        </w:rPr>
        <w:t xml:space="preserve">                              </w:t>
      </w:r>
      <w:r w:rsidRPr="00712C45">
        <w:rPr>
          <w:b/>
        </w:rPr>
        <w:t>Список литературы.</w:t>
      </w:r>
    </w:p>
    <w:p w:rsidR="000A0A46" w:rsidRPr="00C7046A" w:rsidRDefault="000A0A46" w:rsidP="000A0A46">
      <w:pPr>
        <w:ind w:firstLine="709"/>
        <w:jc w:val="center"/>
        <w:rPr>
          <w:b/>
        </w:rPr>
      </w:pPr>
    </w:p>
    <w:p w:rsidR="000A0A46" w:rsidRPr="00C7046A" w:rsidRDefault="000A0A46" w:rsidP="000A0A46">
      <w:pPr>
        <w:ind w:firstLine="709"/>
        <w:jc w:val="both"/>
        <w:rPr>
          <w:b/>
        </w:rPr>
      </w:pPr>
      <w:r w:rsidRPr="00C7046A">
        <w:rPr>
          <w:b/>
        </w:rPr>
        <w:t>Для учителя:</w:t>
      </w:r>
    </w:p>
    <w:p w:rsidR="000A0A46" w:rsidRPr="00C7046A" w:rsidRDefault="000A0A46" w:rsidP="000A0A46">
      <w:pPr>
        <w:ind w:firstLine="709"/>
        <w:jc w:val="both"/>
        <w:rPr>
          <w:b/>
        </w:rPr>
      </w:pPr>
    </w:p>
    <w:p w:rsidR="000A0A46" w:rsidRPr="00C7046A" w:rsidRDefault="000A0A46" w:rsidP="000A0A46">
      <w:pPr>
        <w:ind w:firstLine="709"/>
        <w:jc w:val="both"/>
      </w:pPr>
      <w:smartTag w:uri="urn:schemas-microsoft-com:office:smarttags" w:element="metricconverter">
        <w:smartTagPr>
          <w:attr w:name="ProductID" w:val="1. Л"/>
        </w:smartTagPr>
        <w:r w:rsidRPr="00C7046A">
          <w:t>1. Л</w:t>
        </w:r>
      </w:smartTag>
      <w:r w:rsidRPr="00C7046A">
        <w:t xml:space="preserve">.Н. </w:t>
      </w:r>
      <w:proofErr w:type="spellStart"/>
      <w:r w:rsidRPr="00C7046A">
        <w:t>Ефименкова</w:t>
      </w:r>
      <w:proofErr w:type="spellEnd"/>
      <w:r w:rsidRPr="00C7046A">
        <w:t>. «Коррекция устной и письменной речи учащихся начальных классов» (гуманитарный издательский центр «</w:t>
      </w:r>
      <w:proofErr w:type="spellStart"/>
      <w:r w:rsidRPr="00C7046A">
        <w:t>Владос</w:t>
      </w:r>
      <w:proofErr w:type="spellEnd"/>
      <w:r w:rsidRPr="00C7046A">
        <w:t>», 2004).</w:t>
      </w:r>
    </w:p>
    <w:p w:rsidR="000A0A46" w:rsidRPr="00C7046A" w:rsidRDefault="000A0A46" w:rsidP="000A0A46">
      <w:pPr>
        <w:ind w:firstLine="709"/>
        <w:jc w:val="both"/>
      </w:pPr>
      <w:smartTag w:uri="urn:schemas-microsoft-com:office:smarttags" w:element="metricconverter">
        <w:smartTagPr>
          <w:attr w:name="ProductID" w:val="2. М"/>
        </w:smartTagPr>
        <w:r w:rsidRPr="00C7046A">
          <w:t>2. М</w:t>
        </w:r>
      </w:smartTag>
      <w:r w:rsidRPr="00C7046A">
        <w:t>.Р. Львов. «Методика развития речи младших школьников» (М: «Просвещение», 2000).</w:t>
      </w:r>
    </w:p>
    <w:p w:rsidR="000A0A46" w:rsidRPr="00C7046A" w:rsidRDefault="000A0A46" w:rsidP="000A0A46">
      <w:pPr>
        <w:ind w:firstLine="709"/>
        <w:jc w:val="both"/>
      </w:pPr>
      <w:r w:rsidRPr="00C7046A">
        <w:t xml:space="preserve">3. И.А. Петрова, Л.А. </w:t>
      </w:r>
      <w:proofErr w:type="spellStart"/>
      <w:r w:rsidRPr="00C7046A">
        <w:t>Вохмятина</w:t>
      </w:r>
      <w:proofErr w:type="spellEnd"/>
      <w:r w:rsidRPr="00C7046A">
        <w:t>. «Настольная книга учителя начальной школы» («</w:t>
      </w:r>
      <w:proofErr w:type="spellStart"/>
      <w:r w:rsidRPr="00C7046A">
        <w:t>Астрель</w:t>
      </w:r>
      <w:proofErr w:type="spellEnd"/>
      <w:r w:rsidRPr="00C7046A">
        <w:t>», 2002).</w:t>
      </w:r>
    </w:p>
    <w:p w:rsidR="000A0A46" w:rsidRPr="00C7046A" w:rsidRDefault="000A0A46" w:rsidP="000A0A46">
      <w:pPr>
        <w:ind w:firstLine="709"/>
        <w:jc w:val="both"/>
      </w:pPr>
      <w:r w:rsidRPr="00C7046A">
        <w:t>4. Программно-методические материалы «Развитие речи», начальная школа (издательство «Дрофа», 2002).</w:t>
      </w:r>
    </w:p>
    <w:p w:rsidR="000A0A46" w:rsidRPr="00C7046A" w:rsidRDefault="000A0A46" w:rsidP="000A0A46">
      <w:pPr>
        <w:ind w:firstLine="709"/>
        <w:jc w:val="both"/>
      </w:pPr>
      <w:r w:rsidRPr="00C7046A">
        <w:t xml:space="preserve">5. Н.С. </w:t>
      </w:r>
      <w:proofErr w:type="spellStart"/>
      <w:r w:rsidRPr="00C7046A">
        <w:t>Журова</w:t>
      </w:r>
      <w:proofErr w:type="spellEnd"/>
      <w:r w:rsidRPr="00C7046A">
        <w:t>. «Формирование устной речи». (Ассоциация «Гуманитарий», 1994).</w:t>
      </w:r>
    </w:p>
    <w:p w:rsidR="000A0A46" w:rsidRPr="00C7046A" w:rsidRDefault="000A0A46" w:rsidP="000A0A46">
      <w:pPr>
        <w:ind w:firstLine="709"/>
        <w:jc w:val="both"/>
      </w:pPr>
      <w:r w:rsidRPr="00C7046A">
        <w:t xml:space="preserve">6. Н.С. </w:t>
      </w:r>
      <w:proofErr w:type="spellStart"/>
      <w:r w:rsidRPr="00C7046A">
        <w:t>Журова</w:t>
      </w:r>
      <w:proofErr w:type="spellEnd"/>
      <w:r w:rsidRPr="00C7046A">
        <w:t>. «Преодоление недоразвития речи у детей».  (Ассоциация «Гуманитарий», 1994).</w:t>
      </w:r>
    </w:p>
    <w:p w:rsidR="000A0A46" w:rsidRPr="00C7046A" w:rsidRDefault="000A0A46" w:rsidP="000A0A46">
      <w:pPr>
        <w:ind w:firstLine="709"/>
        <w:jc w:val="both"/>
      </w:pPr>
      <w:r w:rsidRPr="00C7046A">
        <w:t>7. Е.Д. Худенко. «Практическое пособие по развитию речи». (Москва, 1992).</w:t>
      </w:r>
    </w:p>
    <w:p w:rsidR="000A0A46" w:rsidRPr="00C7046A" w:rsidRDefault="000A0A46" w:rsidP="000A0A46">
      <w:pPr>
        <w:ind w:firstLine="709"/>
        <w:jc w:val="both"/>
      </w:pPr>
    </w:p>
    <w:p w:rsidR="000A0A46" w:rsidRPr="00C7046A" w:rsidRDefault="000A0A46" w:rsidP="000A0A46">
      <w:pPr>
        <w:ind w:firstLine="709"/>
        <w:jc w:val="both"/>
        <w:rPr>
          <w:b/>
        </w:rPr>
      </w:pPr>
      <w:r w:rsidRPr="00C7046A">
        <w:rPr>
          <w:b/>
        </w:rPr>
        <w:t>Для обучающихся</w:t>
      </w:r>
      <w:r w:rsidRPr="000A0A46">
        <w:rPr>
          <w:b/>
        </w:rPr>
        <w:t>:</w:t>
      </w:r>
    </w:p>
    <w:p w:rsidR="000A0A46" w:rsidRPr="00C7046A" w:rsidRDefault="000A0A46" w:rsidP="000A0A46">
      <w:pPr>
        <w:ind w:firstLine="709"/>
        <w:jc w:val="both"/>
      </w:pPr>
    </w:p>
    <w:p w:rsidR="000A0A46" w:rsidRPr="00C7046A" w:rsidRDefault="000A0A46" w:rsidP="000A0A46">
      <w:pPr>
        <w:ind w:firstLine="709"/>
        <w:jc w:val="both"/>
      </w:pPr>
      <w:r w:rsidRPr="00C7046A">
        <w:t>1. Е.Е. Вишневская, Л.Л. Красноперова. «Развитие речи» - 4 класс (для школ слабослышащих). М</w:t>
      </w:r>
      <w:r w:rsidRPr="00C7046A">
        <w:rPr>
          <w:lang w:val="en-US"/>
        </w:rPr>
        <w:t>:</w:t>
      </w:r>
      <w:r w:rsidRPr="00C7046A">
        <w:t xml:space="preserve"> просвещение – 1994. </w:t>
      </w:r>
    </w:p>
    <w:p w:rsidR="000A0A46" w:rsidRDefault="000A0A46" w:rsidP="003F140F">
      <w:pPr>
        <w:pStyle w:val="a3"/>
        <w:jc w:val="center"/>
        <w:rPr>
          <w:rFonts w:ascii="Times New Roman" w:hAnsi="Times New Roman"/>
          <w:b/>
        </w:rPr>
      </w:pPr>
    </w:p>
    <w:p w:rsidR="00687B24" w:rsidRDefault="00687B24"/>
    <w:sectPr w:rsidR="00687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3D16"/>
    <w:multiLevelType w:val="hybridMultilevel"/>
    <w:tmpl w:val="567A0B6C"/>
    <w:lvl w:ilvl="0" w:tplc="3362964C">
      <w:start w:val="1"/>
      <w:numFmt w:val="bullet"/>
      <w:lvlText w:val=""/>
      <w:lvlJc w:val="left"/>
      <w:pPr>
        <w:tabs>
          <w:tab w:val="num" w:pos="1276"/>
        </w:tabs>
        <w:ind w:left="1163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2F2"/>
    <w:rsid w:val="000A0A46"/>
    <w:rsid w:val="003F140F"/>
    <w:rsid w:val="00476EC3"/>
    <w:rsid w:val="0052553B"/>
    <w:rsid w:val="005B62F2"/>
    <w:rsid w:val="006569C7"/>
    <w:rsid w:val="00687B24"/>
    <w:rsid w:val="0071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40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1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140F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712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userboard</dc:creator>
  <cp:keywords/>
  <dc:description/>
  <cp:lastModifiedBy>userboard</cp:lastModifiedBy>
  <cp:revision>4</cp:revision>
  <dcterms:created xsi:type="dcterms:W3CDTF">2019-02-22T06:25:00Z</dcterms:created>
  <dcterms:modified xsi:type="dcterms:W3CDTF">2019-02-22T07:48:00Z</dcterms:modified>
</cp:coreProperties>
</file>