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4" w:rsidRPr="00885FA2" w:rsidRDefault="001B6814" w:rsidP="001B6814">
      <w:pPr>
        <w:pStyle w:val="a3"/>
        <w:jc w:val="center"/>
        <w:rPr>
          <w:b/>
          <w:lang w:eastAsia="ar-SA"/>
        </w:rPr>
      </w:pPr>
    </w:p>
    <w:p w:rsidR="001B6814" w:rsidRPr="00885FA2" w:rsidRDefault="001B6814" w:rsidP="001B6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B6814" w:rsidRPr="00885FA2" w:rsidRDefault="001B6814" w:rsidP="001B6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6814" w:rsidRPr="00885FA2" w:rsidRDefault="001B6814" w:rsidP="001B6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B6814" w:rsidRPr="005921F2" w:rsidRDefault="001B6814" w:rsidP="001B6814">
      <w:pPr>
        <w:pStyle w:val="a3"/>
        <w:jc w:val="center"/>
      </w:pPr>
    </w:p>
    <w:p w:rsidR="001B6814" w:rsidRPr="005921F2" w:rsidRDefault="001B6814" w:rsidP="001B6814">
      <w:pPr>
        <w:pStyle w:val="a3"/>
        <w:jc w:val="right"/>
      </w:pPr>
      <w:r w:rsidRPr="005921F2">
        <w:t xml:space="preserve">УТВЕРЖДАЮ: </w:t>
      </w:r>
    </w:p>
    <w:p w:rsidR="001B6814" w:rsidRDefault="001B6814" w:rsidP="001B6814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1B6814" w:rsidRPr="00D257AF" w:rsidRDefault="001B6814" w:rsidP="001B6814">
      <w:pPr>
        <w:pStyle w:val="a3"/>
        <w:jc w:val="right"/>
        <w:rPr>
          <w:sz w:val="28"/>
          <w:szCs w:val="28"/>
        </w:rPr>
      </w:pPr>
    </w:p>
    <w:p w:rsidR="001B6814" w:rsidRPr="005921F2" w:rsidRDefault="001B6814" w:rsidP="001B6814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1B6814" w:rsidRPr="005921F2" w:rsidRDefault="001B6814" w:rsidP="001B6814">
      <w:pPr>
        <w:pStyle w:val="a3"/>
        <w:rPr>
          <w:sz w:val="28"/>
        </w:rPr>
      </w:pPr>
    </w:p>
    <w:p w:rsidR="001B6814" w:rsidRDefault="001B6814" w:rsidP="001B6814">
      <w:pPr>
        <w:pStyle w:val="a3"/>
        <w:rPr>
          <w:sz w:val="28"/>
        </w:rPr>
      </w:pPr>
    </w:p>
    <w:p w:rsidR="001B6814" w:rsidRPr="005921F2" w:rsidRDefault="001B6814" w:rsidP="001B6814">
      <w:pPr>
        <w:pStyle w:val="a3"/>
        <w:rPr>
          <w:sz w:val="28"/>
        </w:rPr>
      </w:pPr>
    </w:p>
    <w:p w:rsidR="001B6814" w:rsidRPr="00885FA2" w:rsidRDefault="001B6814" w:rsidP="001B6814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1B6814" w:rsidRPr="00885FA2" w:rsidRDefault="001B6814" w:rsidP="001B6814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1B6814" w:rsidRPr="00885FA2" w:rsidRDefault="001B6814" w:rsidP="001B6814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1B6814" w:rsidRPr="00885FA2" w:rsidRDefault="001B6814" w:rsidP="001B6814">
      <w:pPr>
        <w:pStyle w:val="a3"/>
        <w:rPr>
          <w:sz w:val="32"/>
          <w:szCs w:val="32"/>
        </w:rPr>
      </w:pPr>
    </w:p>
    <w:p w:rsidR="001B6814" w:rsidRPr="00885FA2" w:rsidRDefault="001B6814" w:rsidP="001B6814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1B6814" w:rsidRPr="00885FA2" w:rsidRDefault="001B6814" w:rsidP="001B6814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1B6814" w:rsidRDefault="001B6814" w:rsidP="001B6814">
      <w:pPr>
        <w:pStyle w:val="a3"/>
        <w:jc w:val="center"/>
        <w:rPr>
          <w:sz w:val="28"/>
          <w:szCs w:val="28"/>
        </w:rPr>
      </w:pPr>
    </w:p>
    <w:p w:rsidR="001B6814" w:rsidRPr="00F50809" w:rsidRDefault="001B6814" w:rsidP="001B68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9   классе</w:t>
      </w:r>
    </w:p>
    <w:p w:rsidR="001B6814" w:rsidRDefault="001B6814" w:rsidP="001B6814">
      <w:pPr>
        <w:pStyle w:val="a3"/>
        <w:rPr>
          <w:sz w:val="28"/>
          <w:szCs w:val="28"/>
        </w:rPr>
      </w:pPr>
    </w:p>
    <w:p w:rsidR="009463DA" w:rsidRPr="005921F2" w:rsidRDefault="009463DA" w:rsidP="001B6814">
      <w:pPr>
        <w:pStyle w:val="a3"/>
        <w:rPr>
          <w:sz w:val="28"/>
          <w:szCs w:val="28"/>
        </w:rPr>
      </w:pPr>
    </w:p>
    <w:p w:rsidR="001B6814" w:rsidRDefault="001B6814" w:rsidP="001B6814">
      <w:pPr>
        <w:pStyle w:val="a3"/>
      </w:pPr>
    </w:p>
    <w:p w:rsidR="001B6814" w:rsidRPr="00D77AE5" w:rsidRDefault="001B6814" w:rsidP="001B6814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1B6814" w:rsidRPr="00D77AE5" w:rsidRDefault="001B6814" w:rsidP="001B6814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B6814" w:rsidRPr="00D77AE5" w:rsidRDefault="001B6814" w:rsidP="001B6814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1B6814" w:rsidRDefault="001B6814" w:rsidP="001B6814">
      <w:pPr>
        <w:pStyle w:val="a3"/>
        <w:rPr>
          <w:sz w:val="28"/>
          <w:szCs w:val="28"/>
        </w:rPr>
      </w:pPr>
    </w:p>
    <w:p w:rsidR="001B6814" w:rsidRDefault="001B6814" w:rsidP="001B6814">
      <w:pPr>
        <w:pStyle w:val="a3"/>
        <w:rPr>
          <w:sz w:val="28"/>
          <w:szCs w:val="28"/>
        </w:rPr>
      </w:pPr>
    </w:p>
    <w:p w:rsidR="001B6814" w:rsidRPr="00885FA2" w:rsidRDefault="001B6814" w:rsidP="001B6814">
      <w:pPr>
        <w:pStyle w:val="a3"/>
      </w:pPr>
    </w:p>
    <w:p w:rsidR="001B6814" w:rsidRDefault="001B6814" w:rsidP="001B6814">
      <w:pPr>
        <w:pStyle w:val="a3"/>
        <w:sectPr w:rsidR="001B6814" w:rsidSect="00315314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6814" w:rsidRDefault="001B6814" w:rsidP="001B6814">
      <w:pPr>
        <w:pStyle w:val="a3"/>
      </w:pPr>
      <w:r w:rsidRPr="00885FA2">
        <w:lastRenderedPageBreak/>
        <w:t xml:space="preserve">Рассмотрено  и  одобрено </w:t>
      </w:r>
    </w:p>
    <w:p w:rsidR="001B6814" w:rsidRPr="00885FA2" w:rsidRDefault="001B6814" w:rsidP="001B6814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1B6814" w:rsidRPr="00885FA2" w:rsidRDefault="001B6814" w:rsidP="001B6814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1B6814" w:rsidRPr="00885FA2" w:rsidRDefault="001B6814" w:rsidP="001B6814">
      <w:pPr>
        <w:pStyle w:val="a3"/>
      </w:pPr>
    </w:p>
    <w:p w:rsidR="001B6814" w:rsidRDefault="001B6814" w:rsidP="001B6814">
      <w:pPr>
        <w:pStyle w:val="a3"/>
      </w:pPr>
      <w:r w:rsidRPr="00885FA2">
        <w:t>Руководитель МО:</w:t>
      </w:r>
    </w:p>
    <w:p w:rsidR="001B6814" w:rsidRPr="00885FA2" w:rsidRDefault="001B6814" w:rsidP="001B6814">
      <w:pPr>
        <w:pStyle w:val="a3"/>
      </w:pPr>
    </w:p>
    <w:p w:rsidR="001B6814" w:rsidRPr="00885FA2" w:rsidRDefault="001B6814" w:rsidP="001B6814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1B6814" w:rsidRDefault="001B6814" w:rsidP="001B6814">
      <w:pPr>
        <w:pStyle w:val="a3"/>
      </w:pPr>
      <w:r>
        <w:br w:type="column"/>
      </w:r>
    </w:p>
    <w:p w:rsidR="001B6814" w:rsidRDefault="001B6814" w:rsidP="001B6814">
      <w:pPr>
        <w:pStyle w:val="a3"/>
      </w:pPr>
      <w:r>
        <w:t xml:space="preserve">Проверено: </w:t>
      </w:r>
    </w:p>
    <w:p w:rsidR="001B6814" w:rsidRDefault="001B6814" w:rsidP="001B6814">
      <w:pPr>
        <w:pStyle w:val="a3"/>
      </w:pPr>
      <w:r>
        <w:t>Заместитель директора по УВР</w:t>
      </w:r>
    </w:p>
    <w:p w:rsidR="001B6814" w:rsidRDefault="001B6814" w:rsidP="001B6814">
      <w:pPr>
        <w:pStyle w:val="a3"/>
      </w:pPr>
    </w:p>
    <w:p w:rsidR="001B6814" w:rsidRDefault="001B6814" w:rsidP="001B6814">
      <w:pPr>
        <w:pStyle w:val="a3"/>
        <w:sectPr w:rsidR="001B6814" w:rsidSect="0031531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  <w:r w:rsidRPr="00885FA2">
        <w:t>………………… /</w:t>
      </w:r>
      <w:r>
        <w:t xml:space="preserve"> Панова М.М</w:t>
      </w:r>
      <w:r w:rsidRPr="00885FA2">
        <w:t>./</w:t>
      </w:r>
    </w:p>
    <w:p w:rsidR="001B6814" w:rsidRDefault="001B6814" w:rsidP="001B6814">
      <w:pPr>
        <w:pStyle w:val="a3"/>
        <w:rPr>
          <w:sz w:val="28"/>
        </w:rPr>
      </w:pPr>
    </w:p>
    <w:p w:rsidR="001B6814" w:rsidRDefault="001B6814" w:rsidP="001B6814">
      <w:pPr>
        <w:pStyle w:val="a3"/>
        <w:rPr>
          <w:sz w:val="28"/>
        </w:rPr>
      </w:pPr>
    </w:p>
    <w:p w:rsidR="001B6814" w:rsidRDefault="001B6814" w:rsidP="001B6814">
      <w:pPr>
        <w:pStyle w:val="a3"/>
        <w:rPr>
          <w:sz w:val="28"/>
        </w:rPr>
      </w:pPr>
    </w:p>
    <w:p w:rsidR="001B6814" w:rsidRDefault="001B6814" w:rsidP="001B6814">
      <w:pPr>
        <w:pStyle w:val="a3"/>
        <w:rPr>
          <w:sz w:val="28"/>
        </w:rPr>
      </w:pPr>
    </w:p>
    <w:p w:rsidR="001B6814" w:rsidRPr="005921F2" w:rsidRDefault="001B6814" w:rsidP="001B6814">
      <w:pPr>
        <w:pStyle w:val="a3"/>
        <w:rPr>
          <w:sz w:val="28"/>
        </w:rPr>
      </w:pPr>
    </w:p>
    <w:p w:rsidR="001B6814" w:rsidRPr="005921F2" w:rsidRDefault="001B6814" w:rsidP="001B6814">
      <w:pPr>
        <w:pStyle w:val="a3"/>
        <w:jc w:val="center"/>
      </w:pPr>
      <w:r w:rsidRPr="005921F2">
        <w:t>Ульяновск</w:t>
      </w:r>
    </w:p>
    <w:p w:rsidR="001B6814" w:rsidRPr="005D7F5E" w:rsidRDefault="001B6814" w:rsidP="001B6814">
      <w:pPr>
        <w:pStyle w:val="a3"/>
        <w:jc w:val="center"/>
        <w:sectPr w:rsidR="001B6814" w:rsidRPr="005D7F5E" w:rsidSect="00315314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  <w:r>
        <w:t>2018</w:t>
      </w:r>
    </w:p>
    <w:p w:rsidR="001B6814" w:rsidRDefault="001B6814" w:rsidP="001B6814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</w:p>
    <w:p w:rsidR="001B6814" w:rsidRPr="007D644A" w:rsidRDefault="001B6814" w:rsidP="001B6814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7D644A">
        <w:rPr>
          <w:b/>
          <w:color w:val="000000"/>
        </w:rPr>
        <w:t>Пояснительная записка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Рабочая  программа по черчению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>
        <w:rPr>
          <w:color w:val="000000"/>
        </w:rPr>
        <w:t>Вышнепольский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Гервер</w:t>
      </w:r>
      <w:proofErr w:type="spellEnd"/>
      <w:r>
        <w:rPr>
          <w:color w:val="000000"/>
        </w:rPr>
        <w:t>, М.М. Селиверстов, М. Просвещение 1993.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Программа рассчитана на 34 часа в неделю.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Приоритетной целью</w:t>
      </w:r>
      <w:r>
        <w:rPr>
          <w:color w:val="000000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 окружающего мира; имеет большое значение для общего и политехнического образования учащихся; 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Основная задача</w:t>
      </w:r>
      <w:r>
        <w:rPr>
          <w:color w:val="000000"/>
        </w:rPr>
        <w:t> 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число задач входят: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изучении курса черчения используются следующие </w:t>
      </w:r>
      <w:r>
        <w:rPr>
          <w:rStyle w:val="c4"/>
          <w:b/>
          <w:bCs/>
          <w:color w:val="000000"/>
        </w:rPr>
        <w:t>методы</w:t>
      </w:r>
      <w:r>
        <w:rPr>
          <w:color w:val="000000"/>
        </w:rPr>
        <w:t>:</w:t>
      </w:r>
    </w:p>
    <w:p w:rsidR="00607A09" w:rsidRDefault="00607A09" w:rsidP="00607A09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>
        <w:rPr>
          <w:rStyle w:val="c24"/>
          <w:i/>
          <w:iCs/>
          <w:color w:val="000000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Программа ставит </w:t>
      </w:r>
      <w:r>
        <w:rPr>
          <w:rStyle w:val="c4"/>
          <w:b/>
          <w:bCs/>
          <w:color w:val="000000"/>
        </w:rPr>
        <w:t>целью:</w:t>
      </w:r>
    </w:p>
    <w:p w:rsidR="00607A09" w:rsidRDefault="00607A09" w:rsidP="00607A09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-</w:t>
      </w:r>
      <w:r>
        <w:rPr>
          <w:color w:val="000000"/>
        </w:rPr>
        <w:t> 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607A09" w:rsidRDefault="00607A09" w:rsidP="00607A09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>
        <w:rPr>
          <w:color w:val="000000"/>
        </w:rPr>
        <w:t>В процессе обучения черчению ставятся </w:t>
      </w:r>
      <w:r>
        <w:rPr>
          <w:rStyle w:val="c4"/>
          <w:b/>
          <w:bCs/>
          <w:color w:val="000000"/>
        </w:rPr>
        <w:t>задачи:</w:t>
      </w:r>
    </w:p>
    <w:p w:rsidR="00607A09" w:rsidRDefault="00607A09" w:rsidP="00607A09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- </w:t>
      </w:r>
      <w:r>
        <w:rPr>
          <w:color w:val="000000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>
        <w:rPr>
          <w:color w:val="000000"/>
        </w:rPr>
        <w:t>диметрии</w:t>
      </w:r>
      <w:proofErr w:type="spellEnd"/>
      <w:r>
        <w:rPr>
          <w:color w:val="000000"/>
        </w:rPr>
        <w:t xml:space="preserve"> и изометрии) и приемах выполнения технических рисунков;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t>-ознакомить учащихся с правилами выполнения чертежей, установленными государственными стандартами ЕСКД;</w:t>
      </w:r>
    </w:p>
    <w:p w:rsidR="00607A09" w:rsidRDefault="00607A09" w:rsidP="00607A09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lastRenderedPageBreak/>
        <w:t>-обучить  воссоздавать образы предметов, анализировать их форму, расчленять на его составные элементы;</w:t>
      </w:r>
    </w:p>
    <w:p w:rsidR="00607A09" w:rsidRDefault="00607A09" w:rsidP="00607A09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t>-развивать все виды мышления, соприкасающиеся с графической деятельностью школьников;</w:t>
      </w:r>
    </w:p>
    <w:p w:rsidR="00607A09" w:rsidRDefault="00607A09" w:rsidP="00607A09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t xml:space="preserve">-обучить самостоятельно, пользоваться учебными и справочными материалами;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рививать культуру графического труда.</w:t>
      </w:r>
    </w:p>
    <w:p w:rsidR="001B6814" w:rsidRDefault="001B6814" w:rsidP="00607A09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</w:p>
    <w:p w:rsidR="00607A09" w:rsidRDefault="00607A09" w:rsidP="00607A0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Требования к уровню подготовки выпускников, обучающихся по данной пр</w:t>
      </w:r>
      <w:r w:rsidR="001B6814">
        <w:rPr>
          <w:rStyle w:val="c4"/>
          <w:b/>
          <w:bCs/>
          <w:color w:val="000000"/>
        </w:rPr>
        <w:t>о</w:t>
      </w:r>
      <w:r>
        <w:rPr>
          <w:rStyle w:val="c4"/>
          <w:b/>
          <w:bCs/>
          <w:color w:val="000000"/>
        </w:rPr>
        <w:t>грамме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 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Учащиеся должны знать: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ind w:left="28" w:right="10"/>
        <w:jc w:val="both"/>
        <w:rPr>
          <w:color w:val="000000"/>
        </w:rPr>
      </w:pPr>
      <w:r>
        <w:rPr>
          <w:color w:val="000000"/>
        </w:rPr>
        <w:t>Учащиеся должны знать: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ind w:right="10" w:firstLine="54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резьбы.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учащиеся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0"/>
          <w:color w:val="FF00FF"/>
        </w:rPr>
        <w:t> 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Учащиеся должны уметь: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рационально использовать чертежные инструменты;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анализировать форму предметов в натуре и по их чертежам;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анализировать графический состав изображений;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читать и выполнять чертежи, эскизы и наглядные изображения несложных предметов;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выбирать необходимое число видов на чертежах;</w:t>
      </w:r>
    </w:p>
    <w:p w:rsidR="00607A09" w:rsidRDefault="00607A09" w:rsidP="00607A0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осуществлять несложное преобразование формы и пространственного положения предметов и их частей;</w:t>
      </w:r>
    </w:p>
    <w:p w:rsidR="00607A09" w:rsidRDefault="00607A09" w:rsidP="00607A0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применять графические знания в новой ситуации при решении задач с творческим содержанием.</w:t>
      </w:r>
    </w:p>
    <w:p w:rsidR="00607A09" w:rsidRDefault="00607A09" w:rsidP="00315314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выполнять несложные сборочные и строительные чертежи, пользоваться ЕСКД и справочной литературой.</w:t>
      </w:r>
      <w:bookmarkStart w:id="0" w:name="id.bc9af20e8c30"/>
      <w:bookmarkEnd w:id="0"/>
    </w:p>
    <w:p w:rsidR="00315314" w:rsidRPr="00315314" w:rsidRDefault="00315314" w:rsidP="00315314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D87690" w:rsidRDefault="00315314" w:rsidP="0031531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315314" w:rsidRPr="00315314" w:rsidRDefault="00315314" w:rsidP="0031531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9870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7087"/>
        <w:gridCol w:w="1560"/>
      </w:tblGrid>
      <w:tr w:rsidR="00315314" w:rsidRPr="00B544C5" w:rsidTr="005F4269">
        <w:trPr>
          <w:trHeight w:val="595"/>
        </w:trPr>
        <w:tc>
          <w:tcPr>
            <w:tcW w:w="1223" w:type="dxa"/>
            <w:shd w:val="clear" w:color="auto" w:fill="auto"/>
          </w:tcPr>
          <w:p w:rsidR="00315314" w:rsidRPr="005F4269" w:rsidRDefault="00315314" w:rsidP="00315314">
            <w:pPr>
              <w:pStyle w:val="a3"/>
              <w:jc w:val="center"/>
              <w:rPr>
                <w:b/>
              </w:rPr>
            </w:pPr>
            <w:r w:rsidRPr="005F4269">
              <w:rPr>
                <w:b/>
              </w:rPr>
              <w:t>№</w:t>
            </w:r>
          </w:p>
        </w:tc>
        <w:tc>
          <w:tcPr>
            <w:tcW w:w="7087" w:type="dxa"/>
          </w:tcPr>
          <w:p w:rsidR="00315314" w:rsidRPr="002E3E56" w:rsidRDefault="00315314" w:rsidP="00315314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1560" w:type="dxa"/>
          </w:tcPr>
          <w:p w:rsidR="00315314" w:rsidRPr="002E3E56" w:rsidRDefault="00315314" w:rsidP="00315314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315314" w:rsidRPr="00CF4722" w:rsidTr="005F4269">
        <w:trPr>
          <w:trHeight w:val="249"/>
        </w:trPr>
        <w:tc>
          <w:tcPr>
            <w:tcW w:w="1223" w:type="dxa"/>
            <w:shd w:val="clear" w:color="auto" w:fill="auto"/>
          </w:tcPr>
          <w:p w:rsidR="00315314" w:rsidRPr="005F4269" w:rsidRDefault="00315314" w:rsidP="003153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15314" w:rsidRPr="00CF4722" w:rsidRDefault="00315314" w:rsidP="005F42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Чертежи типовых соединений деталей </w:t>
            </w:r>
          </w:p>
        </w:tc>
        <w:tc>
          <w:tcPr>
            <w:tcW w:w="1560" w:type="dxa"/>
          </w:tcPr>
          <w:p w:rsidR="00315314" w:rsidRPr="00CF4722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5314" w:rsidRPr="00B544C5" w:rsidTr="005F4269">
        <w:trPr>
          <w:trHeight w:val="124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>Общие сведения о соединениях деталей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24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>Изображение и обозначение резьбы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38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>Чертежи болтовых и шпилечных соединений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87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>Построение чертежа болтового соединения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93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>Чертежи шпилечных соединений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513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>Построение чертежа шпилечного соединения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Tr="005F4269">
        <w:trPr>
          <w:trHeight w:val="293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>Чертежи шпоночных соединений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5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</w:tcPr>
          <w:p w:rsidR="00315314" w:rsidRPr="00315314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5314">
              <w:rPr>
                <w:rFonts w:ascii="Times New Roman" w:hAnsi="Times New Roman" w:cs="Times New Roman"/>
              </w:rPr>
              <w:t xml:space="preserve">Чертежи штифтовых соединений 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947E38" w:rsidTr="005F4269">
        <w:trPr>
          <w:trHeight w:val="273"/>
        </w:trPr>
        <w:tc>
          <w:tcPr>
            <w:tcW w:w="1223" w:type="dxa"/>
            <w:shd w:val="clear" w:color="auto" w:fill="auto"/>
          </w:tcPr>
          <w:p w:rsidR="00315314" w:rsidRPr="005F4269" w:rsidRDefault="00315314" w:rsidP="00315314">
            <w:pPr>
              <w:pStyle w:val="a3"/>
              <w:ind w:right="49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15314" w:rsidRPr="00947E38" w:rsidRDefault="00315314" w:rsidP="005F4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Сборочные чертежи</w:t>
            </w:r>
          </w:p>
        </w:tc>
        <w:tc>
          <w:tcPr>
            <w:tcW w:w="1560" w:type="dxa"/>
          </w:tcPr>
          <w:p w:rsidR="00315314" w:rsidRPr="00947E38" w:rsidRDefault="005F4269" w:rsidP="005F4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15314" w:rsidRPr="00B544C5" w:rsidTr="005F4269">
        <w:trPr>
          <w:trHeight w:val="101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Общие сведения о сборочных чертежах изделий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307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Разрезы на сборочных чертежах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304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Размеры на сборочных чертежах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79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Порядок чтения сборочных чертежей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73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Спецификация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2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Условности и упрощения на сборочных чертежах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38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Практическая работа «Чтение сборочных чертежей»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417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Деталирование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90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Порядок деталирования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73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Пропорциональный масштаб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FA46F3" w:rsidTr="005F4269">
        <w:trPr>
          <w:trHeight w:val="11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Графическая работа «Деталирование»</w:t>
            </w:r>
          </w:p>
        </w:tc>
        <w:tc>
          <w:tcPr>
            <w:tcW w:w="1560" w:type="dxa"/>
          </w:tcPr>
          <w:p w:rsidR="00315314" w:rsidRPr="005F4269" w:rsidRDefault="00701BA3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5314" w:rsidRPr="00B544C5" w:rsidTr="005F4269">
        <w:trPr>
          <w:trHeight w:val="37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Чертеж «Съемник» (коромысло, захват)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91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 xml:space="preserve">Чертеж «Кондуктор» 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252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 xml:space="preserve">Чертеж «Ролик» 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347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Виды конструирования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651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Практическая работа «Решение творческих задач с элементами конструирования»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947E38" w:rsidTr="005F4269">
        <w:trPr>
          <w:trHeight w:val="115"/>
        </w:trPr>
        <w:tc>
          <w:tcPr>
            <w:tcW w:w="1223" w:type="dxa"/>
            <w:shd w:val="clear" w:color="auto" w:fill="auto"/>
          </w:tcPr>
          <w:p w:rsidR="00315314" w:rsidRPr="005F4269" w:rsidRDefault="00315314" w:rsidP="003153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15314" w:rsidRPr="00947E38" w:rsidRDefault="00315314" w:rsidP="005F42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строительных черт</w:t>
            </w:r>
            <w:r w:rsidRPr="00947E38">
              <w:rPr>
                <w:rFonts w:ascii="Times New Roman" w:hAnsi="Times New Roman" w:cs="Times New Roman"/>
                <w:b/>
              </w:rPr>
              <w:t>ежей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315314" w:rsidRPr="00947E38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5314" w:rsidRPr="00B544C5" w:rsidTr="005F4269">
        <w:trPr>
          <w:trHeight w:val="101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Основные особенности строительных чертежей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2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Условные изображения на строительных чертежах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01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Порядок чтения строительных чертежей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1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Практическая работа «Чтение строительных чертежей»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37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Этапы выполнения строительных чертежей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623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Графическая работа «Выполнение плана одноэтажного дома по разработанному фасаду»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947E38" w:rsidTr="005F4269">
        <w:trPr>
          <w:trHeight w:val="138"/>
        </w:trPr>
        <w:tc>
          <w:tcPr>
            <w:tcW w:w="1223" w:type="dxa"/>
            <w:shd w:val="clear" w:color="auto" w:fill="auto"/>
          </w:tcPr>
          <w:p w:rsidR="00315314" w:rsidRPr="005F4269" w:rsidRDefault="00315314" w:rsidP="003153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15314" w:rsidRPr="00947E38" w:rsidRDefault="00315314" w:rsidP="005F42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7E38">
              <w:rPr>
                <w:rFonts w:ascii="Times New Roman" w:hAnsi="Times New Roman" w:cs="Times New Roman"/>
                <w:b/>
              </w:rPr>
              <w:t>Расширение сведений о графике</w:t>
            </w:r>
          </w:p>
        </w:tc>
        <w:tc>
          <w:tcPr>
            <w:tcW w:w="1560" w:type="dxa"/>
          </w:tcPr>
          <w:p w:rsidR="00315314" w:rsidRPr="00947E38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5314" w:rsidRPr="00B544C5" w:rsidTr="005F4269">
        <w:trPr>
          <w:trHeight w:val="115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Разновидности графических изображений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2</w:t>
            </w:r>
          </w:p>
        </w:tc>
      </w:tr>
      <w:tr w:rsidR="00315314" w:rsidRPr="00B544C5" w:rsidTr="005F4269">
        <w:trPr>
          <w:trHeight w:val="124"/>
        </w:trPr>
        <w:tc>
          <w:tcPr>
            <w:tcW w:w="1223" w:type="dxa"/>
            <w:shd w:val="clear" w:color="auto" w:fill="auto"/>
          </w:tcPr>
          <w:p w:rsidR="00315314" w:rsidRPr="005F4269" w:rsidRDefault="005F4269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7" w:type="dxa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Области применения схем и диаграмм</w:t>
            </w:r>
          </w:p>
        </w:tc>
        <w:tc>
          <w:tcPr>
            <w:tcW w:w="1560" w:type="dxa"/>
          </w:tcPr>
          <w:p w:rsidR="00315314" w:rsidRPr="005F4269" w:rsidRDefault="005F4269" w:rsidP="005F42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269">
              <w:rPr>
                <w:rFonts w:ascii="Times New Roman" w:hAnsi="Times New Roman" w:cs="Times New Roman"/>
              </w:rPr>
              <w:t>1</w:t>
            </w:r>
          </w:p>
        </w:tc>
      </w:tr>
      <w:tr w:rsidR="00315314" w:rsidRPr="00B544C5" w:rsidTr="005F4269">
        <w:trPr>
          <w:trHeight w:val="115"/>
        </w:trPr>
        <w:tc>
          <w:tcPr>
            <w:tcW w:w="1223" w:type="dxa"/>
            <w:shd w:val="clear" w:color="auto" w:fill="auto"/>
          </w:tcPr>
          <w:p w:rsidR="00315314" w:rsidRPr="005F4269" w:rsidRDefault="00315314" w:rsidP="003153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15314" w:rsidRDefault="005F4269" w:rsidP="0031531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315314" w:rsidRPr="00B544C5" w:rsidRDefault="005F4269" w:rsidP="0031531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127CAD" w:rsidRDefault="00127CAD" w:rsidP="00127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D" w:rsidRDefault="00127CAD" w:rsidP="00127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127CAD" w:rsidRDefault="00127CAD" w:rsidP="00127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127CAD" w:rsidRPr="005A619F" w:rsidRDefault="00127CAD" w:rsidP="00127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D" w:rsidRPr="005A619F" w:rsidRDefault="00127CAD" w:rsidP="0012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 xml:space="preserve">Учебник «Черчение» А.Д.Ботвинников, В.Н.Виноградов,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И.С.Вышнепольский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. Москва «Просвещение» 1993-2009 г.</w:t>
      </w:r>
    </w:p>
    <w:p w:rsidR="00127CAD" w:rsidRPr="005A619F" w:rsidRDefault="00127CAD" w:rsidP="0012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 xml:space="preserve">«Методика преподавания черчения в школе» Москва «Просвещение» 1977 г. Авторы С.И.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Дембинский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В.И.Кузьменко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; «Черчение. Поурочные планы» Волгоград «Учитель» 2003-04 г. Автор С.В.Титов</w:t>
      </w:r>
    </w:p>
    <w:p w:rsidR="00127CAD" w:rsidRDefault="00127CAD" w:rsidP="0012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>«Карточки задания по черчению» Москва « Просвещение»1990 г. Автор Е.А.Василенко</w:t>
      </w:r>
    </w:p>
    <w:p w:rsidR="00D87690" w:rsidRDefault="00D87690"/>
    <w:p w:rsidR="00D87690" w:rsidRDefault="00D87690" w:rsidP="009463DA">
      <w:pPr>
        <w:pStyle w:val="c6"/>
        <w:shd w:val="clear" w:color="auto" w:fill="FFFFFF"/>
        <w:spacing w:before="0" w:beforeAutospacing="0" w:after="0" w:afterAutospacing="0"/>
        <w:jc w:val="center"/>
      </w:pPr>
    </w:p>
    <w:sectPr w:rsidR="00D87690" w:rsidSect="009463DA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A09"/>
    <w:rsid w:val="00034DA0"/>
    <w:rsid w:val="00040D4F"/>
    <w:rsid w:val="00067992"/>
    <w:rsid w:val="00092E4E"/>
    <w:rsid w:val="000A2991"/>
    <w:rsid w:val="000B757B"/>
    <w:rsid w:val="00124971"/>
    <w:rsid w:val="00127CAD"/>
    <w:rsid w:val="001503B1"/>
    <w:rsid w:val="001633D7"/>
    <w:rsid w:val="001B6814"/>
    <w:rsid w:val="002234C2"/>
    <w:rsid w:val="002E1C8A"/>
    <w:rsid w:val="00315314"/>
    <w:rsid w:val="00351F38"/>
    <w:rsid w:val="004B0918"/>
    <w:rsid w:val="00534011"/>
    <w:rsid w:val="00570B78"/>
    <w:rsid w:val="005830DA"/>
    <w:rsid w:val="005978CD"/>
    <w:rsid w:val="005F4269"/>
    <w:rsid w:val="00607A09"/>
    <w:rsid w:val="00655534"/>
    <w:rsid w:val="0065710F"/>
    <w:rsid w:val="00670296"/>
    <w:rsid w:val="00701BA3"/>
    <w:rsid w:val="00751D87"/>
    <w:rsid w:val="00764A49"/>
    <w:rsid w:val="007977BA"/>
    <w:rsid w:val="00825C43"/>
    <w:rsid w:val="0084104F"/>
    <w:rsid w:val="00847187"/>
    <w:rsid w:val="00867580"/>
    <w:rsid w:val="008A67CA"/>
    <w:rsid w:val="008A6F9B"/>
    <w:rsid w:val="009463DA"/>
    <w:rsid w:val="00947E38"/>
    <w:rsid w:val="00AB4BE0"/>
    <w:rsid w:val="00B13A05"/>
    <w:rsid w:val="00C11425"/>
    <w:rsid w:val="00C56C7A"/>
    <w:rsid w:val="00D87690"/>
    <w:rsid w:val="00EB19E4"/>
    <w:rsid w:val="00EC342C"/>
    <w:rsid w:val="00EC4084"/>
    <w:rsid w:val="00F03396"/>
    <w:rsid w:val="00FA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7A09"/>
  </w:style>
  <w:style w:type="paragraph" w:customStyle="1" w:styleId="c28">
    <w:name w:val="c28"/>
    <w:basedOn w:val="a"/>
    <w:rsid w:val="006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07A09"/>
  </w:style>
  <w:style w:type="paragraph" w:customStyle="1" w:styleId="c32">
    <w:name w:val="c32"/>
    <w:basedOn w:val="a"/>
    <w:rsid w:val="006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07A09"/>
  </w:style>
  <w:style w:type="paragraph" w:customStyle="1" w:styleId="c34">
    <w:name w:val="c34"/>
    <w:basedOn w:val="a"/>
    <w:rsid w:val="006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76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29</cp:revision>
  <dcterms:created xsi:type="dcterms:W3CDTF">2018-08-27T09:44:00Z</dcterms:created>
  <dcterms:modified xsi:type="dcterms:W3CDTF">2019-03-01T05:57:00Z</dcterms:modified>
</cp:coreProperties>
</file>