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8F" w:rsidRDefault="008B0F8F" w:rsidP="008B0F8F">
      <w:pPr>
        <w:pStyle w:val="ListParagraph"/>
        <w:pageBreakBefore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B0F8F" w:rsidRDefault="008B0F8F" w:rsidP="008B0F8F">
      <w:pPr>
        <w:pStyle w:val="ListParagraph"/>
        <w:rPr>
          <w:sz w:val="28"/>
          <w:szCs w:val="28"/>
        </w:rPr>
      </w:pPr>
    </w:p>
    <w:p w:rsidR="008B0F8F" w:rsidRDefault="008B0F8F" w:rsidP="008B0F8F">
      <w:pPr>
        <w:spacing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учебная программа к учебному курсу  «Английский язык» для 8Б класса разработана на основе Примерной программы по иностранному языку,  с учетом требований  Федерального  государственного стандарта общего образования в общеобразовательных учреждениях и учебного плана ОГКОУ «Школа – интернат №92»</w:t>
      </w:r>
    </w:p>
    <w:p w:rsidR="008B0F8F" w:rsidRDefault="008B0F8F" w:rsidP="008B0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Рабочая программа рассчитана на 70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из расчета 2 часа в неделю.</w:t>
      </w:r>
    </w:p>
    <w:p w:rsidR="008B0F8F" w:rsidRDefault="008B0F8F" w:rsidP="008B0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основе рабочей программы лежит реализация УМК «Английский язык» по ред. Афанасьевой О.В., Михеевой И.В., входящего в Федеральный перечень учебников, утвержденный приказом №253 МИНОБРНАУКИ от 31 марта 2014 года.</w:t>
      </w:r>
    </w:p>
    <w:p w:rsidR="008B0F8F" w:rsidRDefault="008B0F8F" w:rsidP="008B0F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Изучение английского языка на данной ступени образования направлено на достижение следующих </w:t>
      </w:r>
      <w:r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8B0F8F" w:rsidRDefault="008B0F8F" w:rsidP="008B0F8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Речевая компетенция</w:t>
      </w:r>
      <w:r>
        <w:rPr>
          <w:sz w:val="28"/>
          <w:szCs w:val="28"/>
        </w:rPr>
        <w:t xml:space="preserve"> предполагает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развитие коммуникативных умений в 4-х основных видах речевой деятельности: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чтении, письме. </w:t>
      </w:r>
    </w:p>
    <w:p w:rsidR="008B0F8F" w:rsidRDefault="008B0F8F" w:rsidP="008B0F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Языковая компетенция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расширение базовых знаний о системе изучаемого языка, разных способах выражения мысли на родном и английском языках.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Социокультурная компетенция</w:t>
      </w:r>
      <w:r>
        <w:rPr>
          <w:sz w:val="28"/>
          <w:szCs w:val="28"/>
        </w:rPr>
        <w:t xml:space="preserve"> предполагает знакомство с основными сведениями о Британии: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исторически сложившиеся части страны, их народонаселение, столицы, крупные города, символы страны, ее достопримечательности;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элементы детского фольклора, герои сказок и литературных произведений, пословицы и поговорки;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• отдельные исторические личности, известные люди, члены королевской семьи;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некоторые особенности быта британцев, их еда досуг;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Лингвострановедческая компетенция</w:t>
      </w:r>
      <w:r>
        <w:rPr>
          <w:sz w:val="28"/>
          <w:szCs w:val="28"/>
        </w:rPr>
        <w:t xml:space="preserve"> предполагает знакомство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знакомство с этикетом во время приветствия и прощания, правильным употреблением слов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, основными формулами вежливости;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спецификой употребления местоимений при обозначении животных и особенностями употребления местоимения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правилами смягчения отрицательных характеристик в английском языке.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Компенсаторная компетенция</w:t>
      </w:r>
      <w:r>
        <w:rPr>
          <w:sz w:val="28"/>
          <w:szCs w:val="28"/>
        </w:rPr>
        <w:t xml:space="preserve"> связана с развитием умений выходить из положения в условиях дефицита языковых и речевых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получении и передаче информации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умение запроса информации о значении незнакомых/забытых слов для решения речевой задачи говорения;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умение </w:t>
      </w:r>
      <w:proofErr w:type="gramStart"/>
      <w:r>
        <w:rPr>
          <w:sz w:val="28"/>
          <w:szCs w:val="28"/>
        </w:rPr>
        <w:t>обратиться с просьбой повторить</w:t>
      </w:r>
      <w:proofErr w:type="gramEnd"/>
      <w:r>
        <w:rPr>
          <w:sz w:val="28"/>
          <w:szCs w:val="28"/>
        </w:rPr>
        <w:t xml:space="preserve"> сказанное в случае непонимания в процессе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умение пользоваться языковой и контекстуальной догадкой для понимания значений лексических единиц при чтении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.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Учебно-познавательная компетенция</w:t>
      </w:r>
      <w:r>
        <w:rPr>
          <w:sz w:val="28"/>
          <w:szCs w:val="28"/>
        </w:rPr>
        <w:t xml:space="preserve">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внимательно слушать учителя и реагировать на его реплики в быстром темпе в процессе фронтальной работы группы;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работать в парах;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работать в малых группах;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работать с аудиозаписью;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работать с рабочей тетрадью в классе и дома;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делать рисунки, подбирать иллюстрации, делать надписи для использования в процессе общения на уроке;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принимать участие в разнообразных играх, направленных на овладение речевым и языковым материалом;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• инсценировать диалог, с использованием элементарного реквизита для создания речевой ситуации. </w:t>
      </w:r>
    </w:p>
    <w:p w:rsidR="008B0F8F" w:rsidRDefault="008B0F8F" w:rsidP="008B0F8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развивающая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Развитие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 </w:t>
      </w:r>
    </w:p>
    <w:p w:rsidR="008B0F8F" w:rsidRDefault="008B0F8F" w:rsidP="008B0F8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воспитательная </w:t>
      </w:r>
    </w:p>
    <w:p w:rsidR="008B0F8F" w:rsidRDefault="008B0F8F" w:rsidP="008B0F8F">
      <w:pPr>
        <w:rPr>
          <w:sz w:val="28"/>
          <w:szCs w:val="28"/>
        </w:rPr>
      </w:pPr>
      <w:r>
        <w:rPr>
          <w:sz w:val="28"/>
          <w:szCs w:val="28"/>
        </w:rPr>
        <w:t xml:space="preserve"> Воспитание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 xml:space="preserve"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 </w:t>
      </w:r>
    </w:p>
    <w:p w:rsidR="008B0F8F" w:rsidRPr="002D424F" w:rsidRDefault="008B0F8F" w:rsidP="008B0F8F">
      <w:pPr>
        <w:widowControl w:val="0"/>
        <w:numPr>
          <w:ilvl w:val="0"/>
          <w:numId w:val="1"/>
        </w:numPr>
        <w:spacing w:before="120"/>
        <w:jc w:val="center"/>
        <w:rPr>
          <w:b/>
        </w:rPr>
      </w:pPr>
      <w:r w:rsidRPr="002D424F">
        <w:rPr>
          <w:b/>
        </w:rPr>
        <w:t xml:space="preserve">Личностные, </w:t>
      </w:r>
      <w:proofErr w:type="spellStart"/>
      <w:r w:rsidRPr="002D424F">
        <w:rPr>
          <w:b/>
        </w:rPr>
        <w:t>метапредметные</w:t>
      </w:r>
      <w:proofErr w:type="spellEnd"/>
      <w:r w:rsidRPr="002D424F">
        <w:rPr>
          <w:b/>
        </w:rPr>
        <w:t xml:space="preserve"> и предметные результат</w:t>
      </w:r>
      <w:r>
        <w:rPr>
          <w:b/>
        </w:rPr>
        <w:t>ы освоения английского языка в 8Б</w:t>
      </w:r>
      <w:r w:rsidRPr="002D424F">
        <w:rPr>
          <w:b/>
        </w:rPr>
        <w:t xml:space="preserve"> классе</w:t>
      </w:r>
    </w:p>
    <w:p w:rsidR="008B0F8F" w:rsidRPr="002D424F" w:rsidRDefault="008B0F8F" w:rsidP="008B0F8F">
      <w:pPr>
        <w:pStyle w:val="Standard"/>
        <w:spacing w:before="5" w:line="274" w:lineRule="exact"/>
        <w:jc w:val="both"/>
        <w:rPr>
          <w:rFonts w:ascii="Times New Roman" w:hAnsi="Times New Roman" w:cs="Times New Roman"/>
          <w:i/>
        </w:rPr>
      </w:pPr>
      <w:r w:rsidRPr="002D424F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В результате реализации основной образовательной программы основного общего образования планируется достичь следующих результатов при освоении английского языка в 5 классе:</w:t>
      </w:r>
    </w:p>
    <w:p w:rsidR="008B0F8F" w:rsidRPr="002D424F" w:rsidRDefault="008B0F8F" w:rsidP="008B0F8F">
      <w:pPr>
        <w:pStyle w:val="Standard"/>
        <w:tabs>
          <w:tab w:val="left" w:pos="178"/>
          <w:tab w:val="center" w:pos="4677"/>
          <w:tab w:val="right" w:pos="9355"/>
        </w:tabs>
        <w:spacing w:before="5" w:line="274" w:lineRule="exact"/>
        <w:jc w:val="both"/>
        <w:rPr>
          <w:rFonts w:ascii="Times New Roman" w:hAnsi="Times New Roman" w:cs="Times New Roman"/>
          <w:b/>
          <w:i/>
        </w:rPr>
      </w:pP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2D424F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личностные результаты:</w:t>
      </w:r>
    </w:p>
    <w:p w:rsidR="008B0F8F" w:rsidRPr="002D424F" w:rsidRDefault="008B0F8F" w:rsidP="008B0F8F">
      <w:pPr>
        <w:pStyle w:val="Standard"/>
        <w:widowControl w:val="0"/>
        <w:tabs>
          <w:tab w:val="left" w:pos="14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 гражданской идентичности;</w:t>
      </w:r>
    </w:p>
    <w:p w:rsidR="008B0F8F" w:rsidRPr="002D424F" w:rsidRDefault="008B0F8F" w:rsidP="008B0F8F">
      <w:pPr>
        <w:pStyle w:val="Standard"/>
        <w:widowControl w:val="0"/>
        <w:tabs>
          <w:tab w:val="left" w:pos="14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 социальных компетенций (включая ценностно - смысловые установки и моральные нормы, опыт социальных и межличностных отношений, правосознание);</w:t>
      </w:r>
    </w:p>
    <w:p w:rsidR="008B0F8F" w:rsidRPr="002D424F" w:rsidRDefault="008B0F8F" w:rsidP="008B0F8F">
      <w:pPr>
        <w:pStyle w:val="Standard"/>
        <w:widowControl w:val="0"/>
        <w:tabs>
          <w:tab w:val="left" w:pos="14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 - познавательной мотивации как основы готовности и способности обучающегося к переходу к самообразованию, в том числе готовности к выбору направления профильного образования.</w:t>
      </w:r>
    </w:p>
    <w:p w:rsidR="008B0F8F" w:rsidRPr="002D424F" w:rsidRDefault="008B0F8F" w:rsidP="008B0F8F">
      <w:pPr>
        <w:pStyle w:val="Standard"/>
        <w:tabs>
          <w:tab w:val="left" w:pos="427"/>
          <w:tab w:val="center" w:pos="4677"/>
          <w:tab w:val="right" w:pos="9355"/>
        </w:tabs>
        <w:spacing w:line="274" w:lineRule="exact"/>
        <w:ind w:right="5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</w:t>
      </w: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proofErr w:type="spellStart"/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 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освоенные </w:t>
      </w:r>
      <w:proofErr w:type="gram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межпредметные</w:t>
      </w:r>
      <w:proofErr w:type="spell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 и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br/>
        <w:t>универсальные учебные действия (познавательные, регулятивные и коммуникативные),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br/>
        <w:t>способность их применять;</w:t>
      </w:r>
    </w:p>
    <w:p w:rsidR="008B0F8F" w:rsidRPr="002D424F" w:rsidRDefault="008B0F8F" w:rsidP="008B0F8F">
      <w:pPr>
        <w:pStyle w:val="Standard"/>
        <w:tabs>
          <w:tab w:val="left" w:pos="346"/>
          <w:tab w:val="center" w:pos="4677"/>
          <w:tab w:val="right" w:pos="9355"/>
        </w:tabs>
        <w:spacing w:before="5"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</w:t>
      </w: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предметные результаты: 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освоенные обучающимися в ходе изучения учебного предмета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br/>
        <w:t>умения, специфические для данной предметной области виды деятельности по получению нового знания, его преобразованию и применению в учебных, учебн</w:t>
      </w:r>
      <w:proofErr w:type="gram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проектных и социально-проектных ситуациях.</w:t>
      </w:r>
    </w:p>
    <w:p w:rsidR="008B0F8F" w:rsidRDefault="008B0F8F" w:rsidP="008B0F8F">
      <w:pPr>
        <w:pStyle w:val="Standard"/>
        <w:spacing w:line="274" w:lineRule="exac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Все виды результатов образования могут рассматриваться в едином целом в ходе освоения </w:t>
      </w:r>
      <w:proofErr w:type="gram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разных видов деятельности (учебной и </w:t>
      </w:r>
      <w:proofErr w:type="spell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внеучебной</w:t>
      </w:r>
      <w:proofErr w:type="spell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), а также в разных формах (урочных и внеурочных).</w:t>
      </w:r>
    </w:p>
    <w:p w:rsidR="008B0F8F" w:rsidRPr="002D424F" w:rsidRDefault="008B0F8F" w:rsidP="008B0F8F">
      <w:pPr>
        <w:pStyle w:val="Standard"/>
        <w:spacing w:line="274" w:lineRule="exact"/>
        <w:ind w:firstLine="708"/>
        <w:jc w:val="both"/>
        <w:rPr>
          <w:rFonts w:ascii="Times New Roman" w:hAnsi="Times New Roman" w:cs="Times New Roman"/>
        </w:rPr>
      </w:pPr>
    </w:p>
    <w:p w:rsidR="008B0F8F" w:rsidRPr="002D424F" w:rsidRDefault="008B0F8F" w:rsidP="008B0F8F">
      <w:pPr>
        <w:pStyle w:val="Standard"/>
        <w:spacing w:line="274" w:lineRule="exact"/>
        <w:ind w:firstLine="708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освоения ООП ООО </w:t>
      </w: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первом этапе (5-6 классы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общеобразовательной школы</w:t>
      </w: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планируется получить следующий образовательный эффект:</w:t>
      </w:r>
    </w:p>
    <w:p w:rsidR="008B0F8F" w:rsidRPr="002D424F" w:rsidRDefault="008B0F8F" w:rsidP="008B0F8F">
      <w:pPr>
        <w:pStyle w:val="Standard"/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предметных результатах 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- наличие у обучающихся инициативного, самостоятельного действия с учебным материалом, выражающееся:</w:t>
      </w:r>
      <w:proofErr w:type="gramEnd"/>
    </w:p>
    <w:p w:rsidR="008B0F8F" w:rsidRPr="002D424F" w:rsidRDefault="008B0F8F" w:rsidP="008B0F8F">
      <w:pPr>
        <w:pStyle w:val="Standard"/>
        <w:widowControl w:val="0"/>
        <w:numPr>
          <w:ilvl w:val="0"/>
          <w:numId w:val="11"/>
        </w:numPr>
        <w:tabs>
          <w:tab w:val="left" w:pos="163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8"/>
        </w:numPr>
        <w:tabs>
          <w:tab w:val="left" w:pos="163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в обобщении знаний, полученных на первой ступени обучения, из позиции «учителя» через разновозрастное сотрудничество с младшими школьниками.</w:t>
      </w:r>
    </w:p>
    <w:p w:rsidR="008B0F8F" w:rsidRPr="002D424F" w:rsidRDefault="008B0F8F" w:rsidP="008B0F8F">
      <w:pPr>
        <w:pStyle w:val="Standard"/>
        <w:spacing w:line="274" w:lineRule="exact"/>
        <w:ind w:firstLine="708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Данные образовательные результаты проверяются и оцениваются образовательным учреждением самостоятельно двумя способами: через использование контрольно-измерительных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обучающихся.</w:t>
      </w:r>
    </w:p>
    <w:p w:rsidR="008B0F8F" w:rsidRPr="002D424F" w:rsidRDefault="008B0F8F" w:rsidP="008B0F8F">
      <w:pPr>
        <w:pStyle w:val="Standard"/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proofErr w:type="spellStart"/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метапредметных</w:t>
      </w:r>
      <w:proofErr w:type="spellEnd"/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результатах 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предпосылок для индивидуализации учебной деятельности:</w:t>
      </w:r>
    </w:p>
    <w:p w:rsidR="008B0F8F" w:rsidRPr="002D424F" w:rsidRDefault="008B0F8F" w:rsidP="008B0F8F">
      <w:pPr>
        <w:pStyle w:val="Standard"/>
        <w:tabs>
          <w:tab w:val="left" w:pos="206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ab/>
        <w:t>умение работать с текстом, письменно выражать свое мнение, умение работать в позиции «взрослого»;</w:t>
      </w:r>
    </w:p>
    <w:p w:rsidR="008B0F8F" w:rsidRPr="002D424F" w:rsidRDefault="008B0F8F" w:rsidP="008B0F8F">
      <w:pPr>
        <w:pStyle w:val="Standard"/>
        <w:tabs>
          <w:tab w:val="left" w:pos="27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ab/>
        <w:t>наличие контрольно-оценочной самостоятельности как основы учебной компетентности (индивидуализация контрольно-оценочных действий);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12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освоение способов учебного проектирования через решения проектных задач как прообразов будущей проектной деятельности старших подростков;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освоение способов работы с культурными текстами, излагающими разные позиции по вопросам в той или иной области знания.</w:t>
      </w:r>
    </w:p>
    <w:p w:rsidR="008B0F8F" w:rsidRPr="002D424F" w:rsidRDefault="008B0F8F" w:rsidP="008B0F8F">
      <w:pPr>
        <w:pStyle w:val="Standard"/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0F8F" w:rsidRPr="002D424F" w:rsidRDefault="008B0F8F" w:rsidP="008B0F8F">
      <w:pPr>
        <w:pStyle w:val="Standard"/>
        <w:spacing w:line="274" w:lineRule="exact"/>
        <w:ind w:firstLine="708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Данные образовательные результаты проверяются и оцениваются образовательным учреждением самостоятельно двумя способами: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контрольно - оценочная самостоятельность, работа с моделями (график</w:t>
      </w:r>
      <w:proofErr w:type="gramStart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знаковыми формами.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группе, в позиции «взрослого»,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обучающихся.</w:t>
      </w:r>
    </w:p>
    <w:p w:rsidR="008B0F8F" w:rsidRPr="002D424F" w:rsidRDefault="008B0F8F" w:rsidP="008B0F8F">
      <w:pPr>
        <w:pStyle w:val="Standard"/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личностных результатах: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удержание и повышение учебной мотивации младших подростков за счет организации учебного сотрудничества с младшими школьниками;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стремление и способность самостоятельно расширять границы собственных знаний и умений;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умение вступать в разновозрастное сотрудничество, как с младшими школьниками, так и со старшими подростками: уважительное отношение к младшим и умение слушать и слышать, вступать в коммуникацию со старшими подростками;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умение осуществлять замысел будущей деятельности (проекта);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9"/>
        </w:numPr>
        <w:tabs>
          <w:tab w:val="left" w:pos="134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отсутствие подросткового негативизма в его школьных проявлениях (дисциплинарных, учебных, мотивационных);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13"/>
        </w:numPr>
        <w:tabs>
          <w:tab w:val="left" w:pos="182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позиции «взрослого» («учителя»): удержание точки зрения незнающего, помощь младшему школьнику занять новую точку зрения;</w:t>
      </w:r>
    </w:p>
    <w:p w:rsidR="008B0F8F" w:rsidRPr="002D424F" w:rsidRDefault="008B0F8F" w:rsidP="008B0F8F">
      <w:pPr>
        <w:pStyle w:val="Standard"/>
        <w:widowControl w:val="0"/>
        <w:numPr>
          <w:ilvl w:val="0"/>
          <w:numId w:val="10"/>
        </w:numPr>
        <w:tabs>
          <w:tab w:val="left" w:pos="182"/>
          <w:tab w:val="center" w:pos="4677"/>
          <w:tab w:val="right" w:pos="9355"/>
        </w:tabs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понимание и учет в своей деятельности интеллектуальной и эмоциональной позиции другого человека;</w:t>
      </w:r>
    </w:p>
    <w:p w:rsidR="008B0F8F" w:rsidRPr="002D424F" w:rsidRDefault="008B0F8F" w:rsidP="008B0F8F">
      <w:pPr>
        <w:pStyle w:val="Standard"/>
        <w:spacing w:line="274" w:lineRule="exact"/>
        <w:jc w:val="both"/>
        <w:rPr>
          <w:rFonts w:ascii="Times New Roman" w:hAnsi="Times New Roman" w:cs="Times New Roman"/>
        </w:rPr>
      </w:pPr>
      <w:r w:rsidRPr="002D424F">
        <w:rPr>
          <w:rFonts w:ascii="Times New Roman" w:eastAsia="Times New Roman" w:hAnsi="Times New Roman" w:cs="Times New Roman"/>
          <w:color w:val="000000"/>
          <w:lang w:eastAsia="ru-RU"/>
        </w:rPr>
        <w:t>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процесса, наблюдений, показателей деятельности образовательного учреждения (участие обучающихся в различных внешкольных, внеурочных видах деятельности и т.п.).</w:t>
      </w:r>
    </w:p>
    <w:p w:rsidR="008B0F8F" w:rsidRDefault="008B0F8F" w:rsidP="008B0F8F">
      <w:pPr>
        <w:ind w:left="360"/>
        <w:jc w:val="center"/>
      </w:pPr>
    </w:p>
    <w:p w:rsidR="008B0F8F" w:rsidRDefault="008B0F8F" w:rsidP="008B0F8F">
      <w:pPr>
        <w:ind w:left="360"/>
        <w:jc w:val="center"/>
      </w:pPr>
    </w:p>
    <w:p w:rsidR="008B0F8F" w:rsidRDefault="008B0F8F" w:rsidP="008B0F8F">
      <w:pPr>
        <w:ind w:left="360"/>
        <w:jc w:val="center"/>
      </w:pPr>
    </w:p>
    <w:p w:rsidR="008B0F8F" w:rsidRDefault="008B0F8F" w:rsidP="008B0F8F">
      <w:pPr>
        <w:ind w:left="360"/>
        <w:jc w:val="center"/>
      </w:pPr>
    </w:p>
    <w:p w:rsidR="008B0F8F" w:rsidRDefault="008B0F8F" w:rsidP="008B0F8F">
      <w:pPr>
        <w:ind w:left="360"/>
        <w:jc w:val="center"/>
      </w:pPr>
    </w:p>
    <w:p w:rsidR="008B0F8F" w:rsidRDefault="008B0F8F" w:rsidP="008B0F8F">
      <w:pPr>
        <w:ind w:left="360"/>
        <w:jc w:val="center"/>
      </w:pPr>
    </w:p>
    <w:p w:rsidR="008B0F8F" w:rsidRDefault="008B0F8F" w:rsidP="008B0F8F">
      <w:pPr>
        <w:ind w:left="360"/>
        <w:jc w:val="center"/>
      </w:pPr>
    </w:p>
    <w:p w:rsidR="008B0F8F" w:rsidRPr="002D424F" w:rsidRDefault="008B0F8F" w:rsidP="008B0F8F">
      <w:pPr>
        <w:ind w:left="360"/>
        <w:jc w:val="center"/>
      </w:pPr>
    </w:p>
    <w:p w:rsidR="008B0F8F" w:rsidRPr="002D424F" w:rsidRDefault="008B0F8F" w:rsidP="008B0F8F"/>
    <w:p w:rsidR="008B0F8F" w:rsidRPr="002D424F" w:rsidRDefault="008B0F8F" w:rsidP="008B0F8F">
      <w:pPr>
        <w:jc w:val="center"/>
        <w:rPr>
          <w:b/>
        </w:rPr>
      </w:pPr>
      <w:r w:rsidRPr="002D424F">
        <w:rPr>
          <w:b/>
        </w:rPr>
        <w:lastRenderedPageBreak/>
        <w:t>4.Содержани</w:t>
      </w:r>
      <w:r>
        <w:rPr>
          <w:b/>
        </w:rPr>
        <w:t xml:space="preserve">е обучения английскому языку в 8Б </w:t>
      </w:r>
      <w:r w:rsidRPr="002D424F">
        <w:rPr>
          <w:b/>
        </w:rPr>
        <w:t xml:space="preserve"> классе</w:t>
      </w:r>
    </w:p>
    <w:p w:rsidR="008B0F8F" w:rsidRPr="002D424F" w:rsidRDefault="008B0F8F" w:rsidP="008B0F8F">
      <w:pPr>
        <w:ind w:left="360"/>
        <w:jc w:val="center"/>
        <w:rPr>
          <w:b/>
        </w:rPr>
      </w:pPr>
    </w:p>
    <w:p w:rsidR="008B0F8F" w:rsidRPr="002D424F" w:rsidRDefault="008B0F8F" w:rsidP="008B0F8F">
      <w:pPr>
        <w:ind w:right="99"/>
        <w:jc w:val="center"/>
        <w:rPr>
          <w:b/>
        </w:rPr>
      </w:pPr>
      <w:r w:rsidRPr="002D424F">
        <w:rPr>
          <w:b/>
        </w:rPr>
        <w:t>4.1. Речевые умения</w:t>
      </w:r>
    </w:p>
    <w:p w:rsidR="008B0F8F" w:rsidRPr="002D424F" w:rsidRDefault="008B0F8F" w:rsidP="008B0F8F">
      <w:pPr>
        <w:pStyle w:val="Style8"/>
        <w:widowControl/>
        <w:spacing w:before="144" w:line="322" w:lineRule="exact"/>
        <w:ind w:right="2880"/>
        <w:rPr>
          <w:rStyle w:val="FontStyle43"/>
          <w:bCs w:val="0"/>
          <w:i/>
        </w:rPr>
      </w:pPr>
      <w:r w:rsidRPr="002D424F">
        <w:rPr>
          <w:rStyle w:val="FontStyle43"/>
          <w:bCs w:val="0"/>
          <w:i/>
        </w:rPr>
        <w:t>Говорение</w:t>
      </w:r>
    </w:p>
    <w:p w:rsidR="008B0F8F" w:rsidRPr="002D424F" w:rsidRDefault="008B0F8F" w:rsidP="008B0F8F">
      <w:pPr>
        <w:pStyle w:val="Style6"/>
        <w:widowControl/>
        <w:spacing w:before="34" w:line="360" w:lineRule="auto"/>
        <w:rPr>
          <w:rStyle w:val="FontStyle47"/>
        </w:rPr>
      </w:pPr>
      <w:r w:rsidRPr="002D424F">
        <w:rPr>
          <w:rStyle w:val="FontStyle41"/>
          <w:iCs w:val="0"/>
        </w:rPr>
        <w:t>Диалогическая речь.</w:t>
      </w:r>
      <w:r w:rsidRPr="002D424F">
        <w:rPr>
          <w:rStyle w:val="FontStyle41"/>
          <w:i w:val="0"/>
          <w:iCs w:val="0"/>
        </w:rPr>
        <w:t xml:space="preserve"> </w:t>
      </w:r>
      <w:r w:rsidRPr="002D424F">
        <w:rPr>
          <w:rStyle w:val="FontStyle47"/>
        </w:rPr>
        <w:t>В 5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 xml:space="preserve">Обучение ведению </w:t>
      </w:r>
      <w:r w:rsidRPr="002D424F">
        <w:rPr>
          <w:rStyle w:val="FontStyle41"/>
          <w:i w:val="0"/>
          <w:iCs w:val="0"/>
        </w:rPr>
        <w:t xml:space="preserve">диалогов этикетного характера </w:t>
      </w:r>
      <w:r w:rsidRPr="002D424F">
        <w:rPr>
          <w:rStyle w:val="FontStyle47"/>
        </w:rPr>
        <w:t>включает такие речевые умения, как:</w:t>
      </w:r>
    </w:p>
    <w:p w:rsidR="008B0F8F" w:rsidRPr="002D424F" w:rsidRDefault="008B0F8F" w:rsidP="008B0F8F">
      <w:pPr>
        <w:pStyle w:val="Style23"/>
        <w:widowControl/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rPr>
          <w:rStyle w:val="FontStyle47"/>
        </w:rPr>
      </w:pPr>
      <w:r w:rsidRPr="002D424F">
        <w:rPr>
          <w:rStyle w:val="FontStyle47"/>
        </w:rPr>
        <w:t>начать, поддержать и закончить разговор;</w:t>
      </w:r>
    </w:p>
    <w:p w:rsidR="008B0F8F" w:rsidRPr="002D424F" w:rsidRDefault="008B0F8F" w:rsidP="008B0F8F">
      <w:pPr>
        <w:pStyle w:val="Style23"/>
        <w:widowControl/>
        <w:numPr>
          <w:ilvl w:val="0"/>
          <w:numId w:val="4"/>
        </w:numPr>
        <w:tabs>
          <w:tab w:val="left" w:pos="240"/>
        </w:tabs>
        <w:spacing w:line="360" w:lineRule="auto"/>
        <w:ind w:left="240" w:hanging="240"/>
        <w:jc w:val="both"/>
        <w:rPr>
          <w:rStyle w:val="FontStyle47"/>
        </w:rPr>
      </w:pPr>
      <w:r w:rsidRPr="002D424F">
        <w:rPr>
          <w:rStyle w:val="FontStyle47"/>
        </w:rPr>
        <w:t>поздравить, выразить пожелания и отреагировать на них;</w:t>
      </w:r>
    </w:p>
    <w:p w:rsidR="008B0F8F" w:rsidRPr="002D424F" w:rsidRDefault="008B0F8F" w:rsidP="008B0F8F">
      <w:pPr>
        <w:pStyle w:val="Style23"/>
        <w:widowControl/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rPr>
          <w:rStyle w:val="FontStyle47"/>
        </w:rPr>
      </w:pPr>
      <w:r w:rsidRPr="002D424F">
        <w:rPr>
          <w:rStyle w:val="FontStyle47"/>
        </w:rPr>
        <w:t>выразить благодарность;</w:t>
      </w:r>
    </w:p>
    <w:p w:rsidR="008B0F8F" w:rsidRPr="002D424F" w:rsidRDefault="008B0F8F" w:rsidP="008B0F8F">
      <w:pPr>
        <w:pStyle w:val="Style23"/>
        <w:widowControl/>
        <w:numPr>
          <w:ilvl w:val="0"/>
          <w:numId w:val="4"/>
        </w:numPr>
        <w:tabs>
          <w:tab w:val="left" w:pos="240"/>
        </w:tabs>
        <w:spacing w:line="360" w:lineRule="auto"/>
        <w:ind w:left="240" w:hanging="240"/>
        <w:jc w:val="both"/>
        <w:rPr>
          <w:rStyle w:val="FontStyle47"/>
        </w:rPr>
      </w:pPr>
      <w:r w:rsidRPr="002D424F">
        <w:rPr>
          <w:rStyle w:val="FontStyle47"/>
        </w:rPr>
        <w:t>вежливо переспросить, выразить согласие / отказ.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Объем диалогов — до трех реплик со стороны каждого учащегося.</w:t>
      </w:r>
    </w:p>
    <w:p w:rsidR="008B0F8F" w:rsidRPr="002D424F" w:rsidRDefault="008B0F8F" w:rsidP="008B0F8F">
      <w:pPr>
        <w:pStyle w:val="Style5"/>
        <w:widowControl/>
        <w:spacing w:line="360" w:lineRule="auto"/>
        <w:rPr>
          <w:rStyle w:val="FontStyle47"/>
        </w:rPr>
      </w:pPr>
      <w:r w:rsidRPr="002D424F">
        <w:rPr>
          <w:rStyle w:val="FontStyle47"/>
        </w:rPr>
        <w:t xml:space="preserve">При обучении ведению </w:t>
      </w:r>
      <w:r w:rsidRPr="002D424F">
        <w:rPr>
          <w:rStyle w:val="FontStyle41"/>
          <w:i w:val="0"/>
          <w:iCs w:val="0"/>
        </w:rPr>
        <w:t xml:space="preserve">диалога-расспроса </w:t>
      </w:r>
      <w:r w:rsidRPr="002D424F">
        <w:rPr>
          <w:rStyle w:val="FontStyle47"/>
        </w:rPr>
        <w:t>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— до четырех реплик со стороны каждого учащегося.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3"/>
        <w:rPr>
          <w:rStyle w:val="FontStyle47"/>
        </w:rPr>
      </w:pPr>
      <w:r w:rsidRPr="002D424F">
        <w:rPr>
          <w:rStyle w:val="FontStyle47"/>
        </w:rPr>
        <w:t xml:space="preserve">При обучении ведению </w:t>
      </w:r>
      <w:r w:rsidRPr="002D424F">
        <w:rPr>
          <w:rStyle w:val="FontStyle41"/>
          <w:i w:val="0"/>
          <w:iCs w:val="0"/>
        </w:rPr>
        <w:t xml:space="preserve">диалога-побуждения к действию </w:t>
      </w:r>
      <w:r w:rsidRPr="002D424F">
        <w:rPr>
          <w:rStyle w:val="FontStyle47"/>
        </w:rPr>
        <w:t>отрабатываются умения: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 w:hanging="230"/>
        <w:rPr>
          <w:rStyle w:val="FontStyle47"/>
        </w:rPr>
      </w:pPr>
      <w:r w:rsidRPr="002D424F">
        <w:rPr>
          <w:rStyle w:val="FontStyle47"/>
        </w:rPr>
        <w:t>обратиться с просьбой и выразить готовность / отказ ее выполнить;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0" w:firstLine="0"/>
        <w:jc w:val="left"/>
        <w:rPr>
          <w:rStyle w:val="FontStyle47"/>
        </w:rPr>
      </w:pPr>
      <w:r w:rsidRPr="002D424F">
        <w:rPr>
          <w:rStyle w:val="FontStyle47"/>
        </w:rPr>
        <w:t xml:space="preserve">дать совет и </w:t>
      </w:r>
      <w:proofErr w:type="gramStart"/>
      <w:r w:rsidRPr="002D424F">
        <w:rPr>
          <w:rStyle w:val="FontStyle47"/>
        </w:rPr>
        <w:t>принять / не принять</w:t>
      </w:r>
      <w:proofErr w:type="gramEnd"/>
      <w:r w:rsidRPr="002D424F">
        <w:rPr>
          <w:rStyle w:val="FontStyle47"/>
        </w:rPr>
        <w:t xml:space="preserve"> его;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 w:hanging="230"/>
        <w:rPr>
          <w:rStyle w:val="FontStyle47"/>
        </w:rPr>
      </w:pPr>
      <w:r w:rsidRPr="002D424F">
        <w:rPr>
          <w:rStyle w:val="FontStyle47"/>
        </w:rPr>
        <w:t xml:space="preserve">пригласить к действию / взаимодействию и </w:t>
      </w:r>
      <w:proofErr w:type="gramStart"/>
      <w:r w:rsidRPr="002D424F">
        <w:rPr>
          <w:rStyle w:val="FontStyle47"/>
        </w:rPr>
        <w:t>согласиться / не согласиться</w:t>
      </w:r>
      <w:proofErr w:type="gramEnd"/>
      <w:r w:rsidRPr="002D424F">
        <w:rPr>
          <w:rStyle w:val="FontStyle47"/>
        </w:rPr>
        <w:t>, принять в нем участие.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Объем диалогов — до двух реплик со стороны каждого учащегося.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3"/>
        <w:rPr>
          <w:rStyle w:val="FontStyle47"/>
        </w:rPr>
      </w:pPr>
      <w:r w:rsidRPr="002D424F">
        <w:rPr>
          <w:rStyle w:val="FontStyle47"/>
        </w:rPr>
        <w:t xml:space="preserve">При обучении ведению </w:t>
      </w:r>
      <w:r w:rsidRPr="002D424F">
        <w:rPr>
          <w:rStyle w:val="FontStyle41"/>
          <w:i w:val="0"/>
          <w:iCs w:val="0"/>
        </w:rPr>
        <w:t xml:space="preserve">диалога-обмена мнениями </w:t>
      </w:r>
      <w:r w:rsidRPr="002D424F">
        <w:rPr>
          <w:rStyle w:val="FontStyle47"/>
        </w:rPr>
        <w:t>отрабатываются умения: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0" w:firstLine="0"/>
        <w:jc w:val="left"/>
        <w:rPr>
          <w:rStyle w:val="FontStyle47"/>
        </w:rPr>
      </w:pPr>
      <w:r w:rsidRPr="002D424F">
        <w:rPr>
          <w:rStyle w:val="FontStyle47"/>
        </w:rPr>
        <w:t>выражать свою точку зрения;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 w:hanging="230"/>
        <w:rPr>
          <w:rStyle w:val="FontStyle47"/>
        </w:rPr>
      </w:pPr>
      <w:r w:rsidRPr="002D424F">
        <w:rPr>
          <w:rStyle w:val="FontStyle47"/>
        </w:rPr>
        <w:t>выражать согласие / несогласие с точкой зрения партнера;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0" w:firstLine="0"/>
        <w:jc w:val="left"/>
        <w:rPr>
          <w:rStyle w:val="FontStyle47"/>
        </w:rPr>
      </w:pPr>
      <w:r w:rsidRPr="002D424F">
        <w:rPr>
          <w:rStyle w:val="FontStyle47"/>
        </w:rPr>
        <w:t>выражать сомнение;</w:t>
      </w:r>
    </w:p>
    <w:p w:rsidR="008B0F8F" w:rsidRPr="002D424F" w:rsidRDefault="008B0F8F" w:rsidP="008B0F8F">
      <w:pPr>
        <w:pStyle w:val="Style26"/>
        <w:widowControl/>
        <w:numPr>
          <w:ilvl w:val="0"/>
          <w:numId w:val="3"/>
        </w:numPr>
        <w:tabs>
          <w:tab w:val="left" w:pos="230"/>
        </w:tabs>
        <w:spacing w:line="360" w:lineRule="auto"/>
        <w:ind w:left="230" w:hanging="230"/>
        <w:rPr>
          <w:rStyle w:val="FontStyle47"/>
        </w:rPr>
      </w:pPr>
      <w:r w:rsidRPr="002D424F">
        <w:rPr>
          <w:rStyle w:val="FontStyle47"/>
        </w:rPr>
        <w:t>выражать чувства, эмоции (радость, огорчение).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Объем учебных диалогов — до двух реплик со стороны каждого учащегося.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8"/>
        <w:rPr>
          <w:rStyle w:val="FontStyle41"/>
          <w:b/>
          <w:iCs w:val="0"/>
        </w:rPr>
      </w:pPr>
      <w:r w:rsidRPr="002D424F">
        <w:rPr>
          <w:rStyle w:val="FontStyle41"/>
          <w:b/>
          <w:iCs w:val="0"/>
        </w:rPr>
        <w:t xml:space="preserve">Монологическая речь </w:t>
      </w:r>
    </w:p>
    <w:p w:rsidR="008B0F8F" w:rsidRPr="002D424F" w:rsidRDefault="008B0F8F" w:rsidP="008B0F8F">
      <w:pPr>
        <w:pStyle w:val="Style5"/>
        <w:widowControl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Развитие монологической речи в 5 классах предусматривает овладение следующими умениями: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lastRenderedPageBreak/>
        <w:t>•</w:t>
      </w:r>
      <w:r w:rsidRPr="002D424F">
        <w:rPr>
          <w:rStyle w:val="FontStyle47"/>
        </w:rPr>
        <w:tab/>
        <w:t xml:space="preserve">передавать содержание, основную мысль </w:t>
      </w:r>
      <w:proofErr w:type="gramStart"/>
      <w:r w:rsidRPr="002D424F">
        <w:rPr>
          <w:rStyle w:val="FontStyle47"/>
        </w:rPr>
        <w:t>прочитанного</w:t>
      </w:r>
      <w:proofErr w:type="gramEnd"/>
      <w:r w:rsidRPr="002D424F">
        <w:rPr>
          <w:rStyle w:val="FontStyle47"/>
        </w:rPr>
        <w:t xml:space="preserve"> с опорой на текст;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делать сообщение в связи с прочитанным / прослушанным текстом.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Объем монологического высказывания — до 8— 10 фраз.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  <w:b/>
          <w:i/>
        </w:rPr>
      </w:pPr>
      <w:proofErr w:type="spellStart"/>
      <w:r w:rsidRPr="002D424F">
        <w:rPr>
          <w:rStyle w:val="FontStyle47"/>
          <w:b/>
          <w:i/>
        </w:rPr>
        <w:t>Аудирование</w:t>
      </w:r>
      <w:proofErr w:type="spellEnd"/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Владение умениями воспринимать на слух иноязычный те</w:t>
      </w:r>
      <w:proofErr w:type="gramStart"/>
      <w:r w:rsidRPr="002D424F">
        <w:rPr>
          <w:rStyle w:val="FontStyle47"/>
        </w:rPr>
        <w:t>кст пр</w:t>
      </w:r>
      <w:proofErr w:type="gramEnd"/>
      <w:r w:rsidRPr="002D424F">
        <w:rPr>
          <w:rStyle w:val="FontStyle47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выделять основную мысль в воспринимаемом на слух тексте;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выбирать главные факты, опуская второстепенные;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 xml:space="preserve">выборочно понимать необходимую информацию в сообщениях прагматического характера с опорой на языковую догадку, контекст. Содержание текстов должно соответствовать возрастным особенностям и интересам учащихся 5 классов, иметь образовательную и воспитательную ценность. Время звучания текстов для </w:t>
      </w:r>
      <w:proofErr w:type="spellStart"/>
      <w:r w:rsidRPr="002D424F">
        <w:rPr>
          <w:rStyle w:val="FontStyle47"/>
        </w:rPr>
        <w:t>аудирования</w:t>
      </w:r>
      <w:proofErr w:type="spellEnd"/>
      <w:r w:rsidRPr="002D424F">
        <w:rPr>
          <w:rStyle w:val="FontStyle47"/>
        </w:rPr>
        <w:t xml:space="preserve"> — до двух минут.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  <w:b/>
          <w:i/>
        </w:rPr>
      </w:pPr>
      <w:r w:rsidRPr="002D424F">
        <w:rPr>
          <w:rStyle w:val="FontStyle47"/>
          <w:b/>
          <w:i/>
        </w:rPr>
        <w:t>Чтение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— ознакомительное чтение; с полным пониманием содержания — изучающее чтение; с выборочным пониманием нужной или интересующей информации — просмотровое / поисковое чтение.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Ознакомительное чтение — 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 классах, включающих факты, отражающие особенности быта, жизни, культуры стран изучаемого языка. Объем текстов для чтения — 400—500 слов. Умения чтения, подлежащие формированию: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определять тему, содержание текста по заголовку;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выделять основную мысль;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выбирать главные факты из текста, опуская второстепенные;</w:t>
      </w:r>
    </w:p>
    <w:p w:rsidR="008B0F8F" w:rsidRPr="002D424F" w:rsidRDefault="008B0F8F" w:rsidP="008B0F8F">
      <w:pPr>
        <w:pStyle w:val="Style5"/>
        <w:spacing w:line="360" w:lineRule="auto"/>
        <w:ind w:firstLine="288"/>
        <w:rPr>
          <w:rStyle w:val="FontStyle47"/>
        </w:rPr>
      </w:pPr>
      <w:r w:rsidRPr="002D424F">
        <w:rPr>
          <w:rStyle w:val="FontStyle47"/>
        </w:rPr>
        <w:t>•</w:t>
      </w:r>
      <w:r w:rsidRPr="002D424F">
        <w:rPr>
          <w:rStyle w:val="FontStyle47"/>
        </w:rPr>
        <w:tab/>
        <w:t>устанавливать логическую последовательность основных фактов текста.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Изучающее чтение — чтение с полным пониманием текста осуществляется на несложных аутентичных текстах, ориентированных на предметное содержание речи в 5 классах. Формируются и отрабатываются умения: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lastRenderedPageBreak/>
        <w:t>•</w:t>
      </w:r>
      <w:r w:rsidRPr="002D424F">
        <w:tab/>
        <w:t xml:space="preserve">выражать свое мнение по </w:t>
      </w:r>
      <w:proofErr w:type="gramStart"/>
      <w:r w:rsidRPr="002D424F">
        <w:t>прочитанному</w:t>
      </w:r>
      <w:proofErr w:type="gramEnd"/>
      <w:r w:rsidRPr="002D424F">
        <w:t>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Объем текстов для чтения до 250 слов.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Просмотровое/поисковое чтение —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8B0F8F" w:rsidRPr="002D424F" w:rsidRDefault="008B0F8F" w:rsidP="008B0F8F">
      <w:pPr>
        <w:spacing w:line="360" w:lineRule="auto"/>
        <w:jc w:val="both"/>
        <w:rPr>
          <w:b/>
          <w:i/>
        </w:rPr>
      </w:pPr>
      <w:r w:rsidRPr="002D424F">
        <w:rPr>
          <w:b/>
          <w:i/>
        </w:rPr>
        <w:t>Письменная речь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Овладение письменной речью предусматривает развитие следующих умений: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делать выписки из текста;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заполнять бланки (указывать имя, фамилию, пол, возраст, гражданство, адрес).</w:t>
      </w:r>
    </w:p>
    <w:p w:rsidR="008B0F8F" w:rsidRPr="002D424F" w:rsidRDefault="008B0F8F" w:rsidP="008B0F8F">
      <w:pPr>
        <w:spacing w:line="360" w:lineRule="auto"/>
        <w:jc w:val="both"/>
        <w:rPr>
          <w:b/>
        </w:rPr>
      </w:pPr>
      <w:r w:rsidRPr="002D424F">
        <w:rPr>
          <w:b/>
        </w:rPr>
        <w:t>Социокультурные знания и умения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"В семье", "В школе", "Проведение досуга". Использование английского языка как средства социокультурного развития школьников на данном этапе включает знакомство: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 фамилиями и именами выдающихся людей в странах изучаемого языка;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 оригинальными или адаптированными материалами детской поэзии и прозы;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 иноязычными сказками и легендами, рассказами;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 государственной символикой (флагом и его цветовой символикой, гимном, столицами страны / стран изучаемого языка);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 традициями проведения праздников Рождества, Нового года, Пасхи и т. д. в странах изучаемого языка;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со 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Предусматривается овладение умениями: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писать свое имя и фамилию, а также имена и фамилии своих родственников и друзей на английском языке;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lastRenderedPageBreak/>
        <w:t>•</w:t>
      </w:r>
      <w:r w:rsidRPr="002D424F">
        <w:tab/>
        <w:t>правильно оформлять адрес на английском языке;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описывать наиболее известные культурные достопримечательности Москвы и Санкт-Петербурга,  городов / сел / деревень, в которых живут школьники.</w:t>
      </w:r>
    </w:p>
    <w:p w:rsidR="008B0F8F" w:rsidRPr="002D424F" w:rsidRDefault="008B0F8F" w:rsidP="008B0F8F">
      <w:pPr>
        <w:pStyle w:val="ListParagraph"/>
        <w:ind w:left="284"/>
        <w:jc w:val="center"/>
        <w:rPr>
          <w:b/>
        </w:rPr>
      </w:pPr>
      <w:r w:rsidRPr="002D424F">
        <w:rPr>
          <w:b/>
        </w:rPr>
        <w:t>3.2. Языковая компетентность</w:t>
      </w:r>
    </w:p>
    <w:p w:rsidR="008B0F8F" w:rsidRPr="002D424F" w:rsidRDefault="008B0F8F" w:rsidP="008B0F8F">
      <w:pPr>
        <w:pStyle w:val="ListParagraph"/>
        <w:ind w:left="284"/>
        <w:jc w:val="center"/>
        <w:rPr>
          <w:b/>
        </w:rPr>
      </w:pPr>
      <w:r w:rsidRPr="002D424F">
        <w:rPr>
          <w:b/>
        </w:rPr>
        <w:t>Графика и орфография</w:t>
      </w:r>
    </w:p>
    <w:p w:rsidR="008B0F8F" w:rsidRPr="002D424F" w:rsidRDefault="008B0F8F" w:rsidP="008B0F8F">
      <w:pPr>
        <w:pStyle w:val="ListParagraph"/>
        <w:ind w:left="284"/>
        <w:jc w:val="center"/>
        <w:rPr>
          <w:b/>
        </w:rPr>
      </w:pPr>
    </w:p>
    <w:p w:rsidR="008B0F8F" w:rsidRPr="002D424F" w:rsidRDefault="008B0F8F" w:rsidP="008B0F8F">
      <w:pPr>
        <w:spacing w:line="360" w:lineRule="auto"/>
        <w:jc w:val="both"/>
      </w:pPr>
      <w:r w:rsidRPr="002D424F"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8B0F8F" w:rsidRPr="002D424F" w:rsidRDefault="008B0F8F" w:rsidP="008B0F8F">
      <w:pPr>
        <w:spacing w:line="360" w:lineRule="auto"/>
        <w:jc w:val="both"/>
        <w:rPr>
          <w:b/>
          <w:i/>
        </w:rPr>
      </w:pPr>
      <w:r w:rsidRPr="002D424F">
        <w:rPr>
          <w:b/>
          <w:i/>
        </w:rPr>
        <w:t>Фонетическая сторона речи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 xml:space="preserve">Дальнейшее совершенствование </w:t>
      </w:r>
      <w:proofErr w:type="spellStart"/>
      <w:r w:rsidRPr="002D424F">
        <w:t>слухопроизносительных</w:t>
      </w:r>
      <w:proofErr w:type="spellEnd"/>
      <w:r w:rsidRPr="002D424F">
        <w:t xml:space="preserve"> навыков, в том числе применительно к новому языковому материалу.</w:t>
      </w:r>
    </w:p>
    <w:p w:rsidR="008B0F8F" w:rsidRPr="002D424F" w:rsidRDefault="008B0F8F" w:rsidP="008B0F8F">
      <w:pPr>
        <w:spacing w:line="360" w:lineRule="auto"/>
        <w:jc w:val="both"/>
        <w:rPr>
          <w:b/>
          <w:i/>
        </w:rPr>
      </w:pPr>
      <w:r w:rsidRPr="002D424F">
        <w:rPr>
          <w:b/>
          <w:i/>
        </w:rPr>
        <w:t>Лексическая сторона речи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ab/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Развитие навыков их распознавания и употребления в речи.</w:t>
      </w:r>
    </w:p>
    <w:p w:rsidR="008B0F8F" w:rsidRPr="002D424F" w:rsidRDefault="008B0F8F" w:rsidP="008B0F8F">
      <w:pPr>
        <w:spacing w:line="360" w:lineRule="auto"/>
        <w:jc w:val="both"/>
        <w:rPr>
          <w:b/>
          <w:i/>
        </w:rPr>
      </w:pPr>
      <w:r w:rsidRPr="002D424F">
        <w:rPr>
          <w:b/>
          <w:i/>
        </w:rPr>
        <w:t>Грамматическая сторона речи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ab/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 xml:space="preserve">            Знание признаков и навыки распознавания и употребления в речи: </w:t>
      </w:r>
    </w:p>
    <w:p w:rsidR="008B0F8F" w:rsidRPr="002D424F" w:rsidRDefault="008B0F8F" w:rsidP="008B0F8F">
      <w:pPr>
        <w:numPr>
          <w:ilvl w:val="0"/>
          <w:numId w:val="5"/>
        </w:numPr>
        <w:spacing w:line="360" w:lineRule="auto"/>
        <w:jc w:val="both"/>
        <w:rPr>
          <w:lang w:val="en-US"/>
        </w:rPr>
      </w:pPr>
      <w:proofErr w:type="gramStart"/>
      <w:r w:rsidRPr="002D424F">
        <w:t xml:space="preserve">предложения с начальным </w:t>
      </w:r>
      <w:r w:rsidRPr="002D424F">
        <w:rPr>
          <w:lang w:val="en-US"/>
        </w:rPr>
        <w:t>It</w:t>
      </w:r>
      <w:r w:rsidRPr="002D424F">
        <w:t xml:space="preserve"> (</w:t>
      </w:r>
      <w:r w:rsidRPr="002D424F">
        <w:rPr>
          <w:lang w:val="en-US"/>
        </w:rPr>
        <w:t>It</w:t>
      </w:r>
      <w:r w:rsidRPr="002D424F">
        <w:t>'</w:t>
      </w:r>
      <w:r w:rsidRPr="002D424F">
        <w:rPr>
          <w:lang w:val="en-US"/>
        </w:rPr>
        <w:t>s</w:t>
      </w:r>
      <w:r w:rsidRPr="002D424F">
        <w:t xml:space="preserve"> </w:t>
      </w:r>
      <w:r w:rsidRPr="002D424F">
        <w:rPr>
          <w:lang w:val="en-US"/>
        </w:rPr>
        <w:t>cold</w:t>
      </w:r>
      <w:r w:rsidRPr="002D424F">
        <w:t>.</w:t>
      </w:r>
      <w:proofErr w:type="gramEnd"/>
      <w:r w:rsidRPr="002D424F">
        <w:t xml:space="preserve"> </w:t>
      </w:r>
      <w:r w:rsidRPr="002D424F">
        <w:rPr>
          <w:lang w:val="en-US"/>
        </w:rPr>
        <w:t>It's five o'clock. It's interesting. It was winter</w:t>
      </w:r>
      <w:proofErr w:type="gramStart"/>
      <w:r w:rsidRPr="002D424F">
        <w:rPr>
          <w:lang w:val="en-US"/>
        </w:rPr>
        <w:t>.;</w:t>
      </w:r>
      <w:proofErr w:type="gramEnd"/>
    </w:p>
    <w:p w:rsidR="008B0F8F" w:rsidRPr="002D424F" w:rsidRDefault="008B0F8F" w:rsidP="008B0F8F">
      <w:pPr>
        <w:numPr>
          <w:ilvl w:val="0"/>
          <w:numId w:val="5"/>
        </w:numPr>
        <w:spacing w:line="360" w:lineRule="auto"/>
        <w:jc w:val="both"/>
      </w:pPr>
      <w:r w:rsidRPr="002D424F">
        <w:lastRenderedPageBreak/>
        <w:t xml:space="preserve"> повелительного наклонения; всех типов вопросительных предложений </w:t>
      </w:r>
      <w:r w:rsidRPr="002D424F">
        <w:rPr>
          <w:lang w:val="en-US"/>
        </w:rPr>
        <w:t>c</w:t>
      </w:r>
      <w:r w:rsidRPr="002D424F">
        <w:t xml:space="preserve"> глаголом  </w:t>
      </w:r>
      <w:r w:rsidRPr="002D424F">
        <w:rPr>
          <w:lang w:val="en-US"/>
        </w:rPr>
        <w:t>to</w:t>
      </w:r>
      <w:r w:rsidRPr="002D424F">
        <w:t xml:space="preserve"> </w:t>
      </w:r>
      <w:r w:rsidRPr="002D424F">
        <w:rPr>
          <w:lang w:val="en-US"/>
        </w:rPr>
        <w:t>be</w:t>
      </w:r>
      <w:r w:rsidRPr="002D424F">
        <w:t xml:space="preserve"> (</w:t>
      </w:r>
      <w:proofErr w:type="gramStart"/>
      <w:r w:rsidRPr="002D424F">
        <w:t>общий</w:t>
      </w:r>
      <w:proofErr w:type="gramEnd"/>
      <w:r w:rsidRPr="002D424F">
        <w:t xml:space="preserve">, специальный, альтернативный); </w:t>
      </w:r>
    </w:p>
    <w:p w:rsidR="008B0F8F" w:rsidRPr="002D424F" w:rsidRDefault="008B0F8F" w:rsidP="008B0F8F">
      <w:pPr>
        <w:numPr>
          <w:ilvl w:val="0"/>
          <w:numId w:val="5"/>
        </w:numPr>
        <w:spacing w:line="360" w:lineRule="auto"/>
        <w:jc w:val="both"/>
      </w:pPr>
      <w:r w:rsidRPr="002D424F">
        <w:t xml:space="preserve">побудительных предложений в утвердительной </w:t>
      </w:r>
      <w:r w:rsidRPr="002D424F">
        <w:rPr>
          <w:lang w:val="en-US"/>
        </w:rPr>
        <w:t>Be</w:t>
      </w:r>
      <w:r w:rsidRPr="002D424F">
        <w:t xml:space="preserve"> </w:t>
      </w:r>
      <w:r w:rsidRPr="002D424F">
        <w:rPr>
          <w:lang w:val="en-US"/>
        </w:rPr>
        <w:t>careful</w:t>
      </w:r>
      <w:r w:rsidRPr="002D424F">
        <w:t>!) форме.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ab/>
        <w:t>Знание признаков и навыки распознавания и употребления в речи:</w:t>
      </w:r>
    </w:p>
    <w:p w:rsidR="008B0F8F" w:rsidRPr="002D424F" w:rsidRDefault="008B0F8F" w:rsidP="008B0F8F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2D424F">
        <w:t xml:space="preserve">глагола </w:t>
      </w:r>
      <w:r w:rsidRPr="002D424F">
        <w:rPr>
          <w:lang w:val="en-US"/>
        </w:rPr>
        <w:t>have, has;</w:t>
      </w:r>
    </w:p>
    <w:p w:rsidR="008B0F8F" w:rsidRPr="002D424F" w:rsidRDefault="008B0F8F" w:rsidP="008B0F8F">
      <w:pPr>
        <w:numPr>
          <w:ilvl w:val="0"/>
          <w:numId w:val="6"/>
        </w:numPr>
        <w:spacing w:line="360" w:lineRule="auto"/>
        <w:jc w:val="both"/>
      </w:pPr>
      <w:r w:rsidRPr="002D424F">
        <w:t>глагола в 3 лице единственного числа настоящего времени;</w:t>
      </w:r>
    </w:p>
    <w:p w:rsidR="008B0F8F" w:rsidRPr="002D424F" w:rsidRDefault="008B0F8F" w:rsidP="008B0F8F">
      <w:pPr>
        <w:numPr>
          <w:ilvl w:val="0"/>
          <w:numId w:val="6"/>
        </w:numPr>
        <w:spacing w:line="360" w:lineRule="auto"/>
        <w:jc w:val="both"/>
      </w:pPr>
      <w:r w:rsidRPr="002D424F">
        <w:t xml:space="preserve">спряжение глагола </w:t>
      </w:r>
      <w:r w:rsidRPr="002D424F">
        <w:rPr>
          <w:lang w:val="en-US"/>
        </w:rPr>
        <w:t>to be.</w:t>
      </w:r>
      <w:r w:rsidRPr="002D424F">
        <w:t xml:space="preserve"> </w:t>
      </w:r>
    </w:p>
    <w:p w:rsidR="008B0F8F" w:rsidRPr="002D424F" w:rsidRDefault="008B0F8F" w:rsidP="008B0F8F">
      <w:pPr>
        <w:spacing w:line="360" w:lineRule="auto"/>
        <w:jc w:val="both"/>
        <w:rPr>
          <w:b/>
          <w:i/>
        </w:rPr>
      </w:pPr>
      <w:r w:rsidRPr="002D424F">
        <w:tab/>
      </w:r>
      <w:r w:rsidRPr="002D424F">
        <w:rPr>
          <w:b/>
          <w:i/>
        </w:rPr>
        <w:t>Навыки распознавания и употребления в речи:</w:t>
      </w:r>
    </w:p>
    <w:p w:rsidR="008B0F8F" w:rsidRPr="002D424F" w:rsidRDefault="008B0F8F" w:rsidP="008B0F8F">
      <w:pPr>
        <w:numPr>
          <w:ilvl w:val="0"/>
          <w:numId w:val="7"/>
        </w:numPr>
        <w:spacing w:line="360" w:lineRule="auto"/>
        <w:jc w:val="both"/>
      </w:pPr>
      <w:r w:rsidRPr="002D424F">
        <w:t>определенного, неопределенного и нулевого артиклей;</w:t>
      </w:r>
    </w:p>
    <w:p w:rsidR="008B0F8F" w:rsidRPr="002D424F" w:rsidRDefault="008B0F8F" w:rsidP="008B0F8F">
      <w:pPr>
        <w:numPr>
          <w:ilvl w:val="0"/>
          <w:numId w:val="7"/>
        </w:numPr>
        <w:spacing w:line="360" w:lineRule="auto"/>
        <w:jc w:val="both"/>
      </w:pPr>
      <w:r w:rsidRPr="002D424F">
        <w:t xml:space="preserve"> неисчисляемых и исчисляемых существительных (</w:t>
      </w:r>
      <w:r w:rsidRPr="002D424F">
        <w:rPr>
          <w:lang w:val="en-US"/>
        </w:rPr>
        <w:t>a</w:t>
      </w:r>
      <w:r w:rsidRPr="002D424F">
        <w:t xml:space="preserve"> </w:t>
      </w:r>
      <w:r w:rsidRPr="002D424F">
        <w:rPr>
          <w:lang w:val="en-US"/>
        </w:rPr>
        <w:t>flower</w:t>
      </w:r>
      <w:r w:rsidRPr="002D424F">
        <w:t xml:space="preserve">, </w:t>
      </w:r>
      <w:r w:rsidRPr="002D424F">
        <w:rPr>
          <w:lang w:val="en-US"/>
        </w:rPr>
        <w:t>snow</w:t>
      </w:r>
      <w:r w:rsidRPr="002D424F">
        <w:t>)</w:t>
      </w:r>
      <w:proofErr w:type="gramStart"/>
      <w:r w:rsidRPr="002D424F">
        <w:t xml:space="preserve">  ;</w:t>
      </w:r>
      <w:proofErr w:type="gramEnd"/>
    </w:p>
    <w:p w:rsidR="008B0F8F" w:rsidRPr="002D424F" w:rsidRDefault="008B0F8F" w:rsidP="008B0F8F">
      <w:pPr>
        <w:numPr>
          <w:ilvl w:val="0"/>
          <w:numId w:val="7"/>
        </w:numPr>
        <w:spacing w:line="360" w:lineRule="auto"/>
        <w:jc w:val="both"/>
      </w:pPr>
      <w:r w:rsidRPr="002D424F">
        <w:t xml:space="preserve">личных, указательных и притяжательных  местоимений; </w:t>
      </w:r>
    </w:p>
    <w:p w:rsidR="008B0F8F" w:rsidRPr="002D424F" w:rsidRDefault="008B0F8F" w:rsidP="008B0F8F">
      <w:pPr>
        <w:numPr>
          <w:ilvl w:val="0"/>
          <w:numId w:val="7"/>
        </w:numPr>
        <w:spacing w:line="360" w:lineRule="auto"/>
        <w:jc w:val="both"/>
      </w:pPr>
      <w:r w:rsidRPr="002D424F">
        <w:t>количественных числительных свыше 100;</w:t>
      </w:r>
    </w:p>
    <w:p w:rsidR="008B0F8F" w:rsidRPr="002D424F" w:rsidRDefault="008B0F8F" w:rsidP="008B0F8F">
      <w:pPr>
        <w:numPr>
          <w:ilvl w:val="0"/>
          <w:numId w:val="7"/>
        </w:numPr>
        <w:spacing w:line="360" w:lineRule="auto"/>
        <w:jc w:val="both"/>
      </w:pPr>
      <w:r w:rsidRPr="002D424F">
        <w:t>предлогов места.</w:t>
      </w:r>
    </w:p>
    <w:p w:rsidR="008B0F8F" w:rsidRPr="002D424F" w:rsidRDefault="008B0F8F" w:rsidP="008B0F8F">
      <w:pPr>
        <w:pStyle w:val="ListParagraph"/>
        <w:ind w:left="457"/>
        <w:jc w:val="center"/>
        <w:rPr>
          <w:b/>
          <w:color w:val="000000"/>
        </w:rPr>
      </w:pPr>
      <w:r w:rsidRPr="002D424F">
        <w:rPr>
          <w:b/>
          <w:color w:val="000000"/>
        </w:rPr>
        <w:t>5.Требования к уровню подготов</w:t>
      </w:r>
      <w:r>
        <w:rPr>
          <w:b/>
          <w:color w:val="000000"/>
        </w:rPr>
        <w:t>ки учащихся 8Б</w:t>
      </w:r>
      <w:r w:rsidRPr="002D424F">
        <w:rPr>
          <w:b/>
          <w:color w:val="000000"/>
        </w:rPr>
        <w:t xml:space="preserve"> класса</w:t>
      </w:r>
    </w:p>
    <w:p w:rsidR="008B0F8F" w:rsidRPr="002D424F" w:rsidRDefault="008B0F8F" w:rsidP="008B0F8F">
      <w:pPr>
        <w:pStyle w:val="ListParagraph"/>
        <w:ind w:left="457"/>
        <w:jc w:val="center"/>
        <w:rPr>
          <w:b/>
          <w:color w:val="000000"/>
        </w:rPr>
      </w:pPr>
    </w:p>
    <w:p w:rsidR="008B0F8F" w:rsidRPr="002D424F" w:rsidRDefault="008B0F8F" w:rsidP="008B0F8F">
      <w:pPr>
        <w:spacing w:line="360" w:lineRule="auto"/>
        <w:jc w:val="both"/>
      </w:pPr>
      <w:r w:rsidRPr="002D424F">
        <w:t>В результате изучения английского языка ученик  5 класса должен: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rPr>
          <w:b/>
        </w:rPr>
        <w:t>Знать / понимать</w:t>
      </w:r>
      <w:r w:rsidRPr="002D424F">
        <w:t>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  основные значения изученных лексических единиц (слов, словосочетаний);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признаки изученных грамматических явлений (видовременных форм глаголов, артиклей, существительных,  местоимений, числительных, предлогов);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lastRenderedPageBreak/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8B0F8F" w:rsidRPr="002D424F" w:rsidRDefault="008B0F8F" w:rsidP="008B0F8F">
      <w:pPr>
        <w:spacing w:line="360" w:lineRule="auto"/>
        <w:jc w:val="both"/>
        <w:rPr>
          <w:b/>
        </w:rPr>
      </w:pPr>
      <w:r w:rsidRPr="002D424F">
        <w:rPr>
          <w:b/>
        </w:rPr>
        <w:t>Уметь:</w:t>
      </w:r>
    </w:p>
    <w:p w:rsidR="008B0F8F" w:rsidRPr="002D424F" w:rsidRDefault="008B0F8F" w:rsidP="008B0F8F">
      <w:pPr>
        <w:spacing w:line="360" w:lineRule="auto"/>
        <w:jc w:val="both"/>
        <w:rPr>
          <w:u w:val="single"/>
        </w:rPr>
      </w:pPr>
      <w:r w:rsidRPr="002D424F">
        <w:rPr>
          <w:u w:val="single"/>
        </w:rPr>
        <w:t>В области  говорения: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рассказывать о себе, своей семье, друзьях, своих интересах и планах на будущее, сообщать краткие сведения о своем городе / селе, о своей стране и стране изучаемого языка;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 xml:space="preserve">делать краткие сообщения, описывать события / 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D424F">
        <w:t>прочитанному</w:t>
      </w:r>
      <w:proofErr w:type="gramEnd"/>
      <w:r w:rsidRPr="002D424F">
        <w:t xml:space="preserve"> / услышанному, давать краткую характеристику персонажей;</w:t>
      </w:r>
    </w:p>
    <w:p w:rsidR="008B0F8F" w:rsidRPr="002D424F" w:rsidRDefault="008B0F8F" w:rsidP="008B0F8F">
      <w:pPr>
        <w:spacing w:line="360" w:lineRule="auto"/>
        <w:jc w:val="both"/>
        <w:rPr>
          <w:u w:val="single"/>
        </w:rPr>
      </w:pPr>
      <w:r w:rsidRPr="002D424F">
        <w:rPr>
          <w:u w:val="single"/>
        </w:rPr>
        <w:t xml:space="preserve">В области </w:t>
      </w:r>
      <w:proofErr w:type="spellStart"/>
      <w:r w:rsidRPr="002D424F">
        <w:rPr>
          <w:u w:val="single"/>
        </w:rPr>
        <w:t>аудирования</w:t>
      </w:r>
      <w:proofErr w:type="spellEnd"/>
      <w:r w:rsidRPr="002D424F">
        <w:rPr>
          <w:u w:val="single"/>
        </w:rPr>
        <w:t>: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понимать основное содержание кратких, несложных аутентичных прагматических текстов (прогноз погоды, программы тел</w:t>
      </w:r>
      <w:proofErr w:type="gramStart"/>
      <w:r w:rsidRPr="002D424F">
        <w:t>е-</w:t>
      </w:r>
      <w:proofErr w:type="gramEnd"/>
      <w:r w:rsidRPr="002D424F">
        <w:t xml:space="preserve"> радиопередач, объявления на вокзале / в аэропорту) и выделять для себя значимую информацию;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понимать основное содержание несложных  текстов монологического или диалогического характера;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 xml:space="preserve">•    использовать переспрос, просьбу повторить; </w:t>
      </w:r>
    </w:p>
    <w:p w:rsidR="008B0F8F" w:rsidRPr="002D424F" w:rsidRDefault="008B0F8F" w:rsidP="008B0F8F">
      <w:pPr>
        <w:spacing w:line="360" w:lineRule="auto"/>
        <w:jc w:val="both"/>
        <w:rPr>
          <w:u w:val="single"/>
        </w:rPr>
      </w:pPr>
      <w:r w:rsidRPr="002D424F">
        <w:rPr>
          <w:u w:val="single"/>
        </w:rPr>
        <w:t>В области чтения: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ориентироваться в иноязычном тексте: прогнозировать его содержание по заголовку;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lastRenderedPageBreak/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читать текст с выборочным пониманием нужной или интересующей информации;</w:t>
      </w:r>
    </w:p>
    <w:p w:rsidR="008B0F8F" w:rsidRPr="002D424F" w:rsidRDefault="008B0F8F" w:rsidP="008B0F8F">
      <w:pPr>
        <w:spacing w:line="360" w:lineRule="auto"/>
        <w:jc w:val="both"/>
        <w:rPr>
          <w:u w:val="single"/>
        </w:rPr>
      </w:pPr>
      <w:r w:rsidRPr="002D424F">
        <w:rPr>
          <w:u w:val="single"/>
        </w:rPr>
        <w:t xml:space="preserve">В области письма: 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заполнять анкеты и формуляры;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B0F8F" w:rsidRPr="002D424F" w:rsidRDefault="008B0F8F" w:rsidP="008B0F8F">
      <w:pPr>
        <w:spacing w:line="360" w:lineRule="auto"/>
      </w:pPr>
      <w:r w:rsidRPr="002D424F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D424F">
        <w:t>для</w:t>
      </w:r>
      <w:proofErr w:type="gramEnd"/>
      <w:r w:rsidRPr="002D424F">
        <w:t>:</w:t>
      </w:r>
    </w:p>
    <w:p w:rsidR="008B0F8F" w:rsidRPr="002D424F" w:rsidRDefault="008B0F8F" w:rsidP="008B0F8F">
      <w:pPr>
        <w:spacing w:line="360" w:lineRule="auto"/>
        <w:jc w:val="both"/>
      </w:pPr>
      <w:r w:rsidRPr="002D424F">
        <w:t>•</w:t>
      </w:r>
      <w:r w:rsidRPr="002D424F">
        <w:tab/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 xml:space="preserve">создания целостной картины </w:t>
      </w:r>
      <w:proofErr w:type="spellStart"/>
      <w:r w:rsidRPr="002D424F">
        <w:t>полиязычного</w:t>
      </w:r>
      <w:proofErr w:type="spellEnd"/>
      <w:r w:rsidRPr="002D424F">
        <w:t>, поликультурного мира, осознания места и роли родного и изучаемого иностранного языка в этом мире;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8B0F8F" w:rsidRPr="002D424F" w:rsidRDefault="008B0F8F" w:rsidP="008B0F8F">
      <w:pPr>
        <w:numPr>
          <w:ilvl w:val="0"/>
          <w:numId w:val="3"/>
        </w:numPr>
        <w:spacing w:line="360" w:lineRule="auto"/>
        <w:jc w:val="both"/>
      </w:pPr>
      <w:r w:rsidRPr="002D424F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8327F5" w:rsidRDefault="008327F5"/>
    <w:p w:rsidR="008B0F8F" w:rsidRDefault="008B0F8F"/>
    <w:p w:rsidR="008B0F8F" w:rsidRDefault="008B0F8F"/>
    <w:p w:rsidR="008B0F8F" w:rsidRDefault="008B0F8F"/>
    <w:p w:rsidR="008B0F8F" w:rsidRDefault="008B0F8F"/>
    <w:p w:rsidR="008B0F8F" w:rsidRDefault="008B0F8F"/>
    <w:p w:rsidR="008B0F8F" w:rsidRDefault="008B0F8F"/>
    <w:p w:rsidR="008B0F8F" w:rsidRDefault="008B0F8F"/>
    <w:p w:rsidR="008B0F8F" w:rsidRPr="006D6193" w:rsidRDefault="008B0F8F" w:rsidP="008B0F8F">
      <w:pPr>
        <w:tabs>
          <w:tab w:val="left" w:pos="4215"/>
        </w:tabs>
        <w:rPr>
          <w:b/>
          <w:sz w:val="32"/>
          <w:szCs w:val="32"/>
        </w:rPr>
      </w:pPr>
      <w:r w:rsidRPr="006D6193">
        <w:rPr>
          <w:b/>
          <w:sz w:val="32"/>
          <w:szCs w:val="32"/>
        </w:rPr>
        <w:lastRenderedPageBreak/>
        <w:t>Календарно – тематическое планирование на 4 четверть с учётом корректировки в  связи с переходом на дистанционное обучение</w:t>
      </w:r>
    </w:p>
    <w:tbl>
      <w:tblPr>
        <w:tblStyle w:val="a3"/>
        <w:tblW w:w="15752" w:type="dxa"/>
        <w:tblLayout w:type="fixed"/>
        <w:tblLook w:val="04A0" w:firstRow="1" w:lastRow="0" w:firstColumn="1" w:lastColumn="0" w:noHBand="0" w:noVBand="1"/>
      </w:tblPr>
      <w:tblGrid>
        <w:gridCol w:w="675"/>
        <w:gridCol w:w="581"/>
        <w:gridCol w:w="2179"/>
        <w:gridCol w:w="1922"/>
        <w:gridCol w:w="1707"/>
        <w:gridCol w:w="1193"/>
        <w:gridCol w:w="1547"/>
        <w:gridCol w:w="1608"/>
        <w:gridCol w:w="1487"/>
        <w:gridCol w:w="1427"/>
        <w:gridCol w:w="1426"/>
      </w:tblGrid>
      <w:tr w:rsidR="008B0F8F" w:rsidTr="0072502D">
        <w:trPr>
          <w:cantSplit/>
          <w:trHeight w:val="2798"/>
        </w:trPr>
        <w:tc>
          <w:tcPr>
            <w:tcW w:w="675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581" w:type="dxa"/>
            <w:textDirection w:val="btLr"/>
          </w:tcPr>
          <w:p w:rsidR="008B0F8F" w:rsidRDefault="008B0F8F" w:rsidP="0072502D">
            <w:pPr>
              <w:ind w:left="113" w:right="113"/>
            </w:pPr>
            <w:r>
              <w:t>Календарные сроки</w:t>
            </w:r>
          </w:p>
        </w:tc>
        <w:tc>
          <w:tcPr>
            <w:tcW w:w="2179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Тема урока</w:t>
            </w:r>
          </w:p>
        </w:tc>
        <w:tc>
          <w:tcPr>
            <w:tcW w:w="1922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лексика</w:t>
            </w:r>
          </w:p>
        </w:tc>
        <w:tc>
          <w:tcPr>
            <w:tcW w:w="1707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грамматика</w:t>
            </w:r>
          </w:p>
        </w:tc>
        <w:tc>
          <w:tcPr>
            <w:tcW w:w="1193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Вид контроля</w:t>
            </w:r>
          </w:p>
        </w:tc>
        <w:tc>
          <w:tcPr>
            <w:tcW w:w="1547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Говорение</w:t>
            </w:r>
          </w:p>
          <w:p w:rsidR="008B0F8F" w:rsidRDefault="008B0F8F" w:rsidP="0072502D">
            <w:pPr>
              <w:ind w:left="113" w:right="113"/>
              <w:jc w:val="center"/>
            </w:pPr>
          </w:p>
          <w:p w:rsidR="008B0F8F" w:rsidRDefault="008B0F8F" w:rsidP="0072502D">
            <w:pPr>
              <w:ind w:left="113" w:right="113"/>
            </w:pPr>
          </w:p>
        </w:tc>
        <w:tc>
          <w:tcPr>
            <w:tcW w:w="1608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Чтение</w:t>
            </w:r>
          </w:p>
        </w:tc>
        <w:tc>
          <w:tcPr>
            <w:tcW w:w="1487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proofErr w:type="spellStart"/>
            <w:r>
              <w:t>Аудирование</w:t>
            </w:r>
            <w:proofErr w:type="spellEnd"/>
          </w:p>
        </w:tc>
        <w:tc>
          <w:tcPr>
            <w:tcW w:w="1427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  <w:r>
              <w:t>Письмо</w:t>
            </w:r>
          </w:p>
        </w:tc>
        <w:tc>
          <w:tcPr>
            <w:tcW w:w="1426" w:type="dxa"/>
            <w:textDirection w:val="btLr"/>
          </w:tcPr>
          <w:p w:rsidR="008B0F8F" w:rsidRDefault="008B0F8F" w:rsidP="0072502D">
            <w:pPr>
              <w:ind w:left="113" w:right="113"/>
              <w:jc w:val="center"/>
            </w:pPr>
          </w:p>
          <w:p w:rsidR="008B0F8F" w:rsidRDefault="008B0F8F" w:rsidP="0072502D">
            <w:pPr>
              <w:ind w:left="113" w:right="113"/>
              <w:jc w:val="center"/>
            </w:pPr>
            <w:r>
              <w:t>Домашнее</w:t>
            </w:r>
          </w:p>
          <w:p w:rsidR="008B0F8F" w:rsidRDefault="008B0F8F" w:rsidP="0072502D">
            <w:pPr>
              <w:ind w:left="113" w:right="113"/>
              <w:jc w:val="center"/>
            </w:pPr>
            <w:r>
              <w:t>задание</w:t>
            </w:r>
          </w:p>
          <w:p w:rsidR="008B0F8F" w:rsidRDefault="008B0F8F" w:rsidP="0072502D">
            <w:pPr>
              <w:ind w:left="113" w:right="113"/>
              <w:jc w:val="center"/>
            </w:pPr>
          </w:p>
          <w:p w:rsidR="008B0F8F" w:rsidRDefault="008B0F8F" w:rsidP="0072502D">
            <w:pPr>
              <w:ind w:left="113" w:right="113"/>
              <w:jc w:val="center"/>
            </w:pPr>
          </w:p>
        </w:tc>
      </w:tr>
      <w:tr w:rsidR="008B0F8F" w:rsidTr="0072502D">
        <w:trPr>
          <w:trHeight w:val="423"/>
        </w:trPr>
        <w:tc>
          <w:tcPr>
            <w:tcW w:w="15752" w:type="dxa"/>
            <w:gridSpan w:val="11"/>
          </w:tcPr>
          <w:p w:rsidR="008B0F8F" w:rsidRDefault="008B0F8F" w:rsidP="0072502D"/>
          <w:p w:rsidR="008B0F8F" w:rsidRDefault="008B0F8F" w:rsidP="0072502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IV-</w:t>
            </w:r>
            <w:r>
              <w:rPr>
                <w:b/>
              </w:rPr>
              <w:t>четверть( 8</w:t>
            </w:r>
            <w:r>
              <w:rPr>
                <w:b/>
              </w:rPr>
              <w:t xml:space="preserve"> часов)</w:t>
            </w:r>
          </w:p>
          <w:p w:rsidR="008B0F8F" w:rsidRPr="00941772" w:rsidRDefault="008B0F8F" w:rsidP="0072502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t>1.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Default="008B0F8F" w:rsidP="0072502D">
            <w:r>
              <w:t xml:space="preserve">Словарный диктант по темам: </w:t>
            </w:r>
          </w:p>
          <w:p w:rsidR="008B0F8F" w:rsidRDefault="008B0F8F" w:rsidP="0072502D">
            <w:r>
              <w:t>« Дни недели» и «внешность» Повторение структуры английского предложения</w:t>
            </w:r>
          </w:p>
        </w:tc>
        <w:tc>
          <w:tcPr>
            <w:tcW w:w="1922" w:type="dxa"/>
          </w:tcPr>
          <w:p w:rsidR="008B0F8F" w:rsidRDefault="008B0F8F" w:rsidP="0072502D"/>
        </w:tc>
        <w:tc>
          <w:tcPr>
            <w:tcW w:w="1707" w:type="dxa"/>
          </w:tcPr>
          <w:p w:rsidR="008B0F8F" w:rsidRDefault="008B0F8F" w:rsidP="0072502D">
            <w:r>
              <w:t>Повторение структуры английского предложения</w:t>
            </w:r>
          </w:p>
        </w:tc>
        <w:tc>
          <w:tcPr>
            <w:tcW w:w="1193" w:type="dxa"/>
          </w:tcPr>
          <w:p w:rsidR="008B0F8F" w:rsidRDefault="008B0F8F" w:rsidP="0072502D">
            <w:r>
              <w:t>тематический</w:t>
            </w:r>
          </w:p>
        </w:tc>
        <w:tc>
          <w:tcPr>
            <w:tcW w:w="1547" w:type="dxa"/>
          </w:tcPr>
          <w:p w:rsidR="008B0F8F" w:rsidRDefault="008B0F8F" w:rsidP="0072502D"/>
        </w:tc>
        <w:tc>
          <w:tcPr>
            <w:tcW w:w="1608" w:type="dxa"/>
          </w:tcPr>
          <w:p w:rsidR="008B0F8F" w:rsidRPr="0023290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Ex15-16p60-61-a/b</w:t>
            </w:r>
          </w:p>
        </w:tc>
        <w:tc>
          <w:tcPr>
            <w:tcW w:w="1487" w:type="dxa"/>
          </w:tcPr>
          <w:p w:rsidR="008B0F8F" w:rsidRPr="0023290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Ex3p52-53-a/b</w:t>
            </w:r>
          </w:p>
        </w:tc>
        <w:tc>
          <w:tcPr>
            <w:tcW w:w="1427" w:type="dxa"/>
          </w:tcPr>
          <w:p w:rsidR="008B0F8F" w:rsidRPr="00DF033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Ex22-23p64-a/b</w:t>
            </w:r>
          </w:p>
        </w:tc>
        <w:tc>
          <w:tcPr>
            <w:tcW w:w="1426" w:type="dxa"/>
          </w:tcPr>
          <w:p w:rsidR="008B0F8F" w:rsidRDefault="008B0F8F" w:rsidP="0072502D"/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t>2.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Pr="00232903" w:rsidRDefault="008B0F8F" w:rsidP="0072502D">
            <w:r>
              <w:t xml:space="preserve">Повторение количественных числительных 1-20. Правила чтения буквосочетаний </w:t>
            </w:r>
            <w:r>
              <w:rPr>
                <w:lang w:val="en-US"/>
              </w:rPr>
              <w:t>ay</w:t>
            </w:r>
            <w:r w:rsidRPr="00232903">
              <w:t>,</w:t>
            </w:r>
            <w:proofErr w:type="spellStart"/>
            <w:r>
              <w:rPr>
                <w:lang w:val="en-US"/>
              </w:rPr>
              <w:t>ai</w:t>
            </w:r>
            <w:proofErr w:type="spellEnd"/>
            <w:r w:rsidRPr="00232903">
              <w:t>,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232903">
              <w:t>,</w:t>
            </w:r>
            <w:proofErr w:type="spellStart"/>
            <w:r>
              <w:rPr>
                <w:lang w:val="en-US"/>
              </w:rPr>
              <w:t>ea</w:t>
            </w:r>
            <w:proofErr w:type="spellEnd"/>
          </w:p>
        </w:tc>
        <w:tc>
          <w:tcPr>
            <w:tcW w:w="1922" w:type="dxa"/>
          </w:tcPr>
          <w:p w:rsidR="008B0F8F" w:rsidRDefault="008B0F8F" w:rsidP="0072502D"/>
        </w:tc>
        <w:tc>
          <w:tcPr>
            <w:tcW w:w="1707" w:type="dxa"/>
          </w:tcPr>
          <w:p w:rsidR="008B0F8F" w:rsidRDefault="008B0F8F" w:rsidP="0072502D">
            <w:r>
              <w:t>Повторение количественных числительных 1-20.</w:t>
            </w:r>
          </w:p>
        </w:tc>
        <w:tc>
          <w:tcPr>
            <w:tcW w:w="1193" w:type="dxa"/>
          </w:tcPr>
          <w:p w:rsidR="008B0F8F" w:rsidRDefault="008B0F8F" w:rsidP="0072502D">
            <w:r>
              <w:t>текущий</w:t>
            </w:r>
          </w:p>
        </w:tc>
        <w:tc>
          <w:tcPr>
            <w:tcW w:w="1547" w:type="dxa"/>
          </w:tcPr>
          <w:p w:rsidR="008B0F8F" w:rsidRDefault="008B0F8F" w:rsidP="0072502D"/>
        </w:tc>
        <w:tc>
          <w:tcPr>
            <w:tcW w:w="1608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Ex8-9p54-55-a/b</w:t>
            </w:r>
          </w:p>
          <w:p w:rsidR="008B0F8F" w:rsidRPr="0023290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Ex13p58-a/b</w:t>
            </w:r>
          </w:p>
        </w:tc>
        <w:tc>
          <w:tcPr>
            <w:tcW w:w="1487" w:type="dxa"/>
          </w:tcPr>
          <w:p w:rsidR="008B0F8F" w:rsidRPr="0023290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Ex4-5p53-a/b</w:t>
            </w:r>
          </w:p>
        </w:tc>
        <w:tc>
          <w:tcPr>
            <w:tcW w:w="1427" w:type="dxa"/>
          </w:tcPr>
          <w:p w:rsidR="008B0F8F" w:rsidRPr="00DF033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Ex20-21p62-63</w:t>
            </w:r>
          </w:p>
        </w:tc>
        <w:tc>
          <w:tcPr>
            <w:tcW w:w="1426" w:type="dxa"/>
          </w:tcPr>
          <w:p w:rsidR="008B0F8F" w:rsidRPr="00DF033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Ex25p65-a/b</w:t>
            </w:r>
          </w:p>
        </w:tc>
      </w:tr>
      <w:tr w:rsidR="008B0F8F" w:rsidTr="0072502D">
        <w:tc>
          <w:tcPr>
            <w:tcW w:w="15752" w:type="dxa"/>
            <w:gridSpan w:val="11"/>
          </w:tcPr>
          <w:p w:rsidR="008B0F8F" w:rsidRPr="00777A88" w:rsidRDefault="008B0F8F" w:rsidP="0072502D">
            <w:pPr>
              <w:jc w:val="center"/>
              <w:rPr>
                <w:b/>
              </w:rPr>
            </w:pPr>
          </w:p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lastRenderedPageBreak/>
              <w:t>3.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Pr="004F6572" w:rsidRDefault="008B0F8F" w:rsidP="0072502D">
            <w:r>
              <w:t>Настоящее простое время</w:t>
            </w:r>
            <w:r w:rsidRPr="004F6572">
              <w:t xml:space="preserve"> (</w:t>
            </w:r>
            <w:r>
              <w:t>утвердительная форма)</w:t>
            </w:r>
          </w:p>
        </w:tc>
        <w:tc>
          <w:tcPr>
            <w:tcW w:w="1922" w:type="dxa"/>
          </w:tcPr>
          <w:p w:rsidR="008B0F8F" w:rsidRDefault="008B0F8F" w:rsidP="0072502D"/>
        </w:tc>
        <w:tc>
          <w:tcPr>
            <w:tcW w:w="1707" w:type="dxa"/>
          </w:tcPr>
          <w:p w:rsidR="008B0F8F" w:rsidRDefault="008B0F8F" w:rsidP="0072502D">
            <w:r>
              <w:t>Настоящее простое время</w:t>
            </w:r>
          </w:p>
          <w:p w:rsidR="008B0F8F" w:rsidRDefault="008B0F8F" w:rsidP="0072502D">
            <w:r w:rsidRPr="004F6572">
              <w:t>(</w:t>
            </w:r>
            <w:r>
              <w:t>утвердительная форма)</w:t>
            </w:r>
          </w:p>
        </w:tc>
        <w:tc>
          <w:tcPr>
            <w:tcW w:w="1193" w:type="dxa"/>
          </w:tcPr>
          <w:p w:rsidR="008B0F8F" w:rsidRDefault="008B0F8F" w:rsidP="0072502D">
            <w:r>
              <w:t>текущий</w:t>
            </w:r>
          </w:p>
        </w:tc>
        <w:tc>
          <w:tcPr>
            <w:tcW w:w="1547" w:type="dxa"/>
          </w:tcPr>
          <w:p w:rsidR="008B0F8F" w:rsidRPr="004F6572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Ex7p206</w:t>
            </w:r>
          </w:p>
        </w:tc>
        <w:tc>
          <w:tcPr>
            <w:tcW w:w="1608" w:type="dxa"/>
          </w:tcPr>
          <w:p w:rsidR="008B0F8F" w:rsidRDefault="008B0F8F" w:rsidP="0072502D"/>
        </w:tc>
        <w:tc>
          <w:tcPr>
            <w:tcW w:w="1487" w:type="dxa"/>
          </w:tcPr>
          <w:p w:rsidR="008B0F8F" w:rsidRPr="004F6572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Ex4p205</w:t>
            </w:r>
          </w:p>
        </w:tc>
        <w:tc>
          <w:tcPr>
            <w:tcW w:w="1427" w:type="dxa"/>
          </w:tcPr>
          <w:p w:rsidR="008B0F8F" w:rsidRPr="004F6572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Ex5p205</w:t>
            </w:r>
          </w:p>
        </w:tc>
        <w:tc>
          <w:tcPr>
            <w:tcW w:w="1426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Ex10p208</w:t>
            </w:r>
          </w:p>
          <w:p w:rsidR="008B0F8F" w:rsidRDefault="008B0F8F" w:rsidP="0072502D">
            <w:pPr>
              <w:rPr>
                <w:lang w:val="en-US"/>
              </w:rPr>
            </w:pPr>
          </w:p>
          <w:p w:rsidR="008B0F8F" w:rsidRDefault="008B0F8F" w:rsidP="0072502D">
            <w:pPr>
              <w:rPr>
                <w:lang w:val="en-US"/>
              </w:rPr>
            </w:pPr>
          </w:p>
          <w:p w:rsidR="008B0F8F" w:rsidRDefault="008B0F8F" w:rsidP="0072502D">
            <w:pPr>
              <w:rPr>
                <w:lang w:val="en-US"/>
              </w:rPr>
            </w:pPr>
          </w:p>
          <w:p w:rsidR="008B0F8F" w:rsidRPr="004F6572" w:rsidRDefault="008B0F8F" w:rsidP="0072502D">
            <w:pPr>
              <w:rPr>
                <w:lang w:val="en-US"/>
              </w:rPr>
            </w:pPr>
          </w:p>
        </w:tc>
      </w:tr>
      <w:tr w:rsidR="008B0F8F" w:rsidRPr="00071039" w:rsidTr="0072502D">
        <w:tc>
          <w:tcPr>
            <w:tcW w:w="675" w:type="dxa"/>
          </w:tcPr>
          <w:p w:rsidR="008B0F8F" w:rsidRDefault="008B0F8F" w:rsidP="0072502D">
            <w:r>
              <w:t>4.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Default="008B0F8F" w:rsidP="0072502D">
            <w:r>
              <w:t xml:space="preserve">Активизация лексики по теме: </w:t>
            </w:r>
          </w:p>
          <w:p w:rsidR="008B0F8F" w:rsidRDefault="008B0F8F" w:rsidP="0072502D">
            <w:r>
              <w:t>« Профессия»</w:t>
            </w:r>
          </w:p>
        </w:tc>
        <w:tc>
          <w:tcPr>
            <w:tcW w:w="1922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Doctor, farmer, reader, runner, player, painter, speaker, singer</w:t>
            </w:r>
          </w:p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Mouse, cloud, house, blouse,</w:t>
            </w:r>
          </w:p>
          <w:p w:rsidR="008B0F8F" w:rsidRPr="004F6572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count</w:t>
            </w:r>
          </w:p>
        </w:tc>
        <w:tc>
          <w:tcPr>
            <w:tcW w:w="1707" w:type="dxa"/>
          </w:tcPr>
          <w:p w:rsidR="008B0F8F" w:rsidRDefault="008B0F8F" w:rsidP="0072502D">
            <w:r>
              <w:t>Настоящее простое время</w:t>
            </w:r>
          </w:p>
          <w:p w:rsidR="008B0F8F" w:rsidRPr="00A702DF" w:rsidRDefault="008B0F8F" w:rsidP="0072502D">
            <w:r w:rsidRPr="004F6572">
              <w:t>(</w:t>
            </w:r>
            <w:r>
              <w:t>утвердительная форма)</w:t>
            </w:r>
          </w:p>
        </w:tc>
        <w:tc>
          <w:tcPr>
            <w:tcW w:w="1193" w:type="dxa"/>
          </w:tcPr>
          <w:p w:rsidR="008B0F8F" w:rsidRPr="00A702DF" w:rsidRDefault="008B0F8F" w:rsidP="0072502D">
            <w:r>
              <w:t>текущий</w:t>
            </w:r>
          </w:p>
        </w:tc>
        <w:tc>
          <w:tcPr>
            <w:tcW w:w="1547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>
              <w:t>2</w:t>
            </w:r>
            <w:r>
              <w:rPr>
                <w:lang w:val="en-US"/>
              </w:rPr>
              <w:t>p</w:t>
            </w:r>
            <w:r>
              <w:t>209</w:t>
            </w:r>
          </w:p>
          <w:p w:rsidR="008B0F8F" w:rsidRPr="00071039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ex7p210-211</w:t>
            </w:r>
          </w:p>
        </w:tc>
        <w:tc>
          <w:tcPr>
            <w:tcW w:w="1608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Ex3p209</w:t>
            </w:r>
          </w:p>
          <w:p w:rsidR="008B0F8F" w:rsidRPr="00071039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Ex5p210</w:t>
            </w:r>
          </w:p>
        </w:tc>
        <w:tc>
          <w:tcPr>
            <w:tcW w:w="1487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>
              <w:t>1</w:t>
            </w:r>
            <w:r>
              <w:rPr>
                <w:lang w:val="en-US"/>
              </w:rPr>
              <w:t>p</w:t>
            </w:r>
            <w:r>
              <w:t>208</w:t>
            </w:r>
          </w:p>
          <w:p w:rsidR="008B0F8F" w:rsidRPr="00071039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ex6p210</w:t>
            </w:r>
          </w:p>
        </w:tc>
        <w:tc>
          <w:tcPr>
            <w:tcW w:w="1427" w:type="dxa"/>
          </w:tcPr>
          <w:p w:rsidR="008B0F8F" w:rsidRPr="00071039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Ex4p209</w:t>
            </w:r>
          </w:p>
        </w:tc>
        <w:tc>
          <w:tcPr>
            <w:tcW w:w="1426" w:type="dxa"/>
          </w:tcPr>
          <w:p w:rsidR="008B0F8F" w:rsidRPr="00071039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Ex9p212</w:t>
            </w:r>
          </w:p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t>5.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Pr="001F3757" w:rsidRDefault="008B0F8F" w:rsidP="0072502D">
            <w:r>
              <w:t>Лексико-грамматические упражнения по темам: «мой день», «Дом», «Профессии»</w:t>
            </w:r>
          </w:p>
        </w:tc>
        <w:tc>
          <w:tcPr>
            <w:tcW w:w="3629" w:type="dxa"/>
            <w:gridSpan w:val="2"/>
          </w:tcPr>
          <w:p w:rsidR="008B0F8F" w:rsidRDefault="008B0F8F" w:rsidP="0072502D">
            <w:r>
              <w:t>Повторение пройденного лексико-грамматического материала по темам: «мой день», «Дом», «Профессии»</w:t>
            </w:r>
          </w:p>
        </w:tc>
        <w:tc>
          <w:tcPr>
            <w:tcW w:w="1193" w:type="dxa"/>
          </w:tcPr>
          <w:p w:rsidR="008B0F8F" w:rsidRDefault="008B0F8F" w:rsidP="0072502D">
            <w:r>
              <w:t>текущий</w:t>
            </w:r>
          </w:p>
        </w:tc>
        <w:tc>
          <w:tcPr>
            <w:tcW w:w="1547" w:type="dxa"/>
          </w:tcPr>
          <w:p w:rsidR="008B0F8F" w:rsidRDefault="008B0F8F" w:rsidP="0072502D"/>
        </w:tc>
        <w:tc>
          <w:tcPr>
            <w:tcW w:w="1608" w:type="dxa"/>
          </w:tcPr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Ex9,1112p76-78-a/b</w:t>
            </w:r>
          </w:p>
        </w:tc>
        <w:tc>
          <w:tcPr>
            <w:tcW w:w="1487" w:type="dxa"/>
          </w:tcPr>
          <w:p w:rsidR="008B0F8F" w:rsidRPr="001D7E0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Ex1-2p71-71-a/b</w:t>
            </w:r>
          </w:p>
        </w:tc>
        <w:tc>
          <w:tcPr>
            <w:tcW w:w="1427" w:type="dxa"/>
          </w:tcPr>
          <w:p w:rsidR="008B0F8F" w:rsidRDefault="008B0F8F" w:rsidP="0072502D"/>
        </w:tc>
        <w:tc>
          <w:tcPr>
            <w:tcW w:w="1426" w:type="dxa"/>
          </w:tcPr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Ex20p84-a/b</w:t>
            </w:r>
          </w:p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t>6.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Default="008B0F8F" w:rsidP="0072502D">
            <w:r>
              <w:t>Контрольный диктант по темам: «мой день», «Дом», «Профессии» Повторение правил чтения гласных и согласных букв</w:t>
            </w:r>
          </w:p>
        </w:tc>
        <w:tc>
          <w:tcPr>
            <w:tcW w:w="1922" w:type="dxa"/>
          </w:tcPr>
          <w:p w:rsidR="008B0F8F" w:rsidRDefault="008B0F8F" w:rsidP="0072502D"/>
        </w:tc>
        <w:tc>
          <w:tcPr>
            <w:tcW w:w="1707" w:type="dxa"/>
          </w:tcPr>
          <w:p w:rsidR="008B0F8F" w:rsidRDefault="008B0F8F" w:rsidP="0072502D"/>
        </w:tc>
        <w:tc>
          <w:tcPr>
            <w:tcW w:w="1193" w:type="dxa"/>
          </w:tcPr>
          <w:p w:rsidR="008B0F8F" w:rsidRDefault="008B0F8F" w:rsidP="0072502D">
            <w:r>
              <w:t>тематический</w:t>
            </w:r>
          </w:p>
        </w:tc>
        <w:tc>
          <w:tcPr>
            <w:tcW w:w="1547" w:type="dxa"/>
          </w:tcPr>
          <w:p w:rsidR="008B0F8F" w:rsidRDefault="008B0F8F" w:rsidP="0072502D"/>
        </w:tc>
        <w:tc>
          <w:tcPr>
            <w:tcW w:w="1608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Ex13-15p79-80-a/b</w:t>
            </w:r>
          </w:p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Ex17p82-a/b</w:t>
            </w:r>
          </w:p>
        </w:tc>
        <w:tc>
          <w:tcPr>
            <w:tcW w:w="1487" w:type="dxa"/>
          </w:tcPr>
          <w:p w:rsidR="008B0F8F" w:rsidRPr="001D7E03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Ex3-4p72-73-a/b</w:t>
            </w:r>
          </w:p>
        </w:tc>
        <w:tc>
          <w:tcPr>
            <w:tcW w:w="1427" w:type="dxa"/>
          </w:tcPr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Ex22p85-a/b</w:t>
            </w:r>
          </w:p>
        </w:tc>
        <w:tc>
          <w:tcPr>
            <w:tcW w:w="1426" w:type="dxa"/>
          </w:tcPr>
          <w:p w:rsidR="008B0F8F" w:rsidRDefault="008B0F8F" w:rsidP="0072502D">
            <w:r>
              <w:rPr>
                <w:lang w:val="en-US"/>
              </w:rPr>
              <w:t>Ex21p85-86-a/b</w:t>
            </w:r>
          </w:p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t>7.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Pr="001F3757" w:rsidRDefault="008B0F8F" w:rsidP="0072502D">
            <w:r>
              <w:t>Повторение настоящего простого времени</w:t>
            </w:r>
            <w:r w:rsidRPr="001F3757">
              <w:t>,</w:t>
            </w:r>
            <w:r>
              <w:t xml:space="preserve"> форм глаголов </w:t>
            </w:r>
            <w:r>
              <w:rPr>
                <w:lang w:val="en-US"/>
              </w:rPr>
              <w:t>to</w:t>
            </w:r>
            <w:r w:rsidRPr="001F3757">
              <w:t xml:space="preserve"> </w:t>
            </w:r>
            <w:r>
              <w:rPr>
                <w:lang w:val="en-US"/>
              </w:rPr>
              <w:t>be</w:t>
            </w:r>
            <w:r w:rsidRPr="001F375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have</w:t>
            </w:r>
          </w:p>
        </w:tc>
        <w:tc>
          <w:tcPr>
            <w:tcW w:w="1922" w:type="dxa"/>
          </w:tcPr>
          <w:p w:rsidR="008B0F8F" w:rsidRDefault="008B0F8F" w:rsidP="0072502D"/>
        </w:tc>
        <w:tc>
          <w:tcPr>
            <w:tcW w:w="1707" w:type="dxa"/>
          </w:tcPr>
          <w:p w:rsidR="008B0F8F" w:rsidRDefault="008B0F8F" w:rsidP="0072502D">
            <w:r>
              <w:t>Повторение настоящего простого времени</w:t>
            </w:r>
            <w:r w:rsidRPr="001F3757">
              <w:t>,</w:t>
            </w:r>
            <w:r>
              <w:t xml:space="preserve"> форм глаголов </w:t>
            </w:r>
            <w:r>
              <w:rPr>
                <w:lang w:val="en-US"/>
              </w:rPr>
              <w:t>to</w:t>
            </w:r>
            <w:r w:rsidRPr="001F3757">
              <w:t xml:space="preserve"> </w:t>
            </w:r>
            <w:r>
              <w:rPr>
                <w:lang w:val="en-US"/>
              </w:rPr>
              <w:t>be</w:t>
            </w:r>
            <w:r w:rsidRPr="001F375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have</w:t>
            </w:r>
          </w:p>
        </w:tc>
        <w:tc>
          <w:tcPr>
            <w:tcW w:w="1193" w:type="dxa"/>
          </w:tcPr>
          <w:p w:rsidR="008B0F8F" w:rsidRDefault="008B0F8F" w:rsidP="0072502D"/>
        </w:tc>
        <w:tc>
          <w:tcPr>
            <w:tcW w:w="1547" w:type="dxa"/>
          </w:tcPr>
          <w:p w:rsidR="008B0F8F" w:rsidRDefault="008B0F8F" w:rsidP="0072502D"/>
        </w:tc>
        <w:tc>
          <w:tcPr>
            <w:tcW w:w="1608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Ex10p77-a/b</w:t>
            </w:r>
          </w:p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Ex16p80-81-a/b</w:t>
            </w:r>
          </w:p>
        </w:tc>
        <w:tc>
          <w:tcPr>
            <w:tcW w:w="1487" w:type="dxa"/>
          </w:tcPr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Ex5-6p73-74-a/b</w:t>
            </w:r>
          </w:p>
        </w:tc>
        <w:tc>
          <w:tcPr>
            <w:tcW w:w="1427" w:type="dxa"/>
          </w:tcPr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Ex23,24p86-87-a/b</w:t>
            </w:r>
          </w:p>
        </w:tc>
        <w:tc>
          <w:tcPr>
            <w:tcW w:w="1426" w:type="dxa"/>
          </w:tcPr>
          <w:p w:rsidR="008B0F8F" w:rsidRPr="00DA6548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Ex25p88-a/b</w:t>
            </w:r>
          </w:p>
        </w:tc>
      </w:tr>
      <w:tr w:rsidR="008B0F8F" w:rsidTr="0072502D">
        <w:tc>
          <w:tcPr>
            <w:tcW w:w="15752" w:type="dxa"/>
            <w:gridSpan w:val="11"/>
          </w:tcPr>
          <w:p w:rsidR="008B0F8F" w:rsidRDefault="008B0F8F" w:rsidP="0072502D">
            <w:pPr>
              <w:jc w:val="center"/>
              <w:rPr>
                <w:lang w:val="en-US"/>
              </w:rPr>
            </w:pPr>
          </w:p>
        </w:tc>
      </w:tr>
      <w:tr w:rsidR="008B0F8F" w:rsidTr="0072502D">
        <w:tc>
          <w:tcPr>
            <w:tcW w:w="675" w:type="dxa"/>
          </w:tcPr>
          <w:p w:rsidR="008B0F8F" w:rsidRDefault="008B0F8F" w:rsidP="0072502D">
            <w:r>
              <w:t>8.</w:t>
            </w:r>
          </w:p>
        </w:tc>
        <w:tc>
          <w:tcPr>
            <w:tcW w:w="581" w:type="dxa"/>
          </w:tcPr>
          <w:p w:rsidR="008B0F8F" w:rsidRDefault="008B0F8F" w:rsidP="0072502D"/>
        </w:tc>
        <w:tc>
          <w:tcPr>
            <w:tcW w:w="2179" w:type="dxa"/>
          </w:tcPr>
          <w:p w:rsidR="008B0F8F" w:rsidRDefault="008B0F8F" w:rsidP="0072502D">
            <w:r>
              <w:t>Повторение личных местоимений, количественных числительных 1-20,множественное число существительных</w:t>
            </w:r>
          </w:p>
        </w:tc>
        <w:tc>
          <w:tcPr>
            <w:tcW w:w="1922" w:type="dxa"/>
          </w:tcPr>
          <w:p w:rsidR="008B0F8F" w:rsidRDefault="008B0F8F" w:rsidP="0072502D"/>
        </w:tc>
        <w:tc>
          <w:tcPr>
            <w:tcW w:w="1707" w:type="dxa"/>
          </w:tcPr>
          <w:p w:rsidR="008B0F8F" w:rsidRDefault="008B0F8F" w:rsidP="0072502D">
            <w:r>
              <w:t>Повторение личных местоимений, количественных числительных 1-20,множественное число существительных</w:t>
            </w:r>
          </w:p>
        </w:tc>
        <w:tc>
          <w:tcPr>
            <w:tcW w:w="1193" w:type="dxa"/>
          </w:tcPr>
          <w:p w:rsidR="008B0F8F" w:rsidRDefault="008B0F8F" w:rsidP="0072502D">
            <w:r>
              <w:t>периодический</w:t>
            </w:r>
          </w:p>
        </w:tc>
        <w:tc>
          <w:tcPr>
            <w:tcW w:w="1547" w:type="dxa"/>
          </w:tcPr>
          <w:p w:rsidR="008B0F8F" w:rsidRDefault="008B0F8F" w:rsidP="0072502D"/>
        </w:tc>
        <w:tc>
          <w:tcPr>
            <w:tcW w:w="1608" w:type="dxa"/>
          </w:tcPr>
          <w:p w:rsidR="008B0F8F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Ex6p237</w:t>
            </w:r>
          </w:p>
          <w:p w:rsidR="008B0F8F" w:rsidRPr="0076297C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Ex5p243</w:t>
            </w:r>
          </w:p>
        </w:tc>
        <w:tc>
          <w:tcPr>
            <w:tcW w:w="1487" w:type="dxa"/>
          </w:tcPr>
          <w:p w:rsidR="008B0F8F" w:rsidRPr="0076297C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Ex1-2p232-233</w:t>
            </w:r>
          </w:p>
        </w:tc>
        <w:tc>
          <w:tcPr>
            <w:tcW w:w="1427" w:type="dxa"/>
          </w:tcPr>
          <w:p w:rsidR="008B0F8F" w:rsidRDefault="008B0F8F" w:rsidP="0072502D">
            <w:r>
              <w:rPr>
                <w:lang w:val="en-US"/>
              </w:rPr>
              <w:t>Ex8p238</w:t>
            </w:r>
          </w:p>
        </w:tc>
        <w:tc>
          <w:tcPr>
            <w:tcW w:w="1426" w:type="dxa"/>
          </w:tcPr>
          <w:p w:rsidR="008B0F8F" w:rsidRPr="0076297C" w:rsidRDefault="008B0F8F" w:rsidP="0072502D">
            <w:pPr>
              <w:rPr>
                <w:lang w:val="en-US"/>
              </w:rPr>
            </w:pPr>
            <w:r>
              <w:rPr>
                <w:lang w:val="en-US"/>
              </w:rPr>
              <w:t>Ex9p219</w:t>
            </w:r>
          </w:p>
        </w:tc>
      </w:tr>
    </w:tbl>
    <w:p w:rsidR="008B0F8F" w:rsidRDefault="008B0F8F">
      <w:bookmarkStart w:id="0" w:name="_GoBack"/>
      <w:bookmarkEnd w:id="0"/>
    </w:p>
    <w:sectPr w:rsidR="008B0F8F" w:rsidSect="008B0F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20"/>
        </w:tabs>
        <w:ind w:left="457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20"/>
        </w:tabs>
        <w:ind w:left="457" w:hanging="39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7">
    <w:nsid w:val="41E1296B"/>
    <w:multiLevelType w:val="multilevel"/>
    <w:tmpl w:val="533A4A3E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AAD7662"/>
    <w:multiLevelType w:val="multilevel"/>
    <w:tmpl w:val="B8B68BD8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27905EC"/>
    <w:multiLevelType w:val="multilevel"/>
    <w:tmpl w:val="B816C0B4"/>
    <w:styleLink w:val="WWNum16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8"/>
    <w:lvlOverride w:ilvl="0"/>
  </w:num>
  <w:num w:numId="12">
    <w:abstractNumId w:val="7"/>
    <w:lvlOverride w:ilvl="0"/>
  </w:num>
  <w:num w:numId="13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8F"/>
    <w:rsid w:val="00087312"/>
    <w:rsid w:val="008327F5"/>
    <w:rsid w:val="008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B0F8F"/>
    <w:pPr>
      <w:ind w:left="720"/>
    </w:pPr>
  </w:style>
  <w:style w:type="character" w:customStyle="1" w:styleId="FontStyle47">
    <w:name w:val="Font Style47"/>
    <w:rsid w:val="008B0F8F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rsid w:val="008B0F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8B0F8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8B0F8F"/>
    <w:pPr>
      <w:widowControl w:val="0"/>
      <w:spacing w:line="240" w:lineRule="exact"/>
      <w:ind w:firstLine="293"/>
      <w:jc w:val="both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8B0F8F"/>
    <w:pPr>
      <w:widowControl w:val="0"/>
      <w:spacing w:line="240" w:lineRule="exact"/>
      <w:jc w:val="both"/>
    </w:pPr>
    <w:rPr>
      <w:rFonts w:ascii="Franklin Gothic Heavy" w:hAnsi="Franklin Gothic Heavy"/>
    </w:rPr>
  </w:style>
  <w:style w:type="paragraph" w:customStyle="1" w:styleId="Style8">
    <w:name w:val="Style8"/>
    <w:basedOn w:val="a"/>
    <w:rsid w:val="008B0F8F"/>
    <w:pPr>
      <w:widowControl w:val="0"/>
      <w:spacing w:line="259" w:lineRule="exact"/>
    </w:pPr>
    <w:rPr>
      <w:rFonts w:ascii="Franklin Gothic Heavy" w:hAnsi="Franklin Gothic Heavy"/>
    </w:rPr>
  </w:style>
  <w:style w:type="paragraph" w:customStyle="1" w:styleId="Style23">
    <w:name w:val="Style23"/>
    <w:basedOn w:val="a"/>
    <w:rsid w:val="008B0F8F"/>
    <w:pPr>
      <w:widowControl w:val="0"/>
      <w:spacing w:line="240" w:lineRule="exact"/>
      <w:ind w:hanging="230"/>
    </w:pPr>
    <w:rPr>
      <w:rFonts w:ascii="Franklin Gothic Heavy" w:hAnsi="Franklin Gothic Heavy"/>
    </w:rPr>
  </w:style>
  <w:style w:type="paragraph" w:customStyle="1" w:styleId="Style26">
    <w:name w:val="Style26"/>
    <w:basedOn w:val="a"/>
    <w:rsid w:val="008B0F8F"/>
    <w:pPr>
      <w:widowControl w:val="0"/>
      <w:spacing w:line="240" w:lineRule="exact"/>
      <w:ind w:hanging="230"/>
      <w:jc w:val="both"/>
    </w:pPr>
    <w:rPr>
      <w:rFonts w:ascii="Franklin Gothic Heavy" w:hAnsi="Franklin Gothic Heavy"/>
    </w:rPr>
  </w:style>
  <w:style w:type="paragraph" w:customStyle="1" w:styleId="Standard">
    <w:name w:val="Standard"/>
    <w:rsid w:val="008B0F8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a2"/>
    <w:rsid w:val="008B0F8F"/>
    <w:pPr>
      <w:numPr>
        <w:numId w:val="8"/>
      </w:numPr>
    </w:pPr>
  </w:style>
  <w:style w:type="numbering" w:customStyle="1" w:styleId="WWNum15">
    <w:name w:val="WWNum15"/>
    <w:basedOn w:val="a2"/>
    <w:rsid w:val="008B0F8F"/>
    <w:pPr>
      <w:numPr>
        <w:numId w:val="9"/>
      </w:numPr>
    </w:pPr>
  </w:style>
  <w:style w:type="numbering" w:customStyle="1" w:styleId="WWNum16">
    <w:name w:val="WWNum16"/>
    <w:basedOn w:val="a2"/>
    <w:rsid w:val="008B0F8F"/>
    <w:pPr>
      <w:numPr>
        <w:numId w:val="10"/>
      </w:numPr>
    </w:pPr>
  </w:style>
  <w:style w:type="table" w:styleId="a3">
    <w:name w:val="Table Grid"/>
    <w:basedOn w:val="a1"/>
    <w:uiPriority w:val="59"/>
    <w:rsid w:val="008B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B0F8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B0F8F"/>
    <w:pPr>
      <w:ind w:left="720"/>
    </w:pPr>
  </w:style>
  <w:style w:type="character" w:customStyle="1" w:styleId="FontStyle47">
    <w:name w:val="Font Style47"/>
    <w:rsid w:val="008B0F8F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rsid w:val="008B0F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8B0F8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8B0F8F"/>
    <w:pPr>
      <w:widowControl w:val="0"/>
      <w:spacing w:line="240" w:lineRule="exact"/>
      <w:ind w:firstLine="293"/>
      <w:jc w:val="both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8B0F8F"/>
    <w:pPr>
      <w:widowControl w:val="0"/>
      <w:spacing w:line="240" w:lineRule="exact"/>
      <w:jc w:val="both"/>
    </w:pPr>
    <w:rPr>
      <w:rFonts w:ascii="Franklin Gothic Heavy" w:hAnsi="Franklin Gothic Heavy"/>
    </w:rPr>
  </w:style>
  <w:style w:type="paragraph" w:customStyle="1" w:styleId="Style8">
    <w:name w:val="Style8"/>
    <w:basedOn w:val="a"/>
    <w:rsid w:val="008B0F8F"/>
    <w:pPr>
      <w:widowControl w:val="0"/>
      <w:spacing w:line="259" w:lineRule="exact"/>
    </w:pPr>
    <w:rPr>
      <w:rFonts w:ascii="Franklin Gothic Heavy" w:hAnsi="Franklin Gothic Heavy"/>
    </w:rPr>
  </w:style>
  <w:style w:type="paragraph" w:customStyle="1" w:styleId="Style23">
    <w:name w:val="Style23"/>
    <w:basedOn w:val="a"/>
    <w:rsid w:val="008B0F8F"/>
    <w:pPr>
      <w:widowControl w:val="0"/>
      <w:spacing w:line="240" w:lineRule="exact"/>
      <w:ind w:hanging="230"/>
    </w:pPr>
    <w:rPr>
      <w:rFonts w:ascii="Franklin Gothic Heavy" w:hAnsi="Franklin Gothic Heavy"/>
    </w:rPr>
  </w:style>
  <w:style w:type="paragraph" w:customStyle="1" w:styleId="Style26">
    <w:name w:val="Style26"/>
    <w:basedOn w:val="a"/>
    <w:rsid w:val="008B0F8F"/>
    <w:pPr>
      <w:widowControl w:val="0"/>
      <w:spacing w:line="240" w:lineRule="exact"/>
      <w:ind w:hanging="230"/>
      <w:jc w:val="both"/>
    </w:pPr>
    <w:rPr>
      <w:rFonts w:ascii="Franklin Gothic Heavy" w:hAnsi="Franklin Gothic Heavy"/>
    </w:rPr>
  </w:style>
  <w:style w:type="paragraph" w:customStyle="1" w:styleId="Standard">
    <w:name w:val="Standard"/>
    <w:rsid w:val="008B0F8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a2"/>
    <w:rsid w:val="008B0F8F"/>
    <w:pPr>
      <w:numPr>
        <w:numId w:val="8"/>
      </w:numPr>
    </w:pPr>
  </w:style>
  <w:style w:type="numbering" w:customStyle="1" w:styleId="WWNum15">
    <w:name w:val="WWNum15"/>
    <w:basedOn w:val="a2"/>
    <w:rsid w:val="008B0F8F"/>
    <w:pPr>
      <w:numPr>
        <w:numId w:val="9"/>
      </w:numPr>
    </w:pPr>
  </w:style>
  <w:style w:type="numbering" w:customStyle="1" w:styleId="WWNum16">
    <w:name w:val="WWNum16"/>
    <w:basedOn w:val="a2"/>
    <w:rsid w:val="008B0F8F"/>
    <w:pPr>
      <w:numPr>
        <w:numId w:val="10"/>
      </w:numPr>
    </w:pPr>
  </w:style>
  <w:style w:type="table" w:styleId="a3">
    <w:name w:val="Table Grid"/>
    <w:basedOn w:val="a1"/>
    <w:uiPriority w:val="59"/>
    <w:rsid w:val="008B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B0F8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2020-05-31T12:29:00Z</dcterms:created>
  <dcterms:modified xsi:type="dcterms:W3CDTF">2020-05-31T12:40:00Z</dcterms:modified>
</cp:coreProperties>
</file>