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C1" w:rsidRDefault="00413EC1" w:rsidP="003371EC">
      <w:pPr>
        <w:ind w:left="0" w:firstLine="0"/>
      </w:pPr>
    </w:p>
    <w:p w:rsidR="00AB5424" w:rsidRPr="00EE0542" w:rsidRDefault="00AB5424" w:rsidP="003371E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pStyle w:val="a4"/>
        <w:spacing w:after="240" w:line="240" w:lineRule="auto"/>
        <w:ind w:left="740"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примерн</w:t>
      </w:r>
      <w:r w:rsidR="00B16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программа по предмету «Родная (русская) литература</w:t>
      </w:r>
      <w:r w:rsidR="00BB6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для учащихся 6</w:t>
      </w: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класса (учащихся с задержкой психического развития)  разработана на основании требований: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Федерального государственного образовательного стандарта основного общего образования, утвержденного приказом Минобрнауки России от 17.12.2010 г. № 1897 (редакция от 29.12.2014 г.);</w:t>
      </w:r>
    </w:p>
    <w:p w:rsidR="00AB5424" w:rsidRPr="00EE0542" w:rsidRDefault="00AB5424" w:rsidP="00AB5424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г. № 1/15);</w:t>
      </w:r>
    </w:p>
    <w:p w:rsidR="00AB5424" w:rsidRPr="00EE0542" w:rsidRDefault="00EE0542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5424" w:rsidRPr="00EE0542">
        <w:rPr>
          <w:rFonts w:ascii="Times New Roman" w:hAnsi="Times New Roman" w:cs="Times New Roman"/>
          <w:sz w:val="24"/>
          <w:szCs w:val="24"/>
        </w:rPr>
        <w:t xml:space="preserve"> - Примерной образовательной программы по литературе для 5 – 11 классов» под ред. Т.Ф. Курдюмовой. Авторы: Т.Ф.Курдюмова, С.А.Леонов, Е.Н.Колокольцев, Н.А.Демидова, О.Б. Марьина. М., 2014.</w:t>
      </w:r>
    </w:p>
    <w:p w:rsidR="00EE0542" w:rsidRDefault="00EE0542" w:rsidP="00AB5424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>Цель примерной рабочей программы соотносится с главными задачами реализации Примерной основной образовательной программы основного общего образования:</w:t>
      </w:r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- приобщение к литературному наследию своего народа; </w:t>
      </w:r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      - 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 правилами речевого этикета.</w:t>
      </w:r>
    </w:p>
    <w:p w:rsidR="00AB5424" w:rsidRPr="00EE0542" w:rsidRDefault="00AB5424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ind w:left="-360"/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 Количество учебных часов на предмет «Родная (</w:t>
      </w:r>
      <w:r w:rsidR="00BB6634">
        <w:rPr>
          <w:rFonts w:ascii="Times New Roman" w:hAnsi="Times New Roman" w:cs="Times New Roman"/>
          <w:sz w:val="24"/>
          <w:szCs w:val="24"/>
        </w:rPr>
        <w:t xml:space="preserve">русская) литература» в неделю в </w:t>
      </w:r>
      <w:bookmarkStart w:id="0" w:name="_GoBack"/>
      <w:bookmarkEnd w:id="0"/>
      <w:r w:rsidR="00BB6634">
        <w:rPr>
          <w:rFonts w:ascii="Times New Roman" w:hAnsi="Times New Roman" w:cs="Times New Roman"/>
          <w:sz w:val="24"/>
          <w:szCs w:val="24"/>
        </w:rPr>
        <w:t>6</w:t>
      </w:r>
      <w:r w:rsidRPr="00EE0542">
        <w:rPr>
          <w:rFonts w:ascii="Times New Roman" w:hAnsi="Times New Roman" w:cs="Times New Roman"/>
          <w:sz w:val="24"/>
          <w:szCs w:val="24"/>
        </w:rPr>
        <w:t>Б классе – 0,5 ч. в неделю, т.е. 18 часов в год. (занятие ведётся 1 раз в две недели)</w:t>
      </w: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ab/>
      </w:r>
    </w:p>
    <w:p w:rsidR="00AB5424" w:rsidRPr="00EE0542" w:rsidRDefault="00AB5424" w:rsidP="00AB54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542">
        <w:rPr>
          <w:rFonts w:ascii="Times New Roman" w:hAnsi="Times New Roman" w:cs="Times New Roman"/>
          <w:b/>
          <w:sz w:val="24"/>
          <w:szCs w:val="24"/>
          <w:u w:val="single"/>
        </w:rPr>
        <w:t>Отбор  содержания и особенности процесса обучения литературе для учащихся с ЗПР.</w:t>
      </w: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>Отбор  содержания</w:t>
      </w:r>
      <w:r w:rsidRPr="00EE05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E0542">
        <w:rPr>
          <w:rFonts w:ascii="Times New Roman" w:hAnsi="Times New Roman" w:cs="Times New Roman"/>
          <w:sz w:val="24"/>
          <w:szCs w:val="24"/>
        </w:rPr>
        <w:t xml:space="preserve">учебной программы осуществлён  на основе </w:t>
      </w:r>
      <w:r w:rsidRPr="00EE0542">
        <w:rPr>
          <w:rFonts w:ascii="Times New Roman" w:hAnsi="Times New Roman" w:cs="Times New Roman"/>
          <w:i/>
          <w:sz w:val="24"/>
          <w:szCs w:val="24"/>
        </w:rPr>
        <w:t>обязательного минимума содержания основных образовательных программ по данному предмету</w:t>
      </w:r>
      <w:r w:rsidRPr="00EE0542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общего образования </w:t>
      </w:r>
      <w:r w:rsidRPr="00EE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0542">
        <w:rPr>
          <w:rFonts w:ascii="Times New Roman" w:hAnsi="Times New Roman" w:cs="Times New Roman"/>
          <w:sz w:val="24"/>
          <w:szCs w:val="24"/>
        </w:rPr>
        <w:t xml:space="preserve">и общей логики программы. </w:t>
      </w: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</w:p>
    <w:p w:rsidR="00AB5424" w:rsidRPr="00EE0542" w:rsidRDefault="00AB5424" w:rsidP="00AB5424">
      <w:pPr>
        <w:rPr>
          <w:rFonts w:ascii="Times New Roman" w:hAnsi="Times New Roman" w:cs="Times New Roman"/>
          <w:sz w:val="24"/>
          <w:szCs w:val="24"/>
        </w:rPr>
      </w:pPr>
      <w:r w:rsidRPr="00EE0542">
        <w:rPr>
          <w:rFonts w:ascii="Times New Roman" w:hAnsi="Times New Roman" w:cs="Times New Roman"/>
          <w:sz w:val="24"/>
          <w:szCs w:val="24"/>
        </w:rPr>
        <w:t xml:space="preserve">Ввиду психологических особенностей детей с ЗПР, с целью усиления практической направленности обучения и  согласно рекомендациям, данным в ж. «Дефектология» №26 – 1993 при отборе содержания программы, а также при выборе методов обучения учащихся с ЗПР внесены некоторые изменения. Так, теоретическая часть программы, связанная с изучением родо – жанровой природы литературы, даётся лишь в ознакомительном плане (либо исключается). Поскольку психологические особенности детей с ЗПР мешают им полноценно усваивать сюжет произведения в полном объёме, рекомендовано делить произведение на блоки и разбирать произведения с привлечением дополнительных приёмов: </w:t>
      </w:r>
      <w:r w:rsidRPr="00EE0542">
        <w:rPr>
          <w:rFonts w:ascii="Times New Roman" w:hAnsi="Times New Roman" w:cs="Times New Roman"/>
          <w:sz w:val="24"/>
          <w:szCs w:val="24"/>
        </w:rPr>
        <w:lastRenderedPageBreak/>
        <w:t xml:space="preserve">опорного словаря, наглядности, рисуночного, вопросного и тезисного планов. Не рекомендуется также использовать на уроках вопросы проблемного характера, сложные сравнения, основанные на параллельном сопоставлении, задания, требующие аналитических навыков. При написании творческих работ (прежде всего отзыва о прочитанной книге)  учащемуся с ЗПР необходимо оказывать помощь в составлении плана работы, подборе словаря, формулировке некоторых высказываний. При изучении лирических произведений не рекомендуется использование терминов стихосложения:  внимание учащегося должно быть направлено на образ центрального героя и его состояния, его связи с окружающим миром. В целях большей практической направленности курса рекомендовано с максимальной отдачей использовать воспитательный потенциал изучаемой литературы: обсуждение проблем добра и зла, поведения человека (подростка) в обществе, его способность решать проблемы, регулировать конфликты. В целях повышения коммуникативной культуры детей с ЗПР необходимо на уроках литературы совершенствовать комплексный разбор художественного текста: отрабатывать связность и полноту пересказа (либо фрагмента, либо вариант сжатого текста), определять тему текста, систему героев, их взаимосвязь в произведении, поступки и последствия этих поступков; учиться делать выводы из прочитанного произведения. </w:t>
      </w:r>
    </w:p>
    <w:p w:rsidR="00413EC1" w:rsidRPr="00EE0542" w:rsidRDefault="00413EC1" w:rsidP="00AB542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D0EF7" w:rsidRPr="00EE0542" w:rsidRDefault="001D0EF7" w:rsidP="00AB5424">
      <w:pPr>
        <w:spacing w:after="200" w:line="276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D0EF7" w:rsidRPr="00EE0542" w:rsidRDefault="001D0EF7" w:rsidP="001D0EF7">
      <w:pPr>
        <w:pStyle w:val="c7"/>
        <w:spacing w:before="0" w:beforeAutospacing="0" w:after="0" w:afterAutospacing="0"/>
        <w:ind w:firstLine="360"/>
        <w:jc w:val="both"/>
      </w:pPr>
      <w:r w:rsidRPr="00EE0542">
        <w:t>Рабочая программа по учебному предмету «</w:t>
      </w:r>
      <w:r w:rsidR="003C3B2B" w:rsidRPr="00EE0542">
        <w:t>Родная</w:t>
      </w:r>
      <w:r w:rsidRPr="00EE0542">
        <w:t xml:space="preserve"> (р</w:t>
      </w:r>
      <w:r w:rsidR="003C3B2B" w:rsidRPr="00EE0542">
        <w:t>усская</w:t>
      </w:r>
      <w:r w:rsidRPr="00EE0542">
        <w:t>)</w:t>
      </w:r>
      <w:r w:rsidR="003C3B2B" w:rsidRPr="00EE0542">
        <w:t xml:space="preserve"> литература</w:t>
      </w:r>
      <w:r w:rsidRPr="00EE0542">
        <w:t>» направлена на достижение школьниками следующих личностных, метапредметных и предметных результатов: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Личностные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прочтению литературных произведений;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коммуникативной компетентности в общении и  сотрудничестве со сверстниками, детьми старшего и младшего возраста,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Метапредметные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 собственные возможности её решения;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Предметные 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1)понимание ключевых проблем изученных произведений русского фольклора; древнерусской литературы, русских писателей 19-20 веков;</w:t>
      </w:r>
    </w:p>
    <w:p w:rsidR="00AC5DF1" w:rsidRPr="00EE0542" w:rsidRDefault="00AC5DF1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)приобщение к духовно — нравственным ценностям русской литературы и культуры;</w:t>
      </w:r>
    </w:p>
    <w:p w:rsidR="00AC5DF1" w:rsidRPr="00EE0542" w:rsidRDefault="00377EE7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)формулирование собственного отношения к произведениям литературы, их оценке;</w:t>
      </w:r>
    </w:p>
    <w:p w:rsidR="00AC5DF1" w:rsidRPr="00EE0542" w:rsidRDefault="00AF7169" w:rsidP="00AC5DF1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5DF1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)восприятие на слух литературных произведений разных жанров, осмысленное</w:t>
      </w: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и адекватное восприятие.</w:t>
      </w:r>
    </w:p>
    <w:p w:rsidR="00EE0542" w:rsidRDefault="00EE0542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05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научатся: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 воспринимать авторов и содержание изученных произведений;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возможность: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воспроизводить сюжет изученного произведения и объяснять внутренние связи его элементов;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главные эпизоды в эпическом произведении, устанавливать причинно-следственные связи между ними;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незнакомой книге (автор, аннотация, оглавление, предисловие, послесловие);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читать текст-описание, текст-повествование, монологи, диалоги, учитывая жанровое своеобразие произведения;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(устно</w:t>
      </w:r>
      <w:r w:rsidR="00377EE7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письменно) краткий, сжатый, в</w:t>
      </w: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ыборочный и подробный пересказы;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написать творческое сочинение типа описания и повествования на материале жизненных и литературных впечатлений;</w:t>
      </w:r>
    </w:p>
    <w:p w:rsidR="00AC5DF1" w:rsidRPr="00EE0542" w:rsidRDefault="00AC5DF1" w:rsidP="00AC5DF1">
      <w:pPr>
        <w:ind w:left="0" w:right="0"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сочинять небольшие произведения фольклорного жанра – сказки</w:t>
      </w:r>
      <w:r w:rsidR="00377EE7" w:rsidRPr="00EE0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DF1" w:rsidRPr="00EE0542" w:rsidRDefault="00AC5DF1" w:rsidP="001D0EF7">
      <w:pPr>
        <w:pStyle w:val="c7"/>
        <w:spacing w:before="0" w:beforeAutospacing="0" w:after="0" w:afterAutospacing="0"/>
        <w:ind w:firstLine="360"/>
        <w:jc w:val="both"/>
      </w:pPr>
    </w:p>
    <w:p w:rsidR="00AF7169" w:rsidRDefault="00AF7169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Default="00E3286F" w:rsidP="00355766">
      <w:pPr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286F" w:rsidRPr="00E3286F" w:rsidRDefault="00E3286F" w:rsidP="00E3286F">
      <w:pPr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 – тематическое планирование</w:t>
      </w:r>
    </w:p>
    <w:tbl>
      <w:tblPr>
        <w:tblStyle w:val="10"/>
        <w:tblpPr w:leftFromText="180" w:rightFromText="180" w:vertAnchor="page" w:horzAnchor="page" w:tblpX="698" w:tblpY="6481"/>
        <w:tblW w:w="15309" w:type="dxa"/>
        <w:tblLayout w:type="fixed"/>
        <w:tblLook w:val="01E0" w:firstRow="1" w:lastRow="1" w:firstColumn="1" w:lastColumn="1" w:noHBand="0" w:noVBand="0"/>
      </w:tblPr>
      <w:tblGrid>
        <w:gridCol w:w="959"/>
        <w:gridCol w:w="2654"/>
        <w:gridCol w:w="784"/>
        <w:gridCol w:w="2232"/>
        <w:gridCol w:w="34"/>
        <w:gridCol w:w="2409"/>
        <w:gridCol w:w="3402"/>
        <w:gridCol w:w="108"/>
        <w:gridCol w:w="1168"/>
        <w:gridCol w:w="108"/>
        <w:gridCol w:w="1451"/>
      </w:tblGrid>
      <w:tr w:rsidR="00EE0542" w:rsidRPr="00EE0542" w:rsidTr="00E3286F">
        <w:trPr>
          <w:trHeight w:val="413"/>
        </w:trPr>
        <w:tc>
          <w:tcPr>
            <w:tcW w:w="959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54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Наименование раздела.</w:t>
            </w:r>
          </w:p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Кол-во</w:t>
            </w:r>
          </w:p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6" w:type="dxa"/>
            <w:gridSpan w:val="2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409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835" w:type="dxa"/>
            <w:gridSpan w:val="4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E0542" w:rsidRPr="00EE0542" w:rsidTr="00E3286F">
        <w:trPr>
          <w:trHeight w:val="413"/>
        </w:trPr>
        <w:tc>
          <w:tcPr>
            <w:tcW w:w="959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412"/>
        </w:trPr>
        <w:tc>
          <w:tcPr>
            <w:tcW w:w="959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факт</w:t>
            </w:r>
          </w:p>
        </w:tc>
      </w:tr>
      <w:tr w:rsidR="00EE0542" w:rsidRPr="00EE0542" w:rsidTr="00E3286F">
        <w:trPr>
          <w:trHeight w:val="412"/>
        </w:trPr>
        <w:tc>
          <w:tcPr>
            <w:tcW w:w="15309" w:type="dxa"/>
            <w:gridSpan w:val="11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УНТ. Русские народные сказки. Древнерусская литература (5ч.)</w:t>
            </w:r>
          </w:p>
        </w:tc>
      </w:tr>
      <w:tr w:rsidR="00EE0542" w:rsidRPr="00EE0542" w:rsidTr="00E3286F">
        <w:trPr>
          <w:trHeight w:val="1000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  <w:p w:rsidR="00EE0542" w:rsidRPr="00EE0542" w:rsidRDefault="00EE0542" w:rsidP="00E3286F">
            <w:pPr>
              <w:rPr>
                <w:b/>
                <w:sz w:val="24"/>
                <w:szCs w:val="24"/>
                <w:u w:val="single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 Волшебные сказки. «Марья-Моревна»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Фольклор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Особенности волшебных сказок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Комментированное чтение.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888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Бытовая сказка.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«Мужик и царь»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Особенности бытовых сказок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устные и письменные высказывания.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1134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«Сердитая барыня»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Историческая основа сказки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Обсуждают. Аргументируют.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Составляют монологи и диалоги. 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1134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4.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«Дочь-семилетка»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Хитрость русского народа, смекалка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устные и письменные высказывания.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792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6.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 о граде Китеже.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Летопись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Заполнение таблицы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792"/>
        </w:trPr>
        <w:tc>
          <w:tcPr>
            <w:tcW w:w="15309" w:type="dxa"/>
            <w:gridSpan w:val="11"/>
          </w:tcPr>
          <w:p w:rsidR="00EE0542" w:rsidRPr="00EE0542" w:rsidRDefault="00EE0542" w:rsidP="00E3286F">
            <w:pPr>
              <w:rPr>
                <w:b/>
                <w:sz w:val="24"/>
                <w:szCs w:val="24"/>
              </w:rPr>
            </w:pPr>
            <w:r w:rsidRPr="00EE0542">
              <w:rPr>
                <w:b/>
                <w:sz w:val="24"/>
                <w:szCs w:val="24"/>
              </w:rPr>
              <w:t>Русская классическая литература 19 века</w:t>
            </w:r>
            <w:r>
              <w:rPr>
                <w:b/>
                <w:sz w:val="24"/>
                <w:szCs w:val="24"/>
              </w:rPr>
              <w:t xml:space="preserve"> (4 ч.)</w:t>
            </w:r>
          </w:p>
        </w:tc>
      </w:tr>
      <w:tr w:rsidR="00EE0542" w:rsidRPr="00EE0542" w:rsidTr="00E3286F">
        <w:trPr>
          <w:trHeight w:val="1276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А.С. Пушкин.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Сопоставительный анализ сказок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Рассказ о героях, вошедших в эпилог к поэме «Руслан и Людмила»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1276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М.Ю.Лермонтов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«Ашик-Кериб»</w:t>
            </w:r>
          </w:p>
        </w:tc>
        <w:tc>
          <w:tcPr>
            <w:tcW w:w="78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Слияние языков в сказке</w:t>
            </w:r>
          </w:p>
        </w:tc>
        <w:tc>
          <w:tcPr>
            <w:tcW w:w="340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Работа со словарной статьей.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399"/>
        </w:trPr>
        <w:tc>
          <w:tcPr>
            <w:tcW w:w="15309" w:type="dxa"/>
            <w:gridSpan w:val="11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 w:rsidRPr="00E3286F">
              <w:rPr>
                <w:b/>
                <w:sz w:val="24"/>
                <w:szCs w:val="24"/>
              </w:rPr>
              <w:t>Литература 20 века (9 ч.)</w:t>
            </w:r>
          </w:p>
        </w:tc>
      </w:tr>
      <w:tr w:rsidR="00EE0542" w:rsidRPr="00EE0542" w:rsidTr="00E3286F">
        <w:trPr>
          <w:trHeight w:val="1276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9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В.М.Гаршин «Лягушка-путешественница»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Биография 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1276"/>
        </w:trPr>
        <w:tc>
          <w:tcPr>
            <w:tcW w:w="959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И.А. Бунин 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«В деревне»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Нобелевская премия 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Сопоставительный анализ «Косцы»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3286F" w:rsidRPr="00EE0542" w:rsidTr="00E3286F">
        <w:trPr>
          <w:trHeight w:val="824"/>
        </w:trPr>
        <w:tc>
          <w:tcPr>
            <w:tcW w:w="959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11</w:t>
            </w:r>
          </w:p>
          <w:p w:rsidR="00E3286F" w:rsidRPr="00EE0542" w:rsidRDefault="00E3286F" w:rsidP="00E3286F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В.Г. Короленко</w:t>
            </w:r>
          </w:p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«Последний луч»</w:t>
            </w:r>
          </w:p>
        </w:tc>
        <w:tc>
          <w:tcPr>
            <w:tcW w:w="784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Биографические сведения</w:t>
            </w:r>
          </w:p>
        </w:tc>
        <w:tc>
          <w:tcPr>
            <w:tcW w:w="3510" w:type="dxa"/>
            <w:gridSpan w:val="2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Комментированное чтение</w:t>
            </w:r>
          </w:p>
          <w:p w:rsidR="00E3286F" w:rsidRPr="00EE0542" w:rsidRDefault="00E3286F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Размышление о прочитанном</w:t>
            </w:r>
          </w:p>
        </w:tc>
        <w:tc>
          <w:tcPr>
            <w:tcW w:w="1276" w:type="dxa"/>
            <w:gridSpan w:val="2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3286F" w:rsidRPr="00EE0542" w:rsidRDefault="00E3286F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837"/>
        </w:trPr>
        <w:tc>
          <w:tcPr>
            <w:tcW w:w="959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А.П. Куприн 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«Чудесный доктор»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История «чудесного доктора»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Работа с художественным текстом. 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969"/>
        </w:trPr>
        <w:tc>
          <w:tcPr>
            <w:tcW w:w="959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Л.Пантелеев 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«Две лягушки»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Оптимизм, пессимизм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Мораль сказки 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Подбор пословиц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593"/>
        </w:trPr>
        <w:tc>
          <w:tcPr>
            <w:tcW w:w="959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 xml:space="preserve">Л.А. Кассиль 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«У классной доски»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Экзамен для учителя и учеников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Обсуждают. Аргументируют.</w:t>
            </w:r>
          </w:p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Составляют монологи и диалоги.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  <w:tr w:rsidR="00EE0542" w:rsidRPr="00EE0542" w:rsidTr="00E3286F">
        <w:trPr>
          <w:trHeight w:val="848"/>
        </w:trPr>
        <w:tc>
          <w:tcPr>
            <w:tcW w:w="959" w:type="dxa"/>
          </w:tcPr>
          <w:p w:rsidR="00EE0542" w:rsidRPr="00EE0542" w:rsidRDefault="00CB02B5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54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Читательский дневник</w:t>
            </w:r>
          </w:p>
        </w:tc>
        <w:tc>
          <w:tcPr>
            <w:tcW w:w="784" w:type="dxa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43" w:type="dxa"/>
            <w:gridSpan w:val="2"/>
          </w:tcPr>
          <w:p w:rsidR="00EE0542" w:rsidRPr="00EE0542" w:rsidRDefault="00E3286F" w:rsidP="00E32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ведения читател.</w:t>
            </w:r>
            <w:r w:rsidR="00EE0542" w:rsidRPr="00EE0542">
              <w:rPr>
                <w:sz w:val="24"/>
                <w:szCs w:val="24"/>
              </w:rPr>
              <w:t xml:space="preserve"> дневника</w:t>
            </w:r>
          </w:p>
        </w:tc>
        <w:tc>
          <w:tcPr>
            <w:tcW w:w="3510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Список произведений для самостоятельного прочтения в летние каникулы</w:t>
            </w:r>
          </w:p>
        </w:tc>
        <w:tc>
          <w:tcPr>
            <w:tcW w:w="1276" w:type="dxa"/>
            <w:gridSpan w:val="2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E0542" w:rsidRPr="00EE0542" w:rsidRDefault="00EE0542" w:rsidP="00E3286F">
            <w:pPr>
              <w:rPr>
                <w:sz w:val="24"/>
                <w:szCs w:val="24"/>
              </w:rPr>
            </w:pPr>
          </w:p>
        </w:tc>
      </w:tr>
    </w:tbl>
    <w:p w:rsidR="00413EC1" w:rsidRDefault="00413EC1" w:rsidP="00CB02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2B5" w:rsidRDefault="00CB02B5" w:rsidP="00CB02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2B5" w:rsidRPr="00CB02B5" w:rsidRDefault="00CB02B5" w:rsidP="00CB0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2B5">
        <w:rPr>
          <w:rFonts w:ascii="Times New Roman" w:hAnsi="Times New Roman" w:cs="Times New Roman"/>
          <w:b/>
          <w:sz w:val="24"/>
          <w:szCs w:val="24"/>
        </w:rPr>
        <w:t>Корректировка программы на 4 четверть в связи с переходом на дистанционное обучение</w:t>
      </w:r>
    </w:p>
    <w:tbl>
      <w:tblPr>
        <w:tblStyle w:val="10"/>
        <w:tblpPr w:leftFromText="180" w:rightFromText="180" w:vertAnchor="page" w:horzAnchor="margin" w:tblpY="1725"/>
        <w:tblW w:w="15309" w:type="dxa"/>
        <w:tblLayout w:type="fixed"/>
        <w:tblLook w:val="01E0" w:firstRow="1" w:lastRow="1" w:firstColumn="1" w:lastColumn="1" w:noHBand="0" w:noVBand="0"/>
      </w:tblPr>
      <w:tblGrid>
        <w:gridCol w:w="959"/>
        <w:gridCol w:w="2654"/>
        <w:gridCol w:w="784"/>
        <w:gridCol w:w="2232"/>
        <w:gridCol w:w="2443"/>
        <w:gridCol w:w="3510"/>
        <w:gridCol w:w="1276"/>
        <w:gridCol w:w="1451"/>
      </w:tblGrid>
      <w:tr w:rsidR="00CB02B5" w:rsidRPr="00EE0542" w:rsidTr="00CB02B5">
        <w:trPr>
          <w:trHeight w:val="969"/>
        </w:trPr>
        <w:tc>
          <w:tcPr>
            <w:tcW w:w="959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654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весенней природы в лирике русских поэтов</w:t>
            </w:r>
          </w:p>
        </w:tc>
        <w:tc>
          <w:tcPr>
            <w:tcW w:w="784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443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Лирика А. Пушкина, Ф. Тютчева, А. Фета о природе</w:t>
            </w:r>
            <w:r w:rsidRPr="00EE0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анализ</w:t>
            </w:r>
          </w:p>
        </w:tc>
        <w:tc>
          <w:tcPr>
            <w:tcW w:w="1276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</w:p>
        </w:tc>
      </w:tr>
      <w:tr w:rsidR="00CB02B5" w:rsidRPr="00EE0542" w:rsidTr="00CB02B5">
        <w:trPr>
          <w:trHeight w:val="593"/>
        </w:trPr>
        <w:tc>
          <w:tcPr>
            <w:tcW w:w="959" w:type="dxa"/>
          </w:tcPr>
          <w:p w:rsidR="00CB02B5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654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сравнений и олицетворений в стихотворениях С. Есенина</w:t>
            </w:r>
          </w:p>
        </w:tc>
        <w:tc>
          <w:tcPr>
            <w:tcW w:w="784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видеоуроки</w:t>
            </w:r>
          </w:p>
        </w:tc>
        <w:tc>
          <w:tcPr>
            <w:tcW w:w="2443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художественных тропов для выражения авторского отношения к природе </w:t>
            </w:r>
          </w:p>
        </w:tc>
        <w:tc>
          <w:tcPr>
            <w:tcW w:w="3510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заучивание наизусть, частично – поисковая работа</w:t>
            </w:r>
          </w:p>
        </w:tc>
        <w:tc>
          <w:tcPr>
            <w:tcW w:w="1276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</w:p>
        </w:tc>
      </w:tr>
      <w:tr w:rsidR="00CB02B5" w:rsidRPr="00EE0542" w:rsidTr="00CB02B5">
        <w:trPr>
          <w:trHeight w:val="848"/>
        </w:trPr>
        <w:tc>
          <w:tcPr>
            <w:tcW w:w="959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654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изученного. </w:t>
            </w:r>
            <w:r w:rsidRPr="00EE0542">
              <w:rPr>
                <w:sz w:val="24"/>
                <w:szCs w:val="24"/>
              </w:rPr>
              <w:t>Читательский дневник</w:t>
            </w:r>
          </w:p>
        </w:tc>
        <w:tc>
          <w:tcPr>
            <w:tcW w:w="784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E0542">
              <w:rPr>
                <w:sz w:val="24"/>
                <w:szCs w:val="24"/>
              </w:rPr>
              <w:t>омбинированный урок</w:t>
            </w:r>
          </w:p>
        </w:tc>
        <w:tc>
          <w:tcPr>
            <w:tcW w:w="2443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ведения читател.</w:t>
            </w:r>
            <w:r w:rsidRPr="00EE0542">
              <w:rPr>
                <w:sz w:val="24"/>
                <w:szCs w:val="24"/>
              </w:rPr>
              <w:t xml:space="preserve"> дневника</w:t>
            </w:r>
          </w:p>
        </w:tc>
        <w:tc>
          <w:tcPr>
            <w:tcW w:w="3510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  <w:r w:rsidRPr="00EE0542">
              <w:rPr>
                <w:sz w:val="24"/>
                <w:szCs w:val="24"/>
              </w:rPr>
              <w:t>Список произведений для самостоятельного прочтения в летние каникулы</w:t>
            </w:r>
          </w:p>
        </w:tc>
        <w:tc>
          <w:tcPr>
            <w:tcW w:w="1276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B02B5" w:rsidRPr="00EE0542" w:rsidRDefault="00CB02B5" w:rsidP="00CB02B5">
            <w:pPr>
              <w:rPr>
                <w:sz w:val="24"/>
                <w:szCs w:val="24"/>
              </w:rPr>
            </w:pPr>
          </w:p>
        </w:tc>
      </w:tr>
    </w:tbl>
    <w:p w:rsidR="00CB02B5" w:rsidRPr="00EE0542" w:rsidRDefault="00CB02B5" w:rsidP="00CB02B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B02B5" w:rsidRPr="00EE0542" w:rsidSect="00EE0542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1A" w:rsidRDefault="00F61C1A" w:rsidP="00AF7169">
      <w:r>
        <w:separator/>
      </w:r>
    </w:p>
  </w:endnote>
  <w:endnote w:type="continuationSeparator" w:id="0">
    <w:p w:rsidR="00F61C1A" w:rsidRDefault="00F61C1A" w:rsidP="00AF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2735"/>
      <w:docPartObj>
        <w:docPartGallery w:val="Page Numbers (Bottom of Page)"/>
        <w:docPartUnique/>
      </w:docPartObj>
    </w:sdtPr>
    <w:sdtEndPr/>
    <w:sdtContent>
      <w:p w:rsidR="00AF7169" w:rsidRDefault="00AF716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634">
          <w:rPr>
            <w:noProof/>
          </w:rPr>
          <w:t>6</w:t>
        </w:r>
        <w:r>
          <w:fldChar w:fldCharType="end"/>
        </w:r>
      </w:p>
    </w:sdtContent>
  </w:sdt>
  <w:p w:rsidR="00AF7169" w:rsidRDefault="00AF71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1A" w:rsidRDefault="00F61C1A" w:rsidP="00AF7169">
      <w:r>
        <w:separator/>
      </w:r>
    </w:p>
  </w:footnote>
  <w:footnote w:type="continuationSeparator" w:id="0">
    <w:p w:rsidR="00F61C1A" w:rsidRDefault="00F61C1A" w:rsidP="00AF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6CA68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5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1E76EEF"/>
    <w:multiLevelType w:val="multilevel"/>
    <w:tmpl w:val="4B4A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E1806"/>
    <w:multiLevelType w:val="hybridMultilevel"/>
    <w:tmpl w:val="8D12705E"/>
    <w:lvl w:ilvl="0" w:tplc="CCAC96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F17AC"/>
    <w:multiLevelType w:val="multilevel"/>
    <w:tmpl w:val="6F8A80A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F5F6F"/>
    <w:multiLevelType w:val="hybridMultilevel"/>
    <w:tmpl w:val="3DE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6671D"/>
    <w:multiLevelType w:val="hybridMultilevel"/>
    <w:tmpl w:val="91A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8"/>
  </w:num>
  <w:num w:numId="15">
    <w:abstractNumId w:val="1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1"/>
    <w:rsid w:val="00012036"/>
    <w:rsid w:val="00056977"/>
    <w:rsid w:val="000758BD"/>
    <w:rsid w:val="001152E7"/>
    <w:rsid w:val="001D0EF7"/>
    <w:rsid w:val="00267E63"/>
    <w:rsid w:val="003371EC"/>
    <w:rsid w:val="00355766"/>
    <w:rsid w:val="00377EE7"/>
    <w:rsid w:val="003849CC"/>
    <w:rsid w:val="003A709B"/>
    <w:rsid w:val="003C3B2B"/>
    <w:rsid w:val="003C6F10"/>
    <w:rsid w:val="00413EC1"/>
    <w:rsid w:val="005407E1"/>
    <w:rsid w:val="00567429"/>
    <w:rsid w:val="005947AC"/>
    <w:rsid w:val="005E7946"/>
    <w:rsid w:val="00643438"/>
    <w:rsid w:val="0065447B"/>
    <w:rsid w:val="00656082"/>
    <w:rsid w:val="00727F2E"/>
    <w:rsid w:val="007E72B5"/>
    <w:rsid w:val="008852F5"/>
    <w:rsid w:val="00887C56"/>
    <w:rsid w:val="008E3957"/>
    <w:rsid w:val="009559CF"/>
    <w:rsid w:val="00A30110"/>
    <w:rsid w:val="00A9247D"/>
    <w:rsid w:val="00AB5424"/>
    <w:rsid w:val="00AC5DF1"/>
    <w:rsid w:val="00AF7169"/>
    <w:rsid w:val="00B164BA"/>
    <w:rsid w:val="00B75872"/>
    <w:rsid w:val="00BB298B"/>
    <w:rsid w:val="00BB6634"/>
    <w:rsid w:val="00CB02B5"/>
    <w:rsid w:val="00D426A1"/>
    <w:rsid w:val="00D465B4"/>
    <w:rsid w:val="00E3286F"/>
    <w:rsid w:val="00E40D7D"/>
    <w:rsid w:val="00ED589C"/>
    <w:rsid w:val="00EE0542"/>
    <w:rsid w:val="00F61C1A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6977"/>
    <w:pPr>
      <w:keepNext/>
      <w:ind w:left="0" w:right="0" w:firstLine="0"/>
      <w:jc w:val="lef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6A1"/>
  </w:style>
  <w:style w:type="character" w:customStyle="1" w:styleId="20">
    <w:name w:val="Заголовок 2 Знак"/>
    <w:basedOn w:val="a0"/>
    <w:link w:val="2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1D0EF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D0EF7"/>
    <w:pPr>
      <w:spacing w:after="200" w:line="276" w:lineRule="auto"/>
      <w:ind w:left="720" w:right="0" w:firstLine="0"/>
      <w:contextualSpacing/>
      <w:jc w:val="left"/>
    </w:pPr>
  </w:style>
  <w:style w:type="character" w:customStyle="1" w:styleId="a5">
    <w:name w:val="Абзац списка Знак"/>
    <w:link w:val="a4"/>
    <w:uiPriority w:val="99"/>
    <w:locked/>
    <w:rsid w:val="001D0EF7"/>
  </w:style>
  <w:style w:type="table" w:styleId="a6">
    <w:name w:val="Table Grid"/>
    <w:basedOn w:val="a1"/>
    <w:uiPriority w:val="59"/>
    <w:rsid w:val="0005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697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6977"/>
  </w:style>
  <w:style w:type="numbering" w:customStyle="1" w:styleId="11">
    <w:name w:val="Нет списка11"/>
    <w:next w:val="a2"/>
    <w:semiHidden/>
    <w:rsid w:val="00056977"/>
  </w:style>
  <w:style w:type="paragraph" w:styleId="a7">
    <w:name w:val="Body Text"/>
    <w:basedOn w:val="a"/>
    <w:link w:val="a8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6977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rsid w:val="00056977"/>
    <w:pPr>
      <w:widowControl w:val="0"/>
      <w:ind w:left="0" w:right="0"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56977"/>
    <w:rPr>
      <w:i/>
      <w:iCs/>
    </w:rPr>
  </w:style>
  <w:style w:type="table" w:customStyle="1" w:styleId="10">
    <w:name w:val="Сетка таблицы1"/>
    <w:basedOn w:val="a1"/>
    <w:next w:val="a6"/>
    <w:uiPriority w:val="59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56977"/>
  </w:style>
  <w:style w:type="paragraph" w:customStyle="1" w:styleId="c8">
    <w:name w:val="c8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977"/>
  </w:style>
  <w:style w:type="paragraph" w:customStyle="1" w:styleId="c15">
    <w:name w:val="c15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21"/>
    <w:rsid w:val="00056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6977"/>
    <w:pPr>
      <w:widowControl w:val="0"/>
      <w:shd w:val="clear" w:color="auto" w:fill="FFFFFF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0"/>
    <w:rsid w:val="00056977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2">
    <w:name w:val="Основной текст + 9;5 pt;Курсив"/>
    <w:basedOn w:val="af0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SGothic135pt">
    <w:name w:val="Основной текст + MS Gothic;13;5 pt;Курсив"/>
    <w:basedOn w:val="af0"/>
    <w:rsid w:val="00056977"/>
    <w:rPr>
      <w:rFonts w:ascii="MS Gothic" w:eastAsia="MS Gothic" w:hAnsi="MS Gothic" w:cs="MS Gothic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056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f0"/>
    <w:rsid w:val="00056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05697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569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(2) + Полужирный;Не курсив"/>
    <w:basedOn w:val="24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7">
    <w:name w:val="Основной текст (2) + Не курсив"/>
    <w:basedOn w:val="24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056977"/>
    <w:pPr>
      <w:widowControl w:val="0"/>
      <w:shd w:val="clear" w:color="auto" w:fill="FFFFFF"/>
      <w:spacing w:line="226" w:lineRule="exact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Основной текст (2)"/>
    <w:basedOn w:val="a"/>
    <w:link w:val="24"/>
    <w:rsid w:val="00056977"/>
    <w:pPr>
      <w:widowControl w:val="0"/>
      <w:shd w:val="clear" w:color="auto" w:fill="FFFFFF"/>
      <w:spacing w:line="226" w:lineRule="exact"/>
      <w:ind w:left="0" w:right="0" w:firstLine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Default">
    <w:name w:val="Default"/>
    <w:rsid w:val="00056977"/>
    <w:pPr>
      <w:autoSpaceDE w:val="0"/>
      <w:autoSpaceDN w:val="0"/>
      <w:adjustRightInd w:val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56977"/>
    <w:pPr>
      <w:ind w:left="0" w:righ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-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F7"/>
    <w:pPr>
      <w:keepNext/>
      <w:keepLines/>
      <w:spacing w:before="200" w:line="276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6977"/>
    <w:pPr>
      <w:keepNext/>
      <w:ind w:left="0" w:right="0" w:firstLine="0"/>
      <w:jc w:val="lef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6A1"/>
  </w:style>
  <w:style w:type="character" w:customStyle="1" w:styleId="20">
    <w:name w:val="Заголовок 2 Знак"/>
    <w:basedOn w:val="a0"/>
    <w:link w:val="2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0E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1D0EF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D0EF7"/>
    <w:pPr>
      <w:spacing w:after="200" w:line="276" w:lineRule="auto"/>
      <w:ind w:left="720" w:right="0" w:firstLine="0"/>
      <w:contextualSpacing/>
      <w:jc w:val="left"/>
    </w:pPr>
  </w:style>
  <w:style w:type="character" w:customStyle="1" w:styleId="a5">
    <w:name w:val="Абзац списка Знак"/>
    <w:link w:val="a4"/>
    <w:uiPriority w:val="99"/>
    <w:locked/>
    <w:rsid w:val="001D0EF7"/>
  </w:style>
  <w:style w:type="table" w:styleId="a6">
    <w:name w:val="Table Grid"/>
    <w:basedOn w:val="a1"/>
    <w:uiPriority w:val="59"/>
    <w:rsid w:val="0005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5697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6977"/>
  </w:style>
  <w:style w:type="numbering" w:customStyle="1" w:styleId="11">
    <w:name w:val="Нет списка11"/>
    <w:next w:val="a2"/>
    <w:semiHidden/>
    <w:rsid w:val="00056977"/>
  </w:style>
  <w:style w:type="paragraph" w:styleId="a7">
    <w:name w:val="Body Text"/>
    <w:basedOn w:val="a"/>
    <w:link w:val="a8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6977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rsid w:val="00056977"/>
    <w:pPr>
      <w:widowControl w:val="0"/>
      <w:ind w:left="0" w:right="0" w:firstLine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56977"/>
    <w:rPr>
      <w:i/>
      <w:iCs/>
    </w:rPr>
  </w:style>
  <w:style w:type="table" w:customStyle="1" w:styleId="10">
    <w:name w:val="Сетка таблицы1"/>
    <w:basedOn w:val="a1"/>
    <w:next w:val="a6"/>
    <w:uiPriority w:val="59"/>
    <w:rsid w:val="00056977"/>
    <w:pPr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56977"/>
    <w:pPr>
      <w:tabs>
        <w:tab w:val="center" w:pos="4677"/>
        <w:tab w:val="right" w:pos="9355"/>
      </w:tabs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56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56977"/>
  </w:style>
  <w:style w:type="paragraph" w:customStyle="1" w:styleId="c8">
    <w:name w:val="c8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977"/>
  </w:style>
  <w:style w:type="paragraph" w:customStyle="1" w:styleId="c15">
    <w:name w:val="c15"/>
    <w:basedOn w:val="a"/>
    <w:rsid w:val="0005697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0">
    <w:name w:val="Основной текст_"/>
    <w:basedOn w:val="a0"/>
    <w:link w:val="21"/>
    <w:rsid w:val="000569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6977"/>
    <w:pPr>
      <w:widowControl w:val="0"/>
      <w:shd w:val="clear" w:color="auto" w:fill="FFFFFF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0"/>
    <w:rsid w:val="0005697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0"/>
    <w:rsid w:val="000569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basedOn w:val="af0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f0"/>
    <w:rsid w:val="00056977"/>
    <w:rPr>
      <w:rFonts w:ascii="Times New Roman" w:eastAsia="Times New Roman" w:hAnsi="Times New Roman" w:cs="Times New Roman"/>
      <w:color w:val="000000"/>
      <w:spacing w:val="-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5pt2">
    <w:name w:val="Основной текст + 9;5 pt;Курсив"/>
    <w:basedOn w:val="af0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MSGothic135pt">
    <w:name w:val="Основной текст + MS Gothic;13;5 pt;Курсив"/>
    <w:basedOn w:val="af0"/>
    <w:rsid w:val="00056977"/>
    <w:rPr>
      <w:rFonts w:ascii="MS Gothic" w:eastAsia="MS Gothic" w:hAnsi="MS Gothic" w:cs="MS Gothic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056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f0"/>
    <w:rsid w:val="00056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05697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569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(2) + Полужирный;Не курсив"/>
    <w:basedOn w:val="24"/>
    <w:rsid w:val="0005697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7">
    <w:name w:val="Основной текст (2) + Не курсив"/>
    <w:basedOn w:val="24"/>
    <w:rsid w:val="0005697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056977"/>
    <w:pPr>
      <w:widowControl w:val="0"/>
      <w:shd w:val="clear" w:color="auto" w:fill="FFFFFF"/>
      <w:spacing w:line="226" w:lineRule="exact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">
    <w:name w:val="Основной текст (2)"/>
    <w:basedOn w:val="a"/>
    <w:link w:val="24"/>
    <w:rsid w:val="00056977"/>
    <w:pPr>
      <w:widowControl w:val="0"/>
      <w:shd w:val="clear" w:color="auto" w:fill="FFFFFF"/>
      <w:spacing w:line="226" w:lineRule="exact"/>
      <w:ind w:left="0" w:right="0" w:firstLine="3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Default">
    <w:name w:val="Default"/>
    <w:rsid w:val="00056977"/>
    <w:pPr>
      <w:autoSpaceDE w:val="0"/>
      <w:autoSpaceDN w:val="0"/>
      <w:adjustRightInd w:val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56977"/>
    <w:pPr>
      <w:ind w:left="0" w:righ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777</cp:lastModifiedBy>
  <cp:revision>17</cp:revision>
  <cp:lastPrinted>2018-09-24T13:47:00Z</cp:lastPrinted>
  <dcterms:created xsi:type="dcterms:W3CDTF">2017-09-03T04:10:00Z</dcterms:created>
  <dcterms:modified xsi:type="dcterms:W3CDTF">2020-05-31T11:20:00Z</dcterms:modified>
</cp:coreProperties>
</file>