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EC1" w:rsidRDefault="00413EC1" w:rsidP="003371EC">
      <w:pPr>
        <w:ind w:left="0" w:firstLine="0"/>
      </w:pPr>
    </w:p>
    <w:p w:rsidR="00AB5424" w:rsidRPr="00EE0542" w:rsidRDefault="00AB5424" w:rsidP="003371EC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AB5424" w:rsidRPr="00EE0542" w:rsidRDefault="00AB5424" w:rsidP="00AB5424">
      <w:pPr>
        <w:pStyle w:val="a4"/>
        <w:spacing w:after="240" w:line="240" w:lineRule="auto"/>
        <w:ind w:left="740" w:right="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5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AB5424" w:rsidRPr="00EE0542" w:rsidRDefault="00AB5424" w:rsidP="00AB5424">
      <w:pPr>
        <w:spacing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05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Настоящая примерн</w:t>
      </w:r>
      <w:r w:rsidR="00B164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ая программа по предмету «Родная (русская) литература</w:t>
      </w:r>
      <w:r w:rsidR="00B263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для учащихся 5(1)</w:t>
      </w:r>
      <w:r w:rsidRPr="00EE05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класса (учащихся с задержкой психического развития)  разработана на основании требований:</w:t>
      </w:r>
    </w:p>
    <w:p w:rsidR="00AB5424" w:rsidRPr="00EE0542" w:rsidRDefault="00AB5424" w:rsidP="00AB5424">
      <w:pPr>
        <w:spacing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05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 Федерального государственного образовательного стандарта основного общего образования, утвержденного приказом </w:t>
      </w:r>
      <w:proofErr w:type="spellStart"/>
      <w:r w:rsidRPr="00EE05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Минобрнауки</w:t>
      </w:r>
      <w:proofErr w:type="spellEnd"/>
      <w:r w:rsidRPr="00EE05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России от 17.12.2010 г. № 1897 (редакция от 29.12.2014 г.);</w:t>
      </w:r>
    </w:p>
    <w:p w:rsidR="00AB5424" w:rsidRPr="00EE0542" w:rsidRDefault="00AB5424" w:rsidP="00AB5424">
      <w:pPr>
        <w:spacing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05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Примерной основной образовательной программы основного общего образования, одобренной решением федерального учебно-методического объединения по общему образованию (протокол от 08.04.2015 г. № 1/15);</w:t>
      </w:r>
    </w:p>
    <w:p w:rsidR="00AB5424" w:rsidRPr="00EE0542" w:rsidRDefault="00EE0542" w:rsidP="00AB5424">
      <w:pPr>
        <w:ind w:lef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B5424" w:rsidRPr="00EE0542">
        <w:rPr>
          <w:rFonts w:ascii="Times New Roman" w:hAnsi="Times New Roman" w:cs="Times New Roman"/>
          <w:sz w:val="24"/>
          <w:szCs w:val="24"/>
        </w:rPr>
        <w:t xml:space="preserve"> - Примерной образовательной программы по литературе для 5 – 11 классов» под ред. Т.Ф. </w:t>
      </w:r>
      <w:proofErr w:type="spellStart"/>
      <w:r w:rsidR="00AB5424" w:rsidRPr="00EE0542">
        <w:rPr>
          <w:rFonts w:ascii="Times New Roman" w:hAnsi="Times New Roman" w:cs="Times New Roman"/>
          <w:sz w:val="24"/>
          <w:szCs w:val="24"/>
        </w:rPr>
        <w:t>Курдюмовой</w:t>
      </w:r>
      <w:proofErr w:type="spellEnd"/>
      <w:r w:rsidR="00AB5424" w:rsidRPr="00EE0542">
        <w:rPr>
          <w:rFonts w:ascii="Times New Roman" w:hAnsi="Times New Roman" w:cs="Times New Roman"/>
          <w:sz w:val="24"/>
          <w:szCs w:val="24"/>
        </w:rPr>
        <w:t xml:space="preserve">. Авторы: </w:t>
      </w:r>
      <w:proofErr w:type="spellStart"/>
      <w:r w:rsidR="00AB5424" w:rsidRPr="00EE0542">
        <w:rPr>
          <w:rFonts w:ascii="Times New Roman" w:hAnsi="Times New Roman" w:cs="Times New Roman"/>
          <w:sz w:val="24"/>
          <w:szCs w:val="24"/>
        </w:rPr>
        <w:t>Т.Ф.Курдюмова</w:t>
      </w:r>
      <w:proofErr w:type="spellEnd"/>
      <w:r w:rsidR="00AB5424" w:rsidRPr="00EE05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B5424" w:rsidRPr="00EE0542">
        <w:rPr>
          <w:rFonts w:ascii="Times New Roman" w:hAnsi="Times New Roman" w:cs="Times New Roman"/>
          <w:sz w:val="24"/>
          <w:szCs w:val="24"/>
        </w:rPr>
        <w:t>С.А.Леонов</w:t>
      </w:r>
      <w:proofErr w:type="spellEnd"/>
      <w:r w:rsidR="00AB5424" w:rsidRPr="00EE05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B5424" w:rsidRPr="00EE0542">
        <w:rPr>
          <w:rFonts w:ascii="Times New Roman" w:hAnsi="Times New Roman" w:cs="Times New Roman"/>
          <w:sz w:val="24"/>
          <w:szCs w:val="24"/>
        </w:rPr>
        <w:t>Е.Н.Колокольцев</w:t>
      </w:r>
      <w:proofErr w:type="spellEnd"/>
      <w:r w:rsidR="00AB5424" w:rsidRPr="00EE05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B5424" w:rsidRPr="00EE0542">
        <w:rPr>
          <w:rFonts w:ascii="Times New Roman" w:hAnsi="Times New Roman" w:cs="Times New Roman"/>
          <w:sz w:val="24"/>
          <w:szCs w:val="24"/>
        </w:rPr>
        <w:t>Н.А.Демидова</w:t>
      </w:r>
      <w:proofErr w:type="spellEnd"/>
      <w:r w:rsidR="00AB5424" w:rsidRPr="00EE0542">
        <w:rPr>
          <w:rFonts w:ascii="Times New Roman" w:hAnsi="Times New Roman" w:cs="Times New Roman"/>
          <w:sz w:val="24"/>
          <w:szCs w:val="24"/>
        </w:rPr>
        <w:t>, О.Б. Марьина. М., 2014.</w:t>
      </w:r>
    </w:p>
    <w:p w:rsidR="00EE0542" w:rsidRDefault="00EE0542" w:rsidP="00AB5424">
      <w:pPr>
        <w:ind w:left="-360"/>
        <w:rPr>
          <w:rFonts w:ascii="Times New Roman" w:hAnsi="Times New Roman" w:cs="Times New Roman"/>
          <w:sz w:val="24"/>
          <w:szCs w:val="24"/>
        </w:rPr>
      </w:pPr>
    </w:p>
    <w:p w:rsidR="00AB5424" w:rsidRPr="00EE0542" w:rsidRDefault="00AB5424" w:rsidP="00AB5424">
      <w:pPr>
        <w:ind w:left="-360"/>
        <w:rPr>
          <w:rFonts w:ascii="Times New Roman" w:hAnsi="Times New Roman" w:cs="Times New Roman"/>
          <w:sz w:val="24"/>
          <w:szCs w:val="24"/>
        </w:rPr>
      </w:pPr>
      <w:r w:rsidRPr="00EE0542">
        <w:rPr>
          <w:rFonts w:ascii="Times New Roman" w:hAnsi="Times New Roman" w:cs="Times New Roman"/>
          <w:sz w:val="24"/>
          <w:szCs w:val="24"/>
        </w:rPr>
        <w:t>Цель примерной рабочей программы соотносится с главными задачами реализации Примерной основной образовательной программы основного общего образования:</w:t>
      </w:r>
    </w:p>
    <w:p w:rsidR="00AB5424" w:rsidRPr="00EE0542" w:rsidRDefault="00AB5424" w:rsidP="00AB5424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AB5424" w:rsidRPr="00EE0542" w:rsidRDefault="00AB5424" w:rsidP="00AB5424">
      <w:pPr>
        <w:ind w:left="-360"/>
        <w:rPr>
          <w:rFonts w:ascii="Times New Roman" w:hAnsi="Times New Roman" w:cs="Times New Roman"/>
          <w:sz w:val="24"/>
          <w:szCs w:val="24"/>
        </w:rPr>
      </w:pPr>
      <w:r w:rsidRPr="00EE0542">
        <w:rPr>
          <w:rFonts w:ascii="Times New Roman" w:hAnsi="Times New Roman" w:cs="Times New Roman"/>
          <w:sz w:val="24"/>
          <w:szCs w:val="24"/>
        </w:rPr>
        <w:t xml:space="preserve"> - воспитание ценностного отношения к родному (русскому) языку и родной (русской) литературе как хранителю культуры, включение в культурно-языковое поле своего народа;</w:t>
      </w:r>
    </w:p>
    <w:p w:rsidR="00AB5424" w:rsidRPr="00EE0542" w:rsidRDefault="00AB5424" w:rsidP="00AB5424">
      <w:pPr>
        <w:ind w:left="-360"/>
        <w:rPr>
          <w:rFonts w:ascii="Times New Roman" w:hAnsi="Times New Roman" w:cs="Times New Roman"/>
          <w:sz w:val="24"/>
          <w:szCs w:val="24"/>
        </w:rPr>
      </w:pPr>
      <w:r w:rsidRPr="00EE0542">
        <w:rPr>
          <w:rFonts w:ascii="Times New Roman" w:hAnsi="Times New Roman" w:cs="Times New Roman"/>
          <w:sz w:val="24"/>
          <w:szCs w:val="24"/>
        </w:rPr>
        <w:t xml:space="preserve">- приобщение к литературному наследию своего народа; </w:t>
      </w:r>
    </w:p>
    <w:p w:rsidR="00AB5424" w:rsidRPr="00EE0542" w:rsidRDefault="00AB5424" w:rsidP="00AB5424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EE0542">
        <w:rPr>
          <w:rFonts w:ascii="Times New Roman" w:hAnsi="Times New Roman" w:cs="Times New Roman"/>
          <w:sz w:val="24"/>
          <w:szCs w:val="24"/>
        </w:rPr>
        <w:t xml:space="preserve">       -  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народа; </w:t>
      </w:r>
    </w:p>
    <w:p w:rsidR="00AB5424" w:rsidRPr="00EE0542" w:rsidRDefault="00AB5424" w:rsidP="00AB5424">
      <w:pPr>
        <w:ind w:left="-360"/>
        <w:rPr>
          <w:rFonts w:ascii="Times New Roman" w:hAnsi="Times New Roman" w:cs="Times New Roman"/>
          <w:sz w:val="24"/>
          <w:szCs w:val="24"/>
        </w:rPr>
      </w:pPr>
      <w:proofErr w:type="gramStart"/>
      <w:r w:rsidRPr="00EE0542">
        <w:rPr>
          <w:rFonts w:ascii="Times New Roman" w:hAnsi="Times New Roman" w:cs="Times New Roman"/>
          <w:sz w:val="24"/>
          <w:szCs w:val="24"/>
        </w:rPr>
        <w:t>- обогащение активного и потенциального словарного запаса, развитие у обучающихся культуры владения родным (русским) языком во всей полноте его функциональных возможностей в соответствии с нормами устной и письменной речи,  правилами речевого этикета.</w:t>
      </w:r>
      <w:proofErr w:type="gramEnd"/>
    </w:p>
    <w:p w:rsidR="00AB5424" w:rsidRPr="00EE0542" w:rsidRDefault="00AB5424" w:rsidP="00AB5424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AB5424" w:rsidRPr="00EE0542" w:rsidRDefault="00AB5424" w:rsidP="00AB5424">
      <w:pPr>
        <w:ind w:left="-360"/>
        <w:rPr>
          <w:rFonts w:ascii="Times New Roman" w:hAnsi="Times New Roman" w:cs="Times New Roman"/>
          <w:sz w:val="24"/>
          <w:szCs w:val="24"/>
        </w:rPr>
      </w:pPr>
      <w:r w:rsidRPr="00EE0542">
        <w:rPr>
          <w:rFonts w:ascii="Times New Roman" w:hAnsi="Times New Roman" w:cs="Times New Roman"/>
          <w:sz w:val="24"/>
          <w:szCs w:val="24"/>
        </w:rPr>
        <w:t xml:space="preserve"> Количество учебных часов на предмет «Родная (р</w:t>
      </w:r>
      <w:r w:rsidR="00B26330">
        <w:rPr>
          <w:rFonts w:ascii="Times New Roman" w:hAnsi="Times New Roman" w:cs="Times New Roman"/>
          <w:sz w:val="24"/>
          <w:szCs w:val="24"/>
        </w:rPr>
        <w:t>усская) литература» в неделю в 5(1)</w:t>
      </w:r>
      <w:r w:rsidRPr="00EE0542">
        <w:rPr>
          <w:rFonts w:ascii="Times New Roman" w:hAnsi="Times New Roman" w:cs="Times New Roman"/>
          <w:sz w:val="24"/>
          <w:szCs w:val="24"/>
        </w:rPr>
        <w:t xml:space="preserve"> классе – 0,5 ч. в неделю, т.е. 18 часов в год</w:t>
      </w:r>
      <w:proofErr w:type="gramStart"/>
      <w:r w:rsidRPr="00EE054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E0542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EE0542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EE0542">
        <w:rPr>
          <w:rFonts w:ascii="Times New Roman" w:hAnsi="Times New Roman" w:cs="Times New Roman"/>
          <w:sz w:val="24"/>
          <w:szCs w:val="24"/>
        </w:rPr>
        <w:t>анятие ведётся 1 раз в две недели)</w:t>
      </w:r>
    </w:p>
    <w:p w:rsidR="00AB5424" w:rsidRPr="00EE0542" w:rsidRDefault="00AB5424" w:rsidP="00AB542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13EC1" w:rsidRPr="00EE0542" w:rsidRDefault="00413EC1" w:rsidP="00AB5424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1D0EF7" w:rsidRPr="00EE0542" w:rsidRDefault="001D0EF7" w:rsidP="00AB5424">
      <w:pPr>
        <w:spacing w:after="200" w:line="276" w:lineRule="auto"/>
        <w:ind w:righ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05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освоения учебного предмета</w:t>
      </w:r>
    </w:p>
    <w:p w:rsidR="001D0EF7" w:rsidRPr="00EE0542" w:rsidRDefault="001D0EF7" w:rsidP="001D0EF7">
      <w:pPr>
        <w:pStyle w:val="c7"/>
        <w:spacing w:before="0" w:beforeAutospacing="0" w:after="0" w:afterAutospacing="0"/>
        <w:ind w:firstLine="360"/>
        <w:jc w:val="both"/>
      </w:pPr>
      <w:r w:rsidRPr="00EE0542">
        <w:t>Рабочая программа по учебному предмету «</w:t>
      </w:r>
      <w:r w:rsidR="003C3B2B" w:rsidRPr="00EE0542">
        <w:t>Родная</w:t>
      </w:r>
      <w:r w:rsidRPr="00EE0542">
        <w:t xml:space="preserve"> (р</w:t>
      </w:r>
      <w:r w:rsidR="003C3B2B" w:rsidRPr="00EE0542">
        <w:t>усская</w:t>
      </w:r>
      <w:r w:rsidRPr="00EE0542">
        <w:t>)</w:t>
      </w:r>
      <w:r w:rsidR="003C3B2B" w:rsidRPr="00EE0542">
        <w:t xml:space="preserve"> литература</w:t>
      </w:r>
      <w:r w:rsidRPr="00EE0542">
        <w:t>» направлена на достижение школьниками следующих личностных, метапредметных и предметных результатов:</w:t>
      </w:r>
    </w:p>
    <w:p w:rsidR="00AC5DF1" w:rsidRPr="00EE0542" w:rsidRDefault="00AC5DF1" w:rsidP="00AC5DF1">
      <w:pPr>
        <w:ind w:left="0" w:right="0" w:firstLine="0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EE054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Личностные </w:t>
      </w:r>
    </w:p>
    <w:p w:rsidR="00AC5DF1" w:rsidRPr="00EE0542" w:rsidRDefault="00AC5DF1" w:rsidP="00AC5DF1">
      <w:pPr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 воспитание российской гражданской идентичности: патриотизма, уважения к Отечеству, прошлое и настоящее многонационального народа России; </w:t>
      </w:r>
    </w:p>
    <w:p w:rsidR="00AC5DF1" w:rsidRPr="00EE0542" w:rsidRDefault="00AC5DF1" w:rsidP="00AC5DF1">
      <w:pPr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формирование ответственного отношения к прочтению литературных произведений; </w:t>
      </w:r>
    </w:p>
    <w:p w:rsidR="00AC5DF1" w:rsidRPr="00EE0542" w:rsidRDefault="00AC5DF1" w:rsidP="00AC5DF1">
      <w:pPr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AC5DF1" w:rsidRPr="00EE0542" w:rsidRDefault="00AC5DF1" w:rsidP="00AC5DF1">
      <w:pPr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AC5DF1" w:rsidRPr="00EE0542" w:rsidRDefault="00AC5DF1" w:rsidP="00AC5DF1">
      <w:pPr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42">
        <w:rPr>
          <w:rFonts w:ascii="Times New Roman" w:eastAsia="Times New Roman" w:hAnsi="Times New Roman" w:cs="Times New Roman"/>
          <w:sz w:val="24"/>
          <w:szCs w:val="24"/>
          <w:lang w:eastAsia="ru-RU"/>
        </w:rPr>
        <w:t>5) формирование коммуникативной компетентности в общении и  сотрудничестве со сверстниками, детьми старшего и младшего возраста,</w:t>
      </w:r>
    </w:p>
    <w:p w:rsidR="00AC5DF1" w:rsidRPr="00EE0542" w:rsidRDefault="00AC5DF1" w:rsidP="00AC5DF1">
      <w:pPr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42">
        <w:rPr>
          <w:rFonts w:ascii="Times New Roman" w:eastAsia="Times New Roman" w:hAnsi="Times New Roman" w:cs="Times New Roman"/>
          <w:sz w:val="24"/>
          <w:szCs w:val="24"/>
          <w:lang w:eastAsia="ru-RU"/>
        </w:rPr>
        <w:t>6) развитие эстетического сознания через освоение художественного наследия народов России и мира,  творческой деятельности эстетического характера.</w:t>
      </w:r>
    </w:p>
    <w:p w:rsidR="00AC5DF1" w:rsidRPr="00EE0542" w:rsidRDefault="00AC5DF1" w:rsidP="00AC5DF1">
      <w:pPr>
        <w:ind w:left="0" w:right="0" w:firstLine="0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proofErr w:type="spellStart"/>
      <w:r w:rsidRPr="00EE054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Метапредметные</w:t>
      </w:r>
      <w:proofErr w:type="spellEnd"/>
      <w:r w:rsidRPr="00EE054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</w:p>
    <w:p w:rsidR="00AC5DF1" w:rsidRPr="00EE0542" w:rsidRDefault="00AC5DF1" w:rsidP="00AC5DF1">
      <w:pPr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AC5DF1" w:rsidRPr="00EE0542" w:rsidRDefault="00AC5DF1" w:rsidP="00AC5DF1">
      <w:pPr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42">
        <w:rPr>
          <w:rFonts w:ascii="Times New Roman" w:eastAsia="Times New Roman" w:hAnsi="Times New Roman" w:cs="Times New Roman"/>
          <w:sz w:val="24"/>
          <w:szCs w:val="24"/>
          <w:lang w:eastAsia="ru-RU"/>
        </w:rPr>
        <w:t>2) умение самостоятельно планировать пути  достижения целей,  в том числе альтернативные,  осознанно выбирать  наиболее эффективные способы решения учебных и познавательных задач;</w:t>
      </w:r>
    </w:p>
    <w:p w:rsidR="00AC5DF1" w:rsidRPr="00EE0542" w:rsidRDefault="00AC5DF1" w:rsidP="00AC5DF1">
      <w:pPr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AC5DF1" w:rsidRPr="00EE0542" w:rsidRDefault="00AC5DF1" w:rsidP="00AC5DF1">
      <w:pPr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42">
        <w:rPr>
          <w:rFonts w:ascii="Times New Roman" w:eastAsia="Times New Roman" w:hAnsi="Times New Roman" w:cs="Times New Roman"/>
          <w:sz w:val="24"/>
          <w:szCs w:val="24"/>
          <w:lang w:eastAsia="ru-RU"/>
        </w:rPr>
        <w:t>4) умение оценивать правильность выполнения учебной задачи,  собственные возможности её решения;</w:t>
      </w:r>
    </w:p>
    <w:p w:rsidR="00AC5DF1" w:rsidRPr="00EE0542" w:rsidRDefault="00AC5DF1" w:rsidP="00AC5DF1">
      <w:pPr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42">
        <w:rPr>
          <w:rFonts w:ascii="Times New Roman" w:eastAsia="Times New Roman" w:hAnsi="Times New Roman" w:cs="Times New Roman"/>
          <w:sz w:val="24"/>
          <w:szCs w:val="24"/>
          <w:lang w:eastAsia="ru-RU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AC5DF1" w:rsidRPr="00EE0542" w:rsidRDefault="00AC5DF1" w:rsidP="00AC5DF1">
      <w:pPr>
        <w:ind w:left="0" w:right="0" w:firstLine="0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EE054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Предметные </w:t>
      </w:r>
    </w:p>
    <w:p w:rsidR="00AC5DF1" w:rsidRPr="00EE0542" w:rsidRDefault="00AC5DF1" w:rsidP="00AC5DF1">
      <w:pPr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42">
        <w:rPr>
          <w:rFonts w:ascii="Times New Roman" w:eastAsia="Times New Roman" w:hAnsi="Times New Roman" w:cs="Times New Roman"/>
          <w:sz w:val="24"/>
          <w:szCs w:val="24"/>
          <w:lang w:eastAsia="ru-RU"/>
        </w:rPr>
        <w:t>1)понимание ключевых проблем изученных произведений русского фольклора; древнерусской литературы, русских писателей 19-20 веков;</w:t>
      </w:r>
    </w:p>
    <w:p w:rsidR="00AC5DF1" w:rsidRPr="00EE0542" w:rsidRDefault="00AC5DF1" w:rsidP="00AC5DF1">
      <w:pPr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42">
        <w:rPr>
          <w:rFonts w:ascii="Times New Roman" w:eastAsia="Times New Roman" w:hAnsi="Times New Roman" w:cs="Times New Roman"/>
          <w:sz w:val="24"/>
          <w:szCs w:val="24"/>
          <w:lang w:eastAsia="ru-RU"/>
        </w:rPr>
        <w:t>2)понимание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 w:rsidR="00AC5DF1" w:rsidRPr="00EE0542" w:rsidRDefault="00377EE7" w:rsidP="00AC5DF1">
      <w:pPr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4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C5DF1" w:rsidRPr="00EE0542">
        <w:rPr>
          <w:rFonts w:ascii="Times New Roman" w:eastAsia="Times New Roman" w:hAnsi="Times New Roman" w:cs="Times New Roman"/>
          <w:sz w:val="24"/>
          <w:szCs w:val="24"/>
          <w:lang w:eastAsia="ru-RU"/>
        </w:rPr>
        <w:t>)определять в произведении элементов сюжета, композиции, изобразительно — выразительных средств языка, понимание их роли в раскрытии идейно — художественного содержания произведения (элементы филологического анализа); владение элементарной литературоведческой терминологией при анализе литературного произведения;</w:t>
      </w:r>
    </w:p>
    <w:p w:rsidR="00AC5DF1" w:rsidRPr="00EE0542" w:rsidRDefault="00377EE7" w:rsidP="00AC5DF1">
      <w:pPr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4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C5DF1" w:rsidRPr="00EE0542">
        <w:rPr>
          <w:rFonts w:ascii="Times New Roman" w:eastAsia="Times New Roman" w:hAnsi="Times New Roman" w:cs="Times New Roman"/>
          <w:sz w:val="24"/>
          <w:szCs w:val="24"/>
          <w:lang w:eastAsia="ru-RU"/>
        </w:rPr>
        <w:t>)приобщение к духовно — нравственным ценностям русской литературы и культуры;</w:t>
      </w:r>
    </w:p>
    <w:p w:rsidR="00AC5DF1" w:rsidRPr="00EE0542" w:rsidRDefault="00377EE7" w:rsidP="00AC5DF1">
      <w:pPr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4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C5DF1" w:rsidRPr="00EE0542">
        <w:rPr>
          <w:rFonts w:ascii="Times New Roman" w:eastAsia="Times New Roman" w:hAnsi="Times New Roman" w:cs="Times New Roman"/>
          <w:sz w:val="24"/>
          <w:szCs w:val="24"/>
          <w:lang w:eastAsia="ru-RU"/>
        </w:rPr>
        <w:t>)формулирование собственного отношения к произведениям литературы, их оценке;</w:t>
      </w:r>
    </w:p>
    <w:p w:rsidR="00AC5DF1" w:rsidRPr="00EE0542" w:rsidRDefault="00AF7169" w:rsidP="00AC5DF1">
      <w:pPr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4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AC5DF1" w:rsidRPr="00EE0542">
        <w:rPr>
          <w:rFonts w:ascii="Times New Roman" w:eastAsia="Times New Roman" w:hAnsi="Times New Roman" w:cs="Times New Roman"/>
          <w:sz w:val="24"/>
          <w:szCs w:val="24"/>
          <w:lang w:eastAsia="ru-RU"/>
        </w:rPr>
        <w:t>)восприятие на слух литературных произведений разных жанров, осмысленное</w:t>
      </w:r>
      <w:r w:rsidRPr="00EE0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чтение и адекватное восприятие.</w:t>
      </w:r>
    </w:p>
    <w:p w:rsidR="00EE0542" w:rsidRDefault="00EE0542" w:rsidP="00AC5DF1">
      <w:pPr>
        <w:ind w:left="0" w:right="0" w:firstLine="7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DF1" w:rsidRPr="00EE0542" w:rsidRDefault="00AC5DF1" w:rsidP="00AC5DF1">
      <w:pPr>
        <w:ind w:left="0" w:right="0" w:firstLine="737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EE054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Учащиеся научатся:</w:t>
      </w:r>
    </w:p>
    <w:p w:rsidR="00AC5DF1" w:rsidRPr="00EE0542" w:rsidRDefault="00AC5DF1" w:rsidP="00AC5DF1">
      <w:pPr>
        <w:ind w:left="0" w:right="0" w:firstLine="7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4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осознанно воспринимать авторов и содержание изученных произведений;</w:t>
      </w:r>
    </w:p>
    <w:p w:rsidR="00AC5DF1" w:rsidRPr="00EE0542" w:rsidRDefault="00AC5DF1" w:rsidP="00AC5DF1">
      <w:pPr>
        <w:ind w:left="0" w:right="0" w:firstLine="7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4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получат возможность:</w:t>
      </w:r>
    </w:p>
    <w:p w:rsidR="00AC5DF1" w:rsidRPr="00EE0542" w:rsidRDefault="00AC5DF1" w:rsidP="00AC5DF1">
      <w:pPr>
        <w:ind w:left="0" w:right="0" w:firstLine="7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4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воспроизводить сюжет изученного произведения и объяснять внутренние связи его элементов;</w:t>
      </w:r>
    </w:p>
    <w:p w:rsidR="00AC5DF1" w:rsidRPr="00EE0542" w:rsidRDefault="00AC5DF1" w:rsidP="00AC5DF1">
      <w:pPr>
        <w:ind w:left="0" w:right="0" w:firstLine="7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4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определять главные эпизоды в эпическом произведении, устанавливать причинно-следственные связи между ними;</w:t>
      </w:r>
    </w:p>
    <w:p w:rsidR="00AC5DF1" w:rsidRPr="00EE0542" w:rsidRDefault="00AC5DF1" w:rsidP="00AC5DF1">
      <w:pPr>
        <w:ind w:left="0" w:right="0" w:firstLine="7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• воспринимать многозначность слов в художественном тексте, определять их роль в произведении, выявлять в изобразительно-выразительных средствах языка проявление авторского отношения к </w:t>
      </w:r>
      <w:proofErr w:type="gramStart"/>
      <w:r w:rsidRPr="00EE054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изображаемому</w:t>
      </w:r>
      <w:proofErr w:type="gramEnd"/>
      <w:r w:rsidRPr="00EE054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C5DF1" w:rsidRPr="00EE0542" w:rsidRDefault="00AC5DF1" w:rsidP="00AC5DF1">
      <w:pPr>
        <w:ind w:left="0" w:right="0" w:firstLine="7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4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ориентироваться в незнакомой книге (автор, аннотация, оглавление, предисловие, послесловие);</w:t>
      </w:r>
    </w:p>
    <w:p w:rsidR="00AC5DF1" w:rsidRPr="00EE0542" w:rsidRDefault="00AC5DF1" w:rsidP="00AC5DF1">
      <w:pPr>
        <w:ind w:left="0" w:right="0" w:firstLine="7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4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выразительно читать текст-описание, текст-повествование, монологи, диалоги, учитывая жанровое своеобразие произведения;</w:t>
      </w:r>
    </w:p>
    <w:p w:rsidR="00AC5DF1" w:rsidRPr="00EE0542" w:rsidRDefault="00AC5DF1" w:rsidP="00AC5DF1">
      <w:pPr>
        <w:ind w:left="0" w:right="0" w:firstLine="7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4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подготовить (устно</w:t>
      </w:r>
      <w:r w:rsidR="00377EE7" w:rsidRPr="00EE0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письменно) краткий, сжатый, в</w:t>
      </w:r>
      <w:r w:rsidRPr="00EE0542">
        <w:rPr>
          <w:rFonts w:ascii="Times New Roman" w:eastAsia="Times New Roman" w:hAnsi="Times New Roman" w:cs="Times New Roman"/>
          <w:sz w:val="24"/>
          <w:szCs w:val="24"/>
          <w:lang w:eastAsia="ru-RU"/>
        </w:rPr>
        <w:t>ыборочный и подробный пересказы;</w:t>
      </w:r>
    </w:p>
    <w:p w:rsidR="00AC5DF1" w:rsidRPr="00EE0542" w:rsidRDefault="00AC5DF1" w:rsidP="00AC5DF1">
      <w:pPr>
        <w:ind w:left="0" w:right="0" w:firstLine="7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4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аргументировать своё отношение к героям произведения, объяснять мотивы поведения героев, сопоставлять и оценивать их поступки, переживания, портреты, речь, находить прямые авторские оценки;</w:t>
      </w:r>
    </w:p>
    <w:p w:rsidR="00AC5DF1" w:rsidRPr="00EE0542" w:rsidRDefault="00AC5DF1" w:rsidP="00AC5DF1">
      <w:pPr>
        <w:ind w:left="0" w:right="0" w:firstLine="7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4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написать творческое сочинение типа описания и повествования на материале жизненных и литературных впечатлений;</w:t>
      </w:r>
    </w:p>
    <w:p w:rsidR="00AC5DF1" w:rsidRPr="00EE0542" w:rsidRDefault="00AC5DF1" w:rsidP="00AC5DF1">
      <w:pPr>
        <w:ind w:left="0" w:right="0" w:firstLine="7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42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сочинять небольшие произведения фольклорного жанра – сказки</w:t>
      </w:r>
      <w:r w:rsidR="00377EE7" w:rsidRPr="00EE05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26330" w:rsidRDefault="00B26330" w:rsidP="00355766">
      <w:pPr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26330" w:rsidRPr="00B26330" w:rsidRDefault="00B26330" w:rsidP="00B26330">
      <w:pPr>
        <w:ind w:left="0" w:righ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3286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Календарно – тематическое планирование</w:t>
      </w:r>
    </w:p>
    <w:p w:rsidR="00E3286F" w:rsidRDefault="00E3286F" w:rsidP="00355766">
      <w:pPr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10"/>
        <w:tblpPr w:leftFromText="180" w:rightFromText="180" w:vertAnchor="page" w:horzAnchor="margin" w:tblpY="4438"/>
        <w:tblW w:w="15309" w:type="dxa"/>
        <w:tblLayout w:type="fixed"/>
        <w:tblLook w:val="01E0" w:firstRow="1" w:lastRow="1" w:firstColumn="1" w:lastColumn="1" w:noHBand="0" w:noVBand="0"/>
      </w:tblPr>
      <w:tblGrid>
        <w:gridCol w:w="959"/>
        <w:gridCol w:w="2654"/>
        <w:gridCol w:w="784"/>
        <w:gridCol w:w="2232"/>
        <w:gridCol w:w="34"/>
        <w:gridCol w:w="2409"/>
        <w:gridCol w:w="3402"/>
        <w:gridCol w:w="108"/>
        <w:gridCol w:w="1168"/>
        <w:gridCol w:w="108"/>
        <w:gridCol w:w="1451"/>
      </w:tblGrid>
      <w:tr w:rsidR="00B26330" w:rsidRPr="00EE0542" w:rsidTr="00B26330">
        <w:trPr>
          <w:trHeight w:val="413"/>
        </w:trPr>
        <w:tc>
          <w:tcPr>
            <w:tcW w:w="959" w:type="dxa"/>
            <w:vMerge w:val="restart"/>
          </w:tcPr>
          <w:p w:rsidR="00B26330" w:rsidRPr="00EE0542" w:rsidRDefault="00B26330" w:rsidP="00B26330">
            <w:pPr>
              <w:rPr>
                <w:b/>
                <w:sz w:val="24"/>
                <w:szCs w:val="24"/>
              </w:rPr>
            </w:pPr>
            <w:r w:rsidRPr="00EE0542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EE0542">
              <w:rPr>
                <w:b/>
                <w:sz w:val="24"/>
                <w:szCs w:val="24"/>
              </w:rPr>
              <w:t>п</w:t>
            </w:r>
            <w:proofErr w:type="gramEnd"/>
            <w:r w:rsidRPr="00EE0542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654" w:type="dxa"/>
            <w:vMerge w:val="restart"/>
          </w:tcPr>
          <w:p w:rsidR="00B26330" w:rsidRPr="00EE0542" w:rsidRDefault="00B26330" w:rsidP="00B26330">
            <w:pPr>
              <w:rPr>
                <w:b/>
                <w:sz w:val="24"/>
                <w:szCs w:val="24"/>
              </w:rPr>
            </w:pPr>
            <w:r w:rsidRPr="00EE0542">
              <w:rPr>
                <w:b/>
                <w:sz w:val="24"/>
                <w:szCs w:val="24"/>
              </w:rPr>
              <w:t>Наименование раздела.</w:t>
            </w:r>
          </w:p>
          <w:p w:rsidR="00B26330" w:rsidRPr="00EE0542" w:rsidRDefault="00B26330" w:rsidP="00B26330">
            <w:pPr>
              <w:rPr>
                <w:b/>
                <w:sz w:val="24"/>
                <w:szCs w:val="24"/>
              </w:rPr>
            </w:pPr>
          </w:p>
          <w:p w:rsidR="00B26330" w:rsidRPr="00EE0542" w:rsidRDefault="00B26330" w:rsidP="00B26330">
            <w:pPr>
              <w:rPr>
                <w:b/>
                <w:sz w:val="24"/>
                <w:szCs w:val="24"/>
              </w:rPr>
            </w:pPr>
            <w:r w:rsidRPr="00EE0542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784" w:type="dxa"/>
            <w:vMerge w:val="restart"/>
          </w:tcPr>
          <w:p w:rsidR="00B26330" w:rsidRPr="00EE0542" w:rsidRDefault="00B26330" w:rsidP="00B26330">
            <w:pPr>
              <w:rPr>
                <w:b/>
                <w:sz w:val="24"/>
                <w:szCs w:val="24"/>
              </w:rPr>
            </w:pPr>
            <w:r w:rsidRPr="00EE0542">
              <w:rPr>
                <w:b/>
                <w:sz w:val="24"/>
                <w:szCs w:val="24"/>
              </w:rPr>
              <w:t>Кол-во</w:t>
            </w:r>
          </w:p>
          <w:p w:rsidR="00B26330" w:rsidRPr="00EE0542" w:rsidRDefault="00B26330" w:rsidP="00B26330">
            <w:pPr>
              <w:rPr>
                <w:b/>
                <w:sz w:val="24"/>
                <w:szCs w:val="24"/>
              </w:rPr>
            </w:pPr>
            <w:r w:rsidRPr="00EE0542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2266" w:type="dxa"/>
            <w:gridSpan w:val="2"/>
            <w:vMerge w:val="restart"/>
          </w:tcPr>
          <w:p w:rsidR="00B26330" w:rsidRPr="00EE0542" w:rsidRDefault="00B26330" w:rsidP="00B26330">
            <w:pPr>
              <w:rPr>
                <w:b/>
                <w:sz w:val="24"/>
                <w:szCs w:val="24"/>
              </w:rPr>
            </w:pPr>
            <w:r w:rsidRPr="00EE0542">
              <w:rPr>
                <w:b/>
                <w:sz w:val="24"/>
                <w:szCs w:val="24"/>
              </w:rPr>
              <w:t>Тип урока</w:t>
            </w:r>
          </w:p>
        </w:tc>
        <w:tc>
          <w:tcPr>
            <w:tcW w:w="2409" w:type="dxa"/>
            <w:vMerge w:val="restart"/>
          </w:tcPr>
          <w:p w:rsidR="00B26330" w:rsidRPr="00EE0542" w:rsidRDefault="00B26330" w:rsidP="00B26330">
            <w:pPr>
              <w:rPr>
                <w:b/>
                <w:sz w:val="24"/>
                <w:szCs w:val="24"/>
              </w:rPr>
            </w:pPr>
            <w:r w:rsidRPr="00EE0542">
              <w:rPr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3402" w:type="dxa"/>
            <w:vMerge w:val="restart"/>
          </w:tcPr>
          <w:p w:rsidR="00B26330" w:rsidRPr="00EE0542" w:rsidRDefault="00B26330" w:rsidP="00B26330">
            <w:pPr>
              <w:rPr>
                <w:b/>
                <w:sz w:val="24"/>
                <w:szCs w:val="24"/>
              </w:rPr>
            </w:pPr>
            <w:r w:rsidRPr="00EE0542">
              <w:rPr>
                <w:b/>
                <w:sz w:val="24"/>
                <w:szCs w:val="24"/>
              </w:rPr>
              <w:t>Характеристика деятельности учащихся</w:t>
            </w:r>
          </w:p>
        </w:tc>
        <w:tc>
          <w:tcPr>
            <w:tcW w:w="2835" w:type="dxa"/>
            <w:gridSpan w:val="4"/>
          </w:tcPr>
          <w:p w:rsidR="00B26330" w:rsidRPr="00EE0542" w:rsidRDefault="00B26330" w:rsidP="00B26330">
            <w:pPr>
              <w:rPr>
                <w:b/>
                <w:sz w:val="24"/>
                <w:szCs w:val="24"/>
              </w:rPr>
            </w:pPr>
            <w:r w:rsidRPr="00EE0542">
              <w:rPr>
                <w:b/>
                <w:sz w:val="24"/>
                <w:szCs w:val="24"/>
              </w:rPr>
              <w:t>Дата проведения</w:t>
            </w:r>
          </w:p>
        </w:tc>
      </w:tr>
      <w:tr w:rsidR="00B26330" w:rsidRPr="00EE0542" w:rsidTr="00B26330">
        <w:trPr>
          <w:trHeight w:val="413"/>
        </w:trPr>
        <w:tc>
          <w:tcPr>
            <w:tcW w:w="959" w:type="dxa"/>
            <w:vMerge/>
          </w:tcPr>
          <w:p w:rsidR="00B26330" w:rsidRPr="00EE0542" w:rsidRDefault="00B26330" w:rsidP="00B26330">
            <w:pPr>
              <w:rPr>
                <w:b/>
                <w:sz w:val="24"/>
                <w:szCs w:val="24"/>
              </w:rPr>
            </w:pPr>
          </w:p>
        </w:tc>
        <w:tc>
          <w:tcPr>
            <w:tcW w:w="2654" w:type="dxa"/>
            <w:vMerge/>
          </w:tcPr>
          <w:p w:rsidR="00B26330" w:rsidRPr="00EE0542" w:rsidRDefault="00B26330" w:rsidP="00B26330">
            <w:pPr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:rsidR="00B26330" w:rsidRPr="00EE0542" w:rsidRDefault="00B26330" w:rsidP="00B26330">
            <w:pPr>
              <w:rPr>
                <w:b/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vMerge/>
          </w:tcPr>
          <w:p w:rsidR="00B26330" w:rsidRPr="00EE0542" w:rsidRDefault="00B26330" w:rsidP="00B26330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26330" w:rsidRPr="00EE0542" w:rsidRDefault="00B26330" w:rsidP="00B26330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26330" w:rsidRPr="00EE0542" w:rsidRDefault="00B26330" w:rsidP="00B26330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4"/>
          </w:tcPr>
          <w:p w:rsidR="00B26330" w:rsidRPr="00EE0542" w:rsidRDefault="00B26330" w:rsidP="00B26330">
            <w:pPr>
              <w:rPr>
                <w:b/>
                <w:sz w:val="24"/>
                <w:szCs w:val="24"/>
              </w:rPr>
            </w:pPr>
          </w:p>
        </w:tc>
      </w:tr>
      <w:tr w:rsidR="00B26330" w:rsidRPr="00EE0542" w:rsidTr="00B26330">
        <w:trPr>
          <w:trHeight w:val="412"/>
        </w:trPr>
        <w:tc>
          <w:tcPr>
            <w:tcW w:w="959" w:type="dxa"/>
            <w:vMerge/>
          </w:tcPr>
          <w:p w:rsidR="00B26330" w:rsidRPr="00EE0542" w:rsidRDefault="00B26330" w:rsidP="00B26330">
            <w:pPr>
              <w:rPr>
                <w:b/>
                <w:sz w:val="24"/>
                <w:szCs w:val="24"/>
              </w:rPr>
            </w:pPr>
          </w:p>
        </w:tc>
        <w:tc>
          <w:tcPr>
            <w:tcW w:w="2654" w:type="dxa"/>
            <w:vMerge/>
          </w:tcPr>
          <w:p w:rsidR="00B26330" w:rsidRPr="00EE0542" w:rsidRDefault="00B26330" w:rsidP="00B26330">
            <w:pPr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:rsidR="00B26330" w:rsidRPr="00EE0542" w:rsidRDefault="00B26330" w:rsidP="00B26330">
            <w:pPr>
              <w:rPr>
                <w:b/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vMerge/>
          </w:tcPr>
          <w:p w:rsidR="00B26330" w:rsidRPr="00EE0542" w:rsidRDefault="00B26330" w:rsidP="00B26330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26330" w:rsidRPr="00EE0542" w:rsidRDefault="00B26330" w:rsidP="00B26330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26330" w:rsidRPr="00EE0542" w:rsidRDefault="00B26330" w:rsidP="00B26330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B26330" w:rsidRPr="00EE0542" w:rsidRDefault="00B26330" w:rsidP="00B26330">
            <w:pPr>
              <w:rPr>
                <w:b/>
                <w:sz w:val="24"/>
                <w:szCs w:val="24"/>
              </w:rPr>
            </w:pPr>
            <w:r w:rsidRPr="00EE0542">
              <w:rPr>
                <w:b/>
                <w:sz w:val="24"/>
                <w:szCs w:val="24"/>
              </w:rPr>
              <w:t xml:space="preserve">План </w:t>
            </w:r>
          </w:p>
        </w:tc>
        <w:tc>
          <w:tcPr>
            <w:tcW w:w="1559" w:type="dxa"/>
            <w:gridSpan w:val="2"/>
          </w:tcPr>
          <w:p w:rsidR="00B26330" w:rsidRPr="00EE0542" w:rsidRDefault="00B26330" w:rsidP="00B26330">
            <w:pPr>
              <w:rPr>
                <w:b/>
                <w:sz w:val="24"/>
                <w:szCs w:val="24"/>
              </w:rPr>
            </w:pPr>
            <w:r w:rsidRPr="00EE0542">
              <w:rPr>
                <w:b/>
                <w:sz w:val="24"/>
                <w:szCs w:val="24"/>
              </w:rPr>
              <w:t>факт</w:t>
            </w:r>
          </w:p>
        </w:tc>
      </w:tr>
      <w:tr w:rsidR="00B26330" w:rsidRPr="00EE0542" w:rsidTr="00B26330">
        <w:trPr>
          <w:trHeight w:val="412"/>
        </w:trPr>
        <w:tc>
          <w:tcPr>
            <w:tcW w:w="15309" w:type="dxa"/>
            <w:gridSpan w:val="11"/>
          </w:tcPr>
          <w:p w:rsidR="00B26330" w:rsidRPr="00EE0542" w:rsidRDefault="00B26330" w:rsidP="00B2633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УНТ. Русские народные сказки. Древнерусская литература (5ч.)</w:t>
            </w:r>
          </w:p>
        </w:tc>
      </w:tr>
      <w:tr w:rsidR="00B26330" w:rsidRPr="00EE0542" w:rsidTr="00B26330">
        <w:trPr>
          <w:trHeight w:val="1000"/>
        </w:trPr>
        <w:tc>
          <w:tcPr>
            <w:tcW w:w="959" w:type="dxa"/>
          </w:tcPr>
          <w:p w:rsidR="00B26330" w:rsidRPr="00EE0542" w:rsidRDefault="00B26330" w:rsidP="00B26330">
            <w:pPr>
              <w:rPr>
                <w:sz w:val="24"/>
                <w:szCs w:val="24"/>
              </w:rPr>
            </w:pPr>
            <w:r w:rsidRPr="00EE0542">
              <w:rPr>
                <w:sz w:val="24"/>
                <w:szCs w:val="24"/>
              </w:rPr>
              <w:t>1</w:t>
            </w:r>
          </w:p>
          <w:p w:rsidR="00B26330" w:rsidRPr="00EE0542" w:rsidRDefault="00B26330" w:rsidP="00B26330">
            <w:pPr>
              <w:rPr>
                <w:b/>
                <w:sz w:val="24"/>
                <w:szCs w:val="24"/>
                <w:u w:val="single"/>
              </w:rPr>
            </w:pPr>
          </w:p>
          <w:p w:rsidR="00B26330" w:rsidRPr="00EE0542" w:rsidRDefault="00B26330" w:rsidP="00B26330">
            <w:pPr>
              <w:rPr>
                <w:sz w:val="24"/>
                <w:szCs w:val="24"/>
              </w:rPr>
            </w:pPr>
          </w:p>
        </w:tc>
        <w:tc>
          <w:tcPr>
            <w:tcW w:w="2654" w:type="dxa"/>
          </w:tcPr>
          <w:p w:rsidR="00B26330" w:rsidRPr="00EE0542" w:rsidRDefault="00B26330" w:rsidP="00B26330">
            <w:pPr>
              <w:rPr>
                <w:sz w:val="24"/>
                <w:szCs w:val="24"/>
              </w:rPr>
            </w:pPr>
            <w:r w:rsidRPr="00EE0542">
              <w:rPr>
                <w:sz w:val="24"/>
                <w:szCs w:val="24"/>
              </w:rPr>
              <w:t xml:space="preserve"> Волшебные сказки. «Марья-</w:t>
            </w:r>
            <w:proofErr w:type="spellStart"/>
            <w:r w:rsidRPr="00EE0542">
              <w:rPr>
                <w:sz w:val="24"/>
                <w:szCs w:val="24"/>
              </w:rPr>
              <w:t>Моревна</w:t>
            </w:r>
            <w:proofErr w:type="spellEnd"/>
            <w:r w:rsidRPr="00EE0542">
              <w:rPr>
                <w:sz w:val="24"/>
                <w:szCs w:val="24"/>
              </w:rPr>
              <w:t>»</w:t>
            </w:r>
          </w:p>
        </w:tc>
        <w:tc>
          <w:tcPr>
            <w:tcW w:w="784" w:type="dxa"/>
          </w:tcPr>
          <w:p w:rsidR="00B26330" w:rsidRPr="00EE0542" w:rsidRDefault="00B26330" w:rsidP="00B26330">
            <w:pPr>
              <w:rPr>
                <w:sz w:val="24"/>
                <w:szCs w:val="24"/>
              </w:rPr>
            </w:pPr>
            <w:r w:rsidRPr="00EE0542">
              <w:rPr>
                <w:sz w:val="24"/>
                <w:szCs w:val="24"/>
              </w:rPr>
              <w:t>1</w:t>
            </w:r>
          </w:p>
        </w:tc>
        <w:tc>
          <w:tcPr>
            <w:tcW w:w="2266" w:type="dxa"/>
            <w:gridSpan w:val="2"/>
          </w:tcPr>
          <w:p w:rsidR="00B26330" w:rsidRPr="00EE0542" w:rsidRDefault="00B26330" w:rsidP="00B26330">
            <w:pPr>
              <w:rPr>
                <w:sz w:val="24"/>
                <w:szCs w:val="24"/>
              </w:rPr>
            </w:pPr>
            <w:r w:rsidRPr="00EE0542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2409" w:type="dxa"/>
          </w:tcPr>
          <w:p w:rsidR="00B26330" w:rsidRPr="00EE0542" w:rsidRDefault="00B26330" w:rsidP="00B26330">
            <w:pPr>
              <w:rPr>
                <w:sz w:val="24"/>
                <w:szCs w:val="24"/>
              </w:rPr>
            </w:pPr>
            <w:r w:rsidRPr="00EE0542">
              <w:rPr>
                <w:sz w:val="24"/>
                <w:szCs w:val="24"/>
              </w:rPr>
              <w:t>Фольклор</w:t>
            </w:r>
          </w:p>
          <w:p w:rsidR="00B26330" w:rsidRPr="00EE0542" w:rsidRDefault="00B26330" w:rsidP="00B26330">
            <w:pPr>
              <w:rPr>
                <w:sz w:val="24"/>
                <w:szCs w:val="24"/>
              </w:rPr>
            </w:pPr>
            <w:r w:rsidRPr="00EE0542">
              <w:rPr>
                <w:sz w:val="24"/>
                <w:szCs w:val="24"/>
              </w:rPr>
              <w:t>Особенности волшебных сказок</w:t>
            </w:r>
          </w:p>
        </w:tc>
        <w:tc>
          <w:tcPr>
            <w:tcW w:w="3402" w:type="dxa"/>
          </w:tcPr>
          <w:p w:rsidR="00B26330" w:rsidRPr="00EE0542" w:rsidRDefault="00B26330" w:rsidP="00B26330">
            <w:pPr>
              <w:rPr>
                <w:sz w:val="24"/>
                <w:szCs w:val="24"/>
              </w:rPr>
            </w:pPr>
            <w:r w:rsidRPr="00EE0542">
              <w:rPr>
                <w:sz w:val="24"/>
                <w:szCs w:val="24"/>
              </w:rPr>
              <w:t>Комментированное чтение.</w:t>
            </w:r>
          </w:p>
          <w:p w:rsidR="00B26330" w:rsidRPr="00EE0542" w:rsidRDefault="00B26330" w:rsidP="00B26330">
            <w:pPr>
              <w:rPr>
                <w:sz w:val="24"/>
                <w:szCs w:val="24"/>
              </w:rPr>
            </w:pPr>
            <w:r w:rsidRPr="00EE0542">
              <w:rPr>
                <w:sz w:val="24"/>
                <w:szCs w:val="24"/>
              </w:rPr>
              <w:t>Ответы на вопросы</w:t>
            </w:r>
          </w:p>
        </w:tc>
        <w:tc>
          <w:tcPr>
            <w:tcW w:w="1276" w:type="dxa"/>
            <w:gridSpan w:val="2"/>
          </w:tcPr>
          <w:p w:rsidR="00B26330" w:rsidRPr="00EE0542" w:rsidRDefault="00B26330" w:rsidP="00B2633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26330" w:rsidRPr="00EE0542" w:rsidRDefault="00B26330" w:rsidP="00B26330">
            <w:pPr>
              <w:rPr>
                <w:sz w:val="24"/>
                <w:szCs w:val="24"/>
              </w:rPr>
            </w:pPr>
          </w:p>
        </w:tc>
      </w:tr>
      <w:tr w:rsidR="00B26330" w:rsidRPr="00EE0542" w:rsidTr="00B26330">
        <w:trPr>
          <w:trHeight w:val="888"/>
        </w:trPr>
        <w:tc>
          <w:tcPr>
            <w:tcW w:w="959" w:type="dxa"/>
          </w:tcPr>
          <w:p w:rsidR="00B26330" w:rsidRPr="00EE0542" w:rsidRDefault="00B26330" w:rsidP="00B26330">
            <w:pPr>
              <w:rPr>
                <w:sz w:val="24"/>
                <w:szCs w:val="24"/>
              </w:rPr>
            </w:pPr>
            <w:r w:rsidRPr="00EE0542">
              <w:rPr>
                <w:sz w:val="24"/>
                <w:szCs w:val="24"/>
              </w:rPr>
              <w:t>2</w:t>
            </w:r>
          </w:p>
        </w:tc>
        <w:tc>
          <w:tcPr>
            <w:tcW w:w="2654" w:type="dxa"/>
          </w:tcPr>
          <w:p w:rsidR="00B26330" w:rsidRPr="00EE0542" w:rsidRDefault="00B26330" w:rsidP="00B26330">
            <w:pPr>
              <w:rPr>
                <w:sz w:val="24"/>
                <w:szCs w:val="24"/>
              </w:rPr>
            </w:pPr>
            <w:r w:rsidRPr="00EE0542">
              <w:rPr>
                <w:sz w:val="24"/>
                <w:szCs w:val="24"/>
              </w:rPr>
              <w:t>Бытовая сказка.</w:t>
            </w:r>
          </w:p>
          <w:p w:rsidR="00B26330" w:rsidRPr="00EE0542" w:rsidRDefault="00B26330" w:rsidP="00B26330">
            <w:pPr>
              <w:rPr>
                <w:sz w:val="24"/>
                <w:szCs w:val="24"/>
              </w:rPr>
            </w:pPr>
            <w:r w:rsidRPr="00EE0542">
              <w:rPr>
                <w:sz w:val="24"/>
                <w:szCs w:val="24"/>
              </w:rPr>
              <w:t>«Мужик и царь»</w:t>
            </w:r>
          </w:p>
        </w:tc>
        <w:tc>
          <w:tcPr>
            <w:tcW w:w="784" w:type="dxa"/>
          </w:tcPr>
          <w:p w:rsidR="00B26330" w:rsidRPr="00EE0542" w:rsidRDefault="00B26330" w:rsidP="00B26330">
            <w:pPr>
              <w:rPr>
                <w:sz w:val="24"/>
                <w:szCs w:val="24"/>
              </w:rPr>
            </w:pPr>
            <w:r w:rsidRPr="00EE0542">
              <w:rPr>
                <w:sz w:val="24"/>
                <w:szCs w:val="24"/>
              </w:rPr>
              <w:t>1</w:t>
            </w:r>
          </w:p>
        </w:tc>
        <w:tc>
          <w:tcPr>
            <w:tcW w:w="2266" w:type="dxa"/>
            <w:gridSpan w:val="2"/>
          </w:tcPr>
          <w:p w:rsidR="00B26330" w:rsidRPr="00EE0542" w:rsidRDefault="00B26330" w:rsidP="00B26330">
            <w:pPr>
              <w:rPr>
                <w:sz w:val="24"/>
                <w:szCs w:val="24"/>
              </w:rPr>
            </w:pPr>
            <w:r w:rsidRPr="00EE0542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2409" w:type="dxa"/>
          </w:tcPr>
          <w:p w:rsidR="00B26330" w:rsidRPr="00EE0542" w:rsidRDefault="00B26330" w:rsidP="00B26330">
            <w:pPr>
              <w:rPr>
                <w:sz w:val="24"/>
                <w:szCs w:val="24"/>
              </w:rPr>
            </w:pPr>
            <w:r w:rsidRPr="00EE0542">
              <w:rPr>
                <w:sz w:val="24"/>
                <w:szCs w:val="24"/>
              </w:rPr>
              <w:t>Особенности бытовых сказок</w:t>
            </w:r>
          </w:p>
        </w:tc>
        <w:tc>
          <w:tcPr>
            <w:tcW w:w="3402" w:type="dxa"/>
          </w:tcPr>
          <w:p w:rsidR="00B26330" w:rsidRPr="00EE0542" w:rsidRDefault="00B26330" w:rsidP="00B26330">
            <w:pPr>
              <w:rPr>
                <w:sz w:val="24"/>
                <w:szCs w:val="24"/>
              </w:rPr>
            </w:pPr>
            <w:r w:rsidRPr="00EE0542">
              <w:rPr>
                <w:sz w:val="24"/>
                <w:szCs w:val="24"/>
              </w:rPr>
              <w:t>Составляют устные и письменные высказывания.</w:t>
            </w:r>
          </w:p>
          <w:p w:rsidR="00B26330" w:rsidRPr="00EE0542" w:rsidRDefault="00B26330" w:rsidP="00B26330">
            <w:pPr>
              <w:rPr>
                <w:sz w:val="24"/>
                <w:szCs w:val="24"/>
              </w:rPr>
            </w:pPr>
            <w:r w:rsidRPr="00EE0542">
              <w:rPr>
                <w:sz w:val="24"/>
                <w:szCs w:val="24"/>
              </w:rPr>
              <w:t>Беседа</w:t>
            </w:r>
          </w:p>
        </w:tc>
        <w:tc>
          <w:tcPr>
            <w:tcW w:w="1276" w:type="dxa"/>
            <w:gridSpan w:val="2"/>
          </w:tcPr>
          <w:p w:rsidR="00B26330" w:rsidRPr="00EE0542" w:rsidRDefault="00B26330" w:rsidP="00B2633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26330" w:rsidRPr="00EE0542" w:rsidRDefault="00B26330" w:rsidP="00B26330">
            <w:pPr>
              <w:rPr>
                <w:sz w:val="24"/>
                <w:szCs w:val="24"/>
              </w:rPr>
            </w:pPr>
          </w:p>
        </w:tc>
      </w:tr>
      <w:tr w:rsidR="00B26330" w:rsidRPr="00EE0542" w:rsidTr="00B26330">
        <w:trPr>
          <w:trHeight w:val="1134"/>
        </w:trPr>
        <w:tc>
          <w:tcPr>
            <w:tcW w:w="959" w:type="dxa"/>
          </w:tcPr>
          <w:p w:rsidR="00B26330" w:rsidRPr="00EE0542" w:rsidRDefault="00B26330" w:rsidP="00B26330">
            <w:pPr>
              <w:rPr>
                <w:sz w:val="24"/>
                <w:szCs w:val="24"/>
              </w:rPr>
            </w:pPr>
            <w:r w:rsidRPr="00EE0542">
              <w:rPr>
                <w:sz w:val="24"/>
                <w:szCs w:val="24"/>
              </w:rPr>
              <w:t>3</w:t>
            </w:r>
          </w:p>
        </w:tc>
        <w:tc>
          <w:tcPr>
            <w:tcW w:w="2654" w:type="dxa"/>
          </w:tcPr>
          <w:p w:rsidR="00B26330" w:rsidRPr="00EE0542" w:rsidRDefault="00B26330" w:rsidP="00B26330">
            <w:pPr>
              <w:rPr>
                <w:sz w:val="24"/>
                <w:szCs w:val="24"/>
              </w:rPr>
            </w:pPr>
            <w:r w:rsidRPr="00EE0542">
              <w:rPr>
                <w:sz w:val="24"/>
                <w:szCs w:val="24"/>
              </w:rPr>
              <w:t>«Сердитая барыня»</w:t>
            </w:r>
          </w:p>
        </w:tc>
        <w:tc>
          <w:tcPr>
            <w:tcW w:w="784" w:type="dxa"/>
          </w:tcPr>
          <w:p w:rsidR="00B26330" w:rsidRPr="00EE0542" w:rsidRDefault="00B26330" w:rsidP="00B26330">
            <w:pPr>
              <w:rPr>
                <w:sz w:val="24"/>
                <w:szCs w:val="24"/>
              </w:rPr>
            </w:pPr>
            <w:r w:rsidRPr="00EE0542">
              <w:rPr>
                <w:sz w:val="24"/>
                <w:szCs w:val="24"/>
              </w:rPr>
              <w:t>1</w:t>
            </w:r>
          </w:p>
        </w:tc>
        <w:tc>
          <w:tcPr>
            <w:tcW w:w="2266" w:type="dxa"/>
            <w:gridSpan w:val="2"/>
          </w:tcPr>
          <w:p w:rsidR="00B26330" w:rsidRPr="00EE0542" w:rsidRDefault="00B26330" w:rsidP="00B26330">
            <w:pPr>
              <w:rPr>
                <w:sz w:val="24"/>
                <w:szCs w:val="24"/>
              </w:rPr>
            </w:pPr>
            <w:r w:rsidRPr="00EE0542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2409" w:type="dxa"/>
          </w:tcPr>
          <w:p w:rsidR="00B26330" w:rsidRPr="00EE0542" w:rsidRDefault="00B26330" w:rsidP="00B26330">
            <w:pPr>
              <w:rPr>
                <w:sz w:val="24"/>
                <w:szCs w:val="24"/>
              </w:rPr>
            </w:pPr>
            <w:r w:rsidRPr="00EE0542">
              <w:rPr>
                <w:sz w:val="24"/>
                <w:szCs w:val="24"/>
              </w:rPr>
              <w:t>Историческая основа сказки</w:t>
            </w:r>
          </w:p>
        </w:tc>
        <w:tc>
          <w:tcPr>
            <w:tcW w:w="3402" w:type="dxa"/>
          </w:tcPr>
          <w:p w:rsidR="00B26330" w:rsidRPr="00EE0542" w:rsidRDefault="00B26330" w:rsidP="00B26330">
            <w:pPr>
              <w:rPr>
                <w:sz w:val="24"/>
                <w:szCs w:val="24"/>
              </w:rPr>
            </w:pPr>
            <w:r w:rsidRPr="00EE0542">
              <w:rPr>
                <w:sz w:val="24"/>
                <w:szCs w:val="24"/>
              </w:rPr>
              <w:t>Обсуждают. Аргументируют.</w:t>
            </w:r>
          </w:p>
          <w:p w:rsidR="00B26330" w:rsidRPr="00EE0542" w:rsidRDefault="00B26330" w:rsidP="00B26330">
            <w:pPr>
              <w:rPr>
                <w:sz w:val="24"/>
                <w:szCs w:val="24"/>
              </w:rPr>
            </w:pPr>
            <w:r w:rsidRPr="00EE0542">
              <w:rPr>
                <w:sz w:val="24"/>
                <w:szCs w:val="24"/>
              </w:rPr>
              <w:t xml:space="preserve">Составляют монологи и диалоги. </w:t>
            </w:r>
          </w:p>
        </w:tc>
        <w:tc>
          <w:tcPr>
            <w:tcW w:w="1276" w:type="dxa"/>
            <w:gridSpan w:val="2"/>
          </w:tcPr>
          <w:p w:rsidR="00B26330" w:rsidRPr="00EE0542" w:rsidRDefault="00B26330" w:rsidP="00B2633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26330" w:rsidRPr="00EE0542" w:rsidRDefault="00B26330" w:rsidP="00B26330">
            <w:pPr>
              <w:rPr>
                <w:sz w:val="24"/>
                <w:szCs w:val="24"/>
              </w:rPr>
            </w:pPr>
          </w:p>
        </w:tc>
      </w:tr>
      <w:tr w:rsidR="00B26330" w:rsidRPr="00EE0542" w:rsidTr="00B26330">
        <w:trPr>
          <w:trHeight w:val="1134"/>
        </w:trPr>
        <w:tc>
          <w:tcPr>
            <w:tcW w:w="959" w:type="dxa"/>
          </w:tcPr>
          <w:p w:rsidR="00B26330" w:rsidRPr="00EE0542" w:rsidRDefault="00B26330" w:rsidP="00B26330">
            <w:pPr>
              <w:rPr>
                <w:sz w:val="24"/>
                <w:szCs w:val="24"/>
              </w:rPr>
            </w:pPr>
            <w:r w:rsidRPr="00EE0542">
              <w:rPr>
                <w:sz w:val="24"/>
                <w:szCs w:val="24"/>
              </w:rPr>
              <w:t>4.</w:t>
            </w:r>
          </w:p>
        </w:tc>
        <w:tc>
          <w:tcPr>
            <w:tcW w:w="2654" w:type="dxa"/>
          </w:tcPr>
          <w:p w:rsidR="00B26330" w:rsidRPr="00EE0542" w:rsidRDefault="00B26330" w:rsidP="00B26330">
            <w:pPr>
              <w:rPr>
                <w:sz w:val="24"/>
                <w:szCs w:val="24"/>
              </w:rPr>
            </w:pPr>
            <w:r w:rsidRPr="00EE0542">
              <w:rPr>
                <w:sz w:val="24"/>
                <w:szCs w:val="24"/>
              </w:rPr>
              <w:t>«Дочь-семилетка»</w:t>
            </w:r>
          </w:p>
        </w:tc>
        <w:tc>
          <w:tcPr>
            <w:tcW w:w="784" w:type="dxa"/>
          </w:tcPr>
          <w:p w:rsidR="00B26330" w:rsidRPr="00EE0542" w:rsidRDefault="00B26330" w:rsidP="00B263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6" w:type="dxa"/>
            <w:gridSpan w:val="2"/>
          </w:tcPr>
          <w:p w:rsidR="00B26330" w:rsidRPr="00EE0542" w:rsidRDefault="00B26330" w:rsidP="00B26330">
            <w:pPr>
              <w:rPr>
                <w:sz w:val="24"/>
                <w:szCs w:val="24"/>
              </w:rPr>
            </w:pPr>
            <w:r w:rsidRPr="00EE0542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2409" w:type="dxa"/>
          </w:tcPr>
          <w:p w:rsidR="00B26330" w:rsidRPr="00EE0542" w:rsidRDefault="00B26330" w:rsidP="00B26330">
            <w:pPr>
              <w:rPr>
                <w:sz w:val="24"/>
                <w:szCs w:val="24"/>
              </w:rPr>
            </w:pPr>
            <w:r w:rsidRPr="00EE0542">
              <w:rPr>
                <w:sz w:val="24"/>
                <w:szCs w:val="24"/>
              </w:rPr>
              <w:t>Хитрость русского народа, смекалка</w:t>
            </w:r>
          </w:p>
        </w:tc>
        <w:tc>
          <w:tcPr>
            <w:tcW w:w="3402" w:type="dxa"/>
          </w:tcPr>
          <w:p w:rsidR="00B26330" w:rsidRPr="00EE0542" w:rsidRDefault="00B26330" w:rsidP="00B26330">
            <w:pPr>
              <w:rPr>
                <w:sz w:val="24"/>
                <w:szCs w:val="24"/>
              </w:rPr>
            </w:pPr>
            <w:r w:rsidRPr="00EE0542">
              <w:rPr>
                <w:sz w:val="24"/>
                <w:szCs w:val="24"/>
              </w:rPr>
              <w:t>Составляют устные и письменные высказывания.</w:t>
            </w:r>
          </w:p>
          <w:p w:rsidR="00B26330" w:rsidRPr="00EE0542" w:rsidRDefault="00B26330" w:rsidP="00B26330">
            <w:pPr>
              <w:rPr>
                <w:sz w:val="24"/>
                <w:szCs w:val="24"/>
              </w:rPr>
            </w:pPr>
            <w:r w:rsidRPr="00EE0542">
              <w:rPr>
                <w:sz w:val="24"/>
                <w:szCs w:val="24"/>
              </w:rPr>
              <w:t>Беседа</w:t>
            </w:r>
          </w:p>
        </w:tc>
        <w:tc>
          <w:tcPr>
            <w:tcW w:w="1276" w:type="dxa"/>
            <w:gridSpan w:val="2"/>
          </w:tcPr>
          <w:p w:rsidR="00B26330" w:rsidRPr="00EE0542" w:rsidRDefault="00B26330" w:rsidP="00B2633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26330" w:rsidRPr="00EE0542" w:rsidRDefault="00B26330" w:rsidP="00B26330">
            <w:pPr>
              <w:rPr>
                <w:sz w:val="24"/>
                <w:szCs w:val="24"/>
              </w:rPr>
            </w:pPr>
          </w:p>
        </w:tc>
      </w:tr>
      <w:tr w:rsidR="00B26330" w:rsidRPr="00EE0542" w:rsidTr="00B26330">
        <w:trPr>
          <w:trHeight w:val="792"/>
        </w:trPr>
        <w:tc>
          <w:tcPr>
            <w:tcW w:w="959" w:type="dxa"/>
          </w:tcPr>
          <w:p w:rsidR="00B26330" w:rsidRPr="00EE0542" w:rsidRDefault="00B26330" w:rsidP="00B26330">
            <w:pPr>
              <w:rPr>
                <w:sz w:val="24"/>
                <w:szCs w:val="24"/>
              </w:rPr>
            </w:pPr>
            <w:r w:rsidRPr="00EE0542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2654" w:type="dxa"/>
          </w:tcPr>
          <w:p w:rsidR="00B26330" w:rsidRPr="00EE0542" w:rsidRDefault="00B26330" w:rsidP="00B263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Повесть о граде Китеже.</w:t>
            </w:r>
          </w:p>
        </w:tc>
        <w:tc>
          <w:tcPr>
            <w:tcW w:w="784" w:type="dxa"/>
          </w:tcPr>
          <w:p w:rsidR="00B26330" w:rsidRPr="00EE0542" w:rsidRDefault="00B26330" w:rsidP="00B263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6" w:type="dxa"/>
            <w:gridSpan w:val="2"/>
          </w:tcPr>
          <w:p w:rsidR="00B26330" w:rsidRPr="00EE0542" w:rsidRDefault="00B26330" w:rsidP="00B26330">
            <w:pPr>
              <w:rPr>
                <w:sz w:val="24"/>
                <w:szCs w:val="24"/>
              </w:rPr>
            </w:pPr>
            <w:r w:rsidRPr="00EE0542">
              <w:rPr>
                <w:sz w:val="24"/>
                <w:szCs w:val="24"/>
              </w:rPr>
              <w:t>Комбинированный урок</w:t>
            </w:r>
          </w:p>
          <w:p w:rsidR="00B26330" w:rsidRPr="00EE0542" w:rsidRDefault="00B26330" w:rsidP="00B26330">
            <w:pPr>
              <w:rPr>
                <w:sz w:val="24"/>
                <w:szCs w:val="24"/>
              </w:rPr>
            </w:pPr>
          </w:p>
          <w:p w:rsidR="00B26330" w:rsidRPr="00EE0542" w:rsidRDefault="00B26330" w:rsidP="00B26330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26330" w:rsidRPr="00EE0542" w:rsidRDefault="00B26330" w:rsidP="00B26330">
            <w:pPr>
              <w:rPr>
                <w:sz w:val="24"/>
                <w:szCs w:val="24"/>
              </w:rPr>
            </w:pPr>
            <w:r w:rsidRPr="00EE0542">
              <w:rPr>
                <w:sz w:val="24"/>
                <w:szCs w:val="24"/>
              </w:rPr>
              <w:t>Летопись</w:t>
            </w:r>
          </w:p>
        </w:tc>
        <w:tc>
          <w:tcPr>
            <w:tcW w:w="3402" w:type="dxa"/>
          </w:tcPr>
          <w:p w:rsidR="00B26330" w:rsidRPr="00EE0542" w:rsidRDefault="00B26330" w:rsidP="00B26330">
            <w:pPr>
              <w:rPr>
                <w:sz w:val="24"/>
                <w:szCs w:val="24"/>
              </w:rPr>
            </w:pPr>
            <w:r w:rsidRPr="00EE0542">
              <w:rPr>
                <w:sz w:val="24"/>
                <w:szCs w:val="24"/>
              </w:rPr>
              <w:t>Заполнение таблицы</w:t>
            </w:r>
          </w:p>
        </w:tc>
        <w:tc>
          <w:tcPr>
            <w:tcW w:w="1276" w:type="dxa"/>
            <w:gridSpan w:val="2"/>
          </w:tcPr>
          <w:p w:rsidR="00B26330" w:rsidRPr="00EE0542" w:rsidRDefault="00B26330" w:rsidP="00B2633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26330" w:rsidRPr="00EE0542" w:rsidRDefault="00B26330" w:rsidP="00B26330">
            <w:pPr>
              <w:rPr>
                <w:sz w:val="24"/>
                <w:szCs w:val="24"/>
              </w:rPr>
            </w:pPr>
          </w:p>
        </w:tc>
      </w:tr>
      <w:tr w:rsidR="00B26330" w:rsidRPr="00EE0542" w:rsidTr="00B26330">
        <w:trPr>
          <w:trHeight w:val="792"/>
        </w:trPr>
        <w:tc>
          <w:tcPr>
            <w:tcW w:w="15309" w:type="dxa"/>
            <w:gridSpan w:val="11"/>
          </w:tcPr>
          <w:p w:rsidR="00B26330" w:rsidRPr="00EE0542" w:rsidRDefault="00B26330" w:rsidP="00B26330">
            <w:pPr>
              <w:rPr>
                <w:b/>
                <w:sz w:val="24"/>
                <w:szCs w:val="24"/>
              </w:rPr>
            </w:pPr>
            <w:r w:rsidRPr="00EE0542">
              <w:rPr>
                <w:b/>
                <w:sz w:val="24"/>
                <w:szCs w:val="24"/>
              </w:rPr>
              <w:t>Русская классическая литература 19 века</w:t>
            </w:r>
            <w:r>
              <w:rPr>
                <w:b/>
                <w:sz w:val="24"/>
                <w:szCs w:val="24"/>
              </w:rPr>
              <w:t xml:space="preserve"> (4 ч.)</w:t>
            </w:r>
          </w:p>
        </w:tc>
      </w:tr>
      <w:tr w:rsidR="00B26330" w:rsidRPr="00EE0542" w:rsidTr="00B26330">
        <w:trPr>
          <w:trHeight w:val="1276"/>
        </w:trPr>
        <w:tc>
          <w:tcPr>
            <w:tcW w:w="959" w:type="dxa"/>
          </w:tcPr>
          <w:p w:rsidR="00B26330" w:rsidRPr="00EE0542" w:rsidRDefault="00B26330" w:rsidP="00B26330">
            <w:pPr>
              <w:rPr>
                <w:sz w:val="24"/>
                <w:szCs w:val="24"/>
              </w:rPr>
            </w:pPr>
            <w:r w:rsidRPr="00EE0542">
              <w:rPr>
                <w:sz w:val="24"/>
                <w:szCs w:val="24"/>
              </w:rPr>
              <w:t>7</w:t>
            </w:r>
          </w:p>
        </w:tc>
        <w:tc>
          <w:tcPr>
            <w:tcW w:w="2654" w:type="dxa"/>
          </w:tcPr>
          <w:p w:rsidR="00B26330" w:rsidRPr="00EE0542" w:rsidRDefault="00B26330" w:rsidP="00B26330">
            <w:pPr>
              <w:rPr>
                <w:sz w:val="24"/>
                <w:szCs w:val="24"/>
              </w:rPr>
            </w:pPr>
            <w:r w:rsidRPr="00EE0542">
              <w:rPr>
                <w:sz w:val="24"/>
                <w:szCs w:val="24"/>
              </w:rPr>
              <w:t>А.С. Пушкин.</w:t>
            </w:r>
          </w:p>
          <w:p w:rsidR="00B26330" w:rsidRPr="00EE0542" w:rsidRDefault="00B26330" w:rsidP="00B263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за прелесть эти сказки!</w:t>
            </w:r>
          </w:p>
        </w:tc>
        <w:tc>
          <w:tcPr>
            <w:tcW w:w="784" w:type="dxa"/>
          </w:tcPr>
          <w:p w:rsidR="00B26330" w:rsidRPr="00EE0542" w:rsidRDefault="00B26330" w:rsidP="00B263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32" w:type="dxa"/>
          </w:tcPr>
          <w:p w:rsidR="00B26330" w:rsidRPr="00EE0542" w:rsidRDefault="00B26330" w:rsidP="00B26330">
            <w:pPr>
              <w:rPr>
                <w:sz w:val="24"/>
                <w:szCs w:val="24"/>
              </w:rPr>
            </w:pPr>
            <w:r w:rsidRPr="00EE0542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2443" w:type="dxa"/>
            <w:gridSpan w:val="2"/>
          </w:tcPr>
          <w:p w:rsidR="00B26330" w:rsidRPr="00EE0542" w:rsidRDefault="00B26330" w:rsidP="00B26330">
            <w:pPr>
              <w:rPr>
                <w:sz w:val="24"/>
                <w:szCs w:val="24"/>
              </w:rPr>
            </w:pPr>
            <w:r w:rsidRPr="00EE0542">
              <w:rPr>
                <w:sz w:val="24"/>
                <w:szCs w:val="24"/>
              </w:rPr>
              <w:t>Сопоставительный анализ сказок</w:t>
            </w:r>
          </w:p>
        </w:tc>
        <w:tc>
          <w:tcPr>
            <w:tcW w:w="3402" w:type="dxa"/>
          </w:tcPr>
          <w:p w:rsidR="00B26330" w:rsidRPr="00EE0542" w:rsidRDefault="00B26330" w:rsidP="00B26330">
            <w:pPr>
              <w:rPr>
                <w:sz w:val="24"/>
                <w:szCs w:val="24"/>
              </w:rPr>
            </w:pPr>
            <w:r w:rsidRPr="00EE0542">
              <w:rPr>
                <w:sz w:val="24"/>
                <w:szCs w:val="24"/>
              </w:rPr>
              <w:t>Рассказ о героях, вошедших в эпилог к поэме «Руслан и Людмила»</w:t>
            </w:r>
          </w:p>
        </w:tc>
        <w:tc>
          <w:tcPr>
            <w:tcW w:w="1276" w:type="dxa"/>
            <w:gridSpan w:val="2"/>
          </w:tcPr>
          <w:p w:rsidR="00B26330" w:rsidRPr="00EE0542" w:rsidRDefault="00B26330" w:rsidP="00B2633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26330" w:rsidRPr="00EE0542" w:rsidRDefault="00B26330" w:rsidP="00B26330">
            <w:pPr>
              <w:rPr>
                <w:sz w:val="24"/>
                <w:szCs w:val="24"/>
              </w:rPr>
            </w:pPr>
          </w:p>
        </w:tc>
      </w:tr>
      <w:tr w:rsidR="00B26330" w:rsidRPr="00EE0542" w:rsidTr="00B26330">
        <w:trPr>
          <w:trHeight w:val="1276"/>
        </w:trPr>
        <w:tc>
          <w:tcPr>
            <w:tcW w:w="959" w:type="dxa"/>
          </w:tcPr>
          <w:p w:rsidR="00B26330" w:rsidRPr="00EE0542" w:rsidRDefault="00B26330" w:rsidP="00B26330">
            <w:pPr>
              <w:rPr>
                <w:sz w:val="24"/>
                <w:szCs w:val="24"/>
              </w:rPr>
            </w:pPr>
            <w:r w:rsidRPr="00EE0542">
              <w:rPr>
                <w:sz w:val="24"/>
                <w:szCs w:val="24"/>
              </w:rPr>
              <w:t>8</w:t>
            </w:r>
          </w:p>
        </w:tc>
        <w:tc>
          <w:tcPr>
            <w:tcW w:w="2654" w:type="dxa"/>
          </w:tcPr>
          <w:p w:rsidR="00B26330" w:rsidRPr="00EE0542" w:rsidRDefault="00B26330" w:rsidP="00B26330">
            <w:pPr>
              <w:rPr>
                <w:sz w:val="24"/>
                <w:szCs w:val="24"/>
              </w:rPr>
            </w:pPr>
            <w:proofErr w:type="spellStart"/>
            <w:r w:rsidRPr="00EE0542">
              <w:rPr>
                <w:sz w:val="24"/>
                <w:szCs w:val="24"/>
              </w:rPr>
              <w:t>М.Ю.Лермонтов</w:t>
            </w:r>
            <w:proofErr w:type="spellEnd"/>
          </w:p>
          <w:p w:rsidR="00B26330" w:rsidRPr="00EE0542" w:rsidRDefault="00B26330" w:rsidP="00B26330">
            <w:pPr>
              <w:rPr>
                <w:sz w:val="24"/>
                <w:szCs w:val="24"/>
              </w:rPr>
            </w:pPr>
            <w:r w:rsidRPr="00EE0542">
              <w:rPr>
                <w:sz w:val="24"/>
                <w:szCs w:val="24"/>
              </w:rPr>
              <w:t>«</w:t>
            </w:r>
            <w:proofErr w:type="spellStart"/>
            <w:r w:rsidRPr="00EE0542">
              <w:rPr>
                <w:sz w:val="24"/>
                <w:szCs w:val="24"/>
              </w:rPr>
              <w:t>Ашик-Кериб</w:t>
            </w:r>
            <w:proofErr w:type="spellEnd"/>
            <w:r w:rsidRPr="00EE0542">
              <w:rPr>
                <w:sz w:val="24"/>
                <w:szCs w:val="24"/>
              </w:rPr>
              <w:t>»</w:t>
            </w:r>
          </w:p>
        </w:tc>
        <w:tc>
          <w:tcPr>
            <w:tcW w:w="784" w:type="dxa"/>
          </w:tcPr>
          <w:p w:rsidR="00B26330" w:rsidRPr="00EE0542" w:rsidRDefault="00B26330" w:rsidP="00B263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32" w:type="dxa"/>
          </w:tcPr>
          <w:p w:rsidR="00B26330" w:rsidRPr="00EE0542" w:rsidRDefault="00B26330" w:rsidP="00B26330">
            <w:pPr>
              <w:rPr>
                <w:sz w:val="24"/>
                <w:szCs w:val="24"/>
              </w:rPr>
            </w:pPr>
            <w:r w:rsidRPr="00EE0542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2443" w:type="dxa"/>
            <w:gridSpan w:val="2"/>
          </w:tcPr>
          <w:p w:rsidR="00B26330" w:rsidRPr="00EE0542" w:rsidRDefault="00B26330" w:rsidP="00B26330">
            <w:pPr>
              <w:rPr>
                <w:sz w:val="24"/>
                <w:szCs w:val="24"/>
              </w:rPr>
            </w:pPr>
            <w:r w:rsidRPr="00EE0542">
              <w:rPr>
                <w:sz w:val="24"/>
                <w:szCs w:val="24"/>
              </w:rPr>
              <w:t>Слияние языков в сказке</w:t>
            </w:r>
          </w:p>
        </w:tc>
        <w:tc>
          <w:tcPr>
            <w:tcW w:w="3402" w:type="dxa"/>
          </w:tcPr>
          <w:p w:rsidR="00B26330" w:rsidRPr="00EE0542" w:rsidRDefault="00B26330" w:rsidP="00B26330">
            <w:pPr>
              <w:rPr>
                <w:sz w:val="24"/>
                <w:szCs w:val="24"/>
              </w:rPr>
            </w:pPr>
            <w:r w:rsidRPr="00EE0542">
              <w:rPr>
                <w:sz w:val="24"/>
                <w:szCs w:val="24"/>
              </w:rPr>
              <w:t>Работа со словарной статьей.</w:t>
            </w:r>
          </w:p>
          <w:p w:rsidR="00B26330" w:rsidRPr="00EE0542" w:rsidRDefault="00B26330" w:rsidP="00B26330">
            <w:pPr>
              <w:rPr>
                <w:sz w:val="24"/>
                <w:szCs w:val="24"/>
              </w:rPr>
            </w:pPr>
            <w:r w:rsidRPr="00EE0542">
              <w:rPr>
                <w:sz w:val="24"/>
                <w:szCs w:val="24"/>
              </w:rPr>
              <w:t>Ответы на вопросы</w:t>
            </w:r>
          </w:p>
        </w:tc>
        <w:tc>
          <w:tcPr>
            <w:tcW w:w="1276" w:type="dxa"/>
            <w:gridSpan w:val="2"/>
          </w:tcPr>
          <w:p w:rsidR="00B26330" w:rsidRPr="00EE0542" w:rsidRDefault="00B26330" w:rsidP="00B2633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26330" w:rsidRPr="00EE0542" w:rsidRDefault="00B26330" w:rsidP="00B26330">
            <w:pPr>
              <w:rPr>
                <w:sz w:val="24"/>
                <w:szCs w:val="24"/>
              </w:rPr>
            </w:pPr>
          </w:p>
        </w:tc>
      </w:tr>
      <w:tr w:rsidR="00B26330" w:rsidRPr="00EE0542" w:rsidTr="00B26330">
        <w:trPr>
          <w:trHeight w:val="399"/>
        </w:trPr>
        <w:tc>
          <w:tcPr>
            <w:tcW w:w="15309" w:type="dxa"/>
            <w:gridSpan w:val="11"/>
          </w:tcPr>
          <w:p w:rsidR="00B26330" w:rsidRPr="00EE0542" w:rsidRDefault="00B26330" w:rsidP="00B26330">
            <w:pPr>
              <w:rPr>
                <w:sz w:val="24"/>
                <w:szCs w:val="24"/>
              </w:rPr>
            </w:pPr>
            <w:r w:rsidRPr="00E3286F">
              <w:rPr>
                <w:b/>
                <w:sz w:val="24"/>
                <w:szCs w:val="24"/>
              </w:rPr>
              <w:t>Литература 20 века (9 ч.)</w:t>
            </w:r>
          </w:p>
        </w:tc>
      </w:tr>
      <w:tr w:rsidR="00B26330" w:rsidRPr="00EE0542" w:rsidTr="00B26330">
        <w:trPr>
          <w:trHeight w:val="1276"/>
        </w:trPr>
        <w:tc>
          <w:tcPr>
            <w:tcW w:w="959" w:type="dxa"/>
          </w:tcPr>
          <w:p w:rsidR="00B26330" w:rsidRPr="00EE0542" w:rsidRDefault="00B26330" w:rsidP="00B26330">
            <w:pPr>
              <w:rPr>
                <w:sz w:val="24"/>
                <w:szCs w:val="24"/>
              </w:rPr>
            </w:pPr>
            <w:r w:rsidRPr="00EE0542">
              <w:rPr>
                <w:sz w:val="24"/>
                <w:szCs w:val="24"/>
              </w:rPr>
              <w:t>9</w:t>
            </w:r>
          </w:p>
        </w:tc>
        <w:tc>
          <w:tcPr>
            <w:tcW w:w="2654" w:type="dxa"/>
          </w:tcPr>
          <w:p w:rsidR="00B26330" w:rsidRPr="00EE0542" w:rsidRDefault="00B26330" w:rsidP="00B26330">
            <w:pPr>
              <w:rPr>
                <w:sz w:val="24"/>
                <w:szCs w:val="24"/>
              </w:rPr>
            </w:pPr>
            <w:proofErr w:type="spellStart"/>
            <w:r w:rsidRPr="00EE0542">
              <w:rPr>
                <w:sz w:val="24"/>
                <w:szCs w:val="24"/>
              </w:rPr>
              <w:t>В.М.Гаршин</w:t>
            </w:r>
            <w:proofErr w:type="spellEnd"/>
            <w:r w:rsidRPr="00EE0542">
              <w:rPr>
                <w:sz w:val="24"/>
                <w:szCs w:val="24"/>
              </w:rPr>
              <w:t xml:space="preserve"> «Лягушка-путешественница»</w:t>
            </w:r>
          </w:p>
        </w:tc>
        <w:tc>
          <w:tcPr>
            <w:tcW w:w="784" w:type="dxa"/>
          </w:tcPr>
          <w:p w:rsidR="00B26330" w:rsidRPr="00EE0542" w:rsidRDefault="00B26330" w:rsidP="00B263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32" w:type="dxa"/>
          </w:tcPr>
          <w:p w:rsidR="00B26330" w:rsidRPr="00EE0542" w:rsidRDefault="00B26330" w:rsidP="00B26330">
            <w:pPr>
              <w:rPr>
                <w:sz w:val="24"/>
                <w:szCs w:val="24"/>
              </w:rPr>
            </w:pPr>
            <w:r w:rsidRPr="00EE0542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2443" w:type="dxa"/>
            <w:gridSpan w:val="2"/>
          </w:tcPr>
          <w:p w:rsidR="00B26330" w:rsidRPr="00EE0542" w:rsidRDefault="00B26330" w:rsidP="00B26330">
            <w:pPr>
              <w:rPr>
                <w:sz w:val="24"/>
                <w:szCs w:val="24"/>
              </w:rPr>
            </w:pPr>
            <w:r w:rsidRPr="00EE0542">
              <w:rPr>
                <w:sz w:val="24"/>
                <w:szCs w:val="24"/>
              </w:rPr>
              <w:t xml:space="preserve">Биография </w:t>
            </w:r>
          </w:p>
        </w:tc>
        <w:tc>
          <w:tcPr>
            <w:tcW w:w="3510" w:type="dxa"/>
            <w:gridSpan w:val="2"/>
          </w:tcPr>
          <w:p w:rsidR="00B26330" w:rsidRPr="00EE0542" w:rsidRDefault="00B26330" w:rsidP="00B26330">
            <w:pPr>
              <w:rPr>
                <w:sz w:val="24"/>
                <w:szCs w:val="24"/>
              </w:rPr>
            </w:pPr>
            <w:r w:rsidRPr="00EE0542">
              <w:rPr>
                <w:sz w:val="24"/>
                <w:szCs w:val="24"/>
              </w:rPr>
              <w:t>Анализ художественного текста</w:t>
            </w:r>
          </w:p>
        </w:tc>
        <w:tc>
          <w:tcPr>
            <w:tcW w:w="1276" w:type="dxa"/>
            <w:gridSpan w:val="2"/>
          </w:tcPr>
          <w:p w:rsidR="00B26330" w:rsidRPr="00EE0542" w:rsidRDefault="00B26330" w:rsidP="00B26330">
            <w:pPr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B26330" w:rsidRPr="00EE0542" w:rsidRDefault="00B26330" w:rsidP="00B26330">
            <w:pPr>
              <w:rPr>
                <w:sz w:val="24"/>
                <w:szCs w:val="24"/>
              </w:rPr>
            </w:pPr>
          </w:p>
        </w:tc>
      </w:tr>
      <w:tr w:rsidR="00B26330" w:rsidRPr="00EE0542" w:rsidTr="00B26330">
        <w:trPr>
          <w:trHeight w:val="1276"/>
        </w:trPr>
        <w:tc>
          <w:tcPr>
            <w:tcW w:w="959" w:type="dxa"/>
          </w:tcPr>
          <w:p w:rsidR="00B26330" w:rsidRPr="00EE0542" w:rsidRDefault="00B26330" w:rsidP="00B26330">
            <w:pPr>
              <w:rPr>
                <w:sz w:val="24"/>
                <w:szCs w:val="24"/>
              </w:rPr>
            </w:pPr>
            <w:r w:rsidRPr="00EE0542">
              <w:rPr>
                <w:sz w:val="24"/>
                <w:szCs w:val="24"/>
              </w:rPr>
              <w:t>10</w:t>
            </w:r>
          </w:p>
        </w:tc>
        <w:tc>
          <w:tcPr>
            <w:tcW w:w="2654" w:type="dxa"/>
          </w:tcPr>
          <w:p w:rsidR="00B26330" w:rsidRPr="00EE0542" w:rsidRDefault="00B26330" w:rsidP="00B26330">
            <w:pPr>
              <w:rPr>
                <w:sz w:val="24"/>
                <w:szCs w:val="24"/>
              </w:rPr>
            </w:pPr>
            <w:r w:rsidRPr="00EE0542">
              <w:rPr>
                <w:sz w:val="24"/>
                <w:szCs w:val="24"/>
              </w:rPr>
              <w:t xml:space="preserve">И.А. Бунин </w:t>
            </w:r>
          </w:p>
          <w:p w:rsidR="00B26330" w:rsidRPr="00EE0542" w:rsidRDefault="00B26330" w:rsidP="00B26330">
            <w:pPr>
              <w:rPr>
                <w:sz w:val="24"/>
                <w:szCs w:val="24"/>
              </w:rPr>
            </w:pPr>
            <w:r w:rsidRPr="00EE0542">
              <w:rPr>
                <w:sz w:val="24"/>
                <w:szCs w:val="24"/>
              </w:rPr>
              <w:t>«В деревне»</w:t>
            </w:r>
          </w:p>
        </w:tc>
        <w:tc>
          <w:tcPr>
            <w:tcW w:w="784" w:type="dxa"/>
          </w:tcPr>
          <w:p w:rsidR="00B26330" w:rsidRPr="00EE0542" w:rsidRDefault="00B26330" w:rsidP="00B263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32" w:type="dxa"/>
          </w:tcPr>
          <w:p w:rsidR="00B26330" w:rsidRPr="00EE0542" w:rsidRDefault="00B26330" w:rsidP="00B26330">
            <w:pPr>
              <w:rPr>
                <w:sz w:val="24"/>
                <w:szCs w:val="24"/>
              </w:rPr>
            </w:pPr>
            <w:r w:rsidRPr="00EE0542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2443" w:type="dxa"/>
            <w:gridSpan w:val="2"/>
          </w:tcPr>
          <w:p w:rsidR="00B26330" w:rsidRPr="00EE0542" w:rsidRDefault="00B26330" w:rsidP="00B26330">
            <w:pPr>
              <w:rPr>
                <w:sz w:val="24"/>
                <w:szCs w:val="24"/>
              </w:rPr>
            </w:pPr>
            <w:r w:rsidRPr="00EE0542">
              <w:rPr>
                <w:sz w:val="24"/>
                <w:szCs w:val="24"/>
              </w:rPr>
              <w:t xml:space="preserve">Нобелевская премия </w:t>
            </w:r>
          </w:p>
        </w:tc>
        <w:tc>
          <w:tcPr>
            <w:tcW w:w="3510" w:type="dxa"/>
            <w:gridSpan w:val="2"/>
          </w:tcPr>
          <w:p w:rsidR="00B26330" w:rsidRPr="00EE0542" w:rsidRDefault="00B26330" w:rsidP="00B26330">
            <w:pPr>
              <w:rPr>
                <w:sz w:val="24"/>
                <w:szCs w:val="24"/>
              </w:rPr>
            </w:pPr>
            <w:r w:rsidRPr="00EE0542">
              <w:rPr>
                <w:sz w:val="24"/>
                <w:szCs w:val="24"/>
              </w:rPr>
              <w:t>Сопоставительный анализ «Косцы»</w:t>
            </w:r>
          </w:p>
        </w:tc>
        <w:tc>
          <w:tcPr>
            <w:tcW w:w="1276" w:type="dxa"/>
            <w:gridSpan w:val="2"/>
          </w:tcPr>
          <w:p w:rsidR="00B26330" w:rsidRPr="00EE0542" w:rsidRDefault="00B26330" w:rsidP="00B26330">
            <w:pPr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B26330" w:rsidRPr="00EE0542" w:rsidRDefault="00B26330" w:rsidP="00B26330">
            <w:pPr>
              <w:rPr>
                <w:sz w:val="24"/>
                <w:szCs w:val="24"/>
              </w:rPr>
            </w:pPr>
          </w:p>
        </w:tc>
      </w:tr>
      <w:tr w:rsidR="00B26330" w:rsidRPr="00EE0542" w:rsidTr="00B26330">
        <w:trPr>
          <w:trHeight w:val="824"/>
        </w:trPr>
        <w:tc>
          <w:tcPr>
            <w:tcW w:w="959" w:type="dxa"/>
          </w:tcPr>
          <w:p w:rsidR="00B26330" w:rsidRPr="00EE0542" w:rsidRDefault="00B26330" w:rsidP="00B26330">
            <w:pPr>
              <w:rPr>
                <w:sz w:val="24"/>
                <w:szCs w:val="24"/>
              </w:rPr>
            </w:pPr>
            <w:r w:rsidRPr="00EE0542">
              <w:rPr>
                <w:sz w:val="24"/>
                <w:szCs w:val="24"/>
              </w:rPr>
              <w:t>11</w:t>
            </w:r>
          </w:p>
          <w:p w:rsidR="00B26330" w:rsidRPr="00EE0542" w:rsidRDefault="00B26330" w:rsidP="00B26330">
            <w:pPr>
              <w:rPr>
                <w:sz w:val="24"/>
                <w:szCs w:val="24"/>
              </w:rPr>
            </w:pPr>
          </w:p>
        </w:tc>
        <w:tc>
          <w:tcPr>
            <w:tcW w:w="2654" w:type="dxa"/>
          </w:tcPr>
          <w:p w:rsidR="00B26330" w:rsidRPr="00EE0542" w:rsidRDefault="00B26330" w:rsidP="00B26330">
            <w:pPr>
              <w:rPr>
                <w:sz w:val="24"/>
                <w:szCs w:val="24"/>
              </w:rPr>
            </w:pPr>
            <w:r w:rsidRPr="00EE0542">
              <w:rPr>
                <w:sz w:val="24"/>
                <w:szCs w:val="24"/>
              </w:rPr>
              <w:t>В.Г. Короленко</w:t>
            </w:r>
          </w:p>
          <w:p w:rsidR="00B26330" w:rsidRPr="00EE0542" w:rsidRDefault="00B26330" w:rsidP="00B26330">
            <w:pPr>
              <w:rPr>
                <w:sz w:val="24"/>
                <w:szCs w:val="24"/>
              </w:rPr>
            </w:pPr>
            <w:r w:rsidRPr="00EE0542">
              <w:rPr>
                <w:sz w:val="24"/>
                <w:szCs w:val="24"/>
              </w:rPr>
              <w:t>«Последний луч»</w:t>
            </w:r>
          </w:p>
        </w:tc>
        <w:tc>
          <w:tcPr>
            <w:tcW w:w="784" w:type="dxa"/>
          </w:tcPr>
          <w:p w:rsidR="00B26330" w:rsidRPr="00EE0542" w:rsidRDefault="00B26330" w:rsidP="00B263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32" w:type="dxa"/>
          </w:tcPr>
          <w:p w:rsidR="00B26330" w:rsidRPr="00EE0542" w:rsidRDefault="00B26330" w:rsidP="00B26330">
            <w:pPr>
              <w:rPr>
                <w:sz w:val="24"/>
                <w:szCs w:val="24"/>
              </w:rPr>
            </w:pPr>
            <w:r w:rsidRPr="00EE0542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2443" w:type="dxa"/>
            <w:gridSpan w:val="2"/>
          </w:tcPr>
          <w:p w:rsidR="00B26330" w:rsidRPr="00EE0542" w:rsidRDefault="00B26330" w:rsidP="00B26330">
            <w:pPr>
              <w:rPr>
                <w:sz w:val="24"/>
                <w:szCs w:val="24"/>
              </w:rPr>
            </w:pPr>
            <w:r w:rsidRPr="00EE0542">
              <w:rPr>
                <w:sz w:val="24"/>
                <w:szCs w:val="24"/>
              </w:rPr>
              <w:t>Биографические сведения</w:t>
            </w:r>
          </w:p>
        </w:tc>
        <w:tc>
          <w:tcPr>
            <w:tcW w:w="3510" w:type="dxa"/>
            <w:gridSpan w:val="2"/>
          </w:tcPr>
          <w:p w:rsidR="00B26330" w:rsidRPr="00EE0542" w:rsidRDefault="00B26330" w:rsidP="00B26330">
            <w:pPr>
              <w:rPr>
                <w:sz w:val="24"/>
                <w:szCs w:val="24"/>
              </w:rPr>
            </w:pPr>
            <w:r w:rsidRPr="00EE0542">
              <w:rPr>
                <w:sz w:val="24"/>
                <w:szCs w:val="24"/>
              </w:rPr>
              <w:t>Комментированное чтение</w:t>
            </w:r>
          </w:p>
          <w:p w:rsidR="00B26330" w:rsidRPr="00EE0542" w:rsidRDefault="00B26330" w:rsidP="00B26330">
            <w:pPr>
              <w:rPr>
                <w:sz w:val="24"/>
                <w:szCs w:val="24"/>
              </w:rPr>
            </w:pPr>
            <w:r w:rsidRPr="00EE0542">
              <w:rPr>
                <w:sz w:val="24"/>
                <w:szCs w:val="24"/>
              </w:rPr>
              <w:t xml:space="preserve">Размышление о </w:t>
            </w:r>
            <w:proofErr w:type="gramStart"/>
            <w:r w:rsidRPr="00EE0542">
              <w:rPr>
                <w:sz w:val="24"/>
                <w:szCs w:val="24"/>
              </w:rPr>
              <w:t>прочитанном</w:t>
            </w:r>
            <w:proofErr w:type="gramEnd"/>
          </w:p>
        </w:tc>
        <w:tc>
          <w:tcPr>
            <w:tcW w:w="1276" w:type="dxa"/>
            <w:gridSpan w:val="2"/>
          </w:tcPr>
          <w:p w:rsidR="00B26330" w:rsidRPr="00EE0542" w:rsidRDefault="00B26330" w:rsidP="00B26330">
            <w:pPr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B26330" w:rsidRPr="00EE0542" w:rsidRDefault="00B26330" w:rsidP="00B26330">
            <w:pPr>
              <w:rPr>
                <w:sz w:val="24"/>
                <w:szCs w:val="24"/>
              </w:rPr>
            </w:pPr>
          </w:p>
        </w:tc>
      </w:tr>
      <w:tr w:rsidR="00B26330" w:rsidRPr="00EE0542" w:rsidTr="00B26330">
        <w:trPr>
          <w:trHeight w:val="837"/>
        </w:trPr>
        <w:tc>
          <w:tcPr>
            <w:tcW w:w="959" w:type="dxa"/>
          </w:tcPr>
          <w:p w:rsidR="00B26330" w:rsidRPr="00EE0542" w:rsidRDefault="00B26330" w:rsidP="00B263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654" w:type="dxa"/>
          </w:tcPr>
          <w:p w:rsidR="00B26330" w:rsidRPr="00EE0542" w:rsidRDefault="00B26330" w:rsidP="00B26330">
            <w:pPr>
              <w:rPr>
                <w:sz w:val="24"/>
                <w:szCs w:val="24"/>
              </w:rPr>
            </w:pPr>
            <w:r w:rsidRPr="00EE0542">
              <w:rPr>
                <w:sz w:val="24"/>
                <w:szCs w:val="24"/>
              </w:rPr>
              <w:t xml:space="preserve">А.П. Куприн </w:t>
            </w:r>
          </w:p>
          <w:p w:rsidR="00B26330" w:rsidRPr="00EE0542" w:rsidRDefault="00B26330" w:rsidP="00B26330">
            <w:pPr>
              <w:rPr>
                <w:sz w:val="24"/>
                <w:szCs w:val="24"/>
              </w:rPr>
            </w:pPr>
            <w:r w:rsidRPr="00EE0542">
              <w:rPr>
                <w:sz w:val="24"/>
                <w:szCs w:val="24"/>
              </w:rPr>
              <w:t>«Чудесный доктор»</w:t>
            </w:r>
          </w:p>
        </w:tc>
        <w:tc>
          <w:tcPr>
            <w:tcW w:w="784" w:type="dxa"/>
          </w:tcPr>
          <w:p w:rsidR="00B26330" w:rsidRPr="00EE0542" w:rsidRDefault="00B26330" w:rsidP="00B263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32" w:type="dxa"/>
          </w:tcPr>
          <w:p w:rsidR="00B26330" w:rsidRPr="00EE0542" w:rsidRDefault="00B26330" w:rsidP="00B26330">
            <w:pPr>
              <w:rPr>
                <w:sz w:val="24"/>
                <w:szCs w:val="24"/>
              </w:rPr>
            </w:pPr>
            <w:r w:rsidRPr="00EE0542">
              <w:rPr>
                <w:sz w:val="24"/>
                <w:szCs w:val="24"/>
              </w:rPr>
              <w:t>Комбинированный урок</w:t>
            </w:r>
          </w:p>
          <w:p w:rsidR="00B26330" w:rsidRPr="00EE0542" w:rsidRDefault="00B26330" w:rsidP="00B26330">
            <w:pPr>
              <w:rPr>
                <w:sz w:val="24"/>
                <w:szCs w:val="24"/>
              </w:rPr>
            </w:pPr>
          </w:p>
          <w:p w:rsidR="00B26330" w:rsidRPr="00EE0542" w:rsidRDefault="00B26330" w:rsidP="00B26330">
            <w:pPr>
              <w:rPr>
                <w:sz w:val="24"/>
                <w:szCs w:val="24"/>
              </w:rPr>
            </w:pPr>
          </w:p>
          <w:p w:rsidR="00B26330" w:rsidRPr="00EE0542" w:rsidRDefault="00B26330" w:rsidP="00B26330">
            <w:pPr>
              <w:rPr>
                <w:sz w:val="24"/>
                <w:szCs w:val="24"/>
              </w:rPr>
            </w:pPr>
          </w:p>
          <w:p w:rsidR="00B26330" w:rsidRPr="00EE0542" w:rsidRDefault="00B26330" w:rsidP="00B26330">
            <w:pPr>
              <w:rPr>
                <w:sz w:val="24"/>
                <w:szCs w:val="24"/>
              </w:rPr>
            </w:pPr>
          </w:p>
        </w:tc>
        <w:tc>
          <w:tcPr>
            <w:tcW w:w="2443" w:type="dxa"/>
            <w:gridSpan w:val="2"/>
          </w:tcPr>
          <w:p w:rsidR="00B26330" w:rsidRPr="00EE0542" w:rsidRDefault="00B26330" w:rsidP="00B26330">
            <w:pPr>
              <w:rPr>
                <w:sz w:val="24"/>
                <w:szCs w:val="24"/>
              </w:rPr>
            </w:pPr>
            <w:r w:rsidRPr="00EE0542">
              <w:rPr>
                <w:sz w:val="24"/>
                <w:szCs w:val="24"/>
              </w:rPr>
              <w:lastRenderedPageBreak/>
              <w:t>История «чудесного доктора»</w:t>
            </w:r>
          </w:p>
        </w:tc>
        <w:tc>
          <w:tcPr>
            <w:tcW w:w="3510" w:type="dxa"/>
            <w:gridSpan w:val="2"/>
          </w:tcPr>
          <w:p w:rsidR="00B26330" w:rsidRPr="00EE0542" w:rsidRDefault="00B26330" w:rsidP="00B26330">
            <w:pPr>
              <w:rPr>
                <w:sz w:val="24"/>
                <w:szCs w:val="24"/>
              </w:rPr>
            </w:pPr>
            <w:r w:rsidRPr="00EE0542">
              <w:rPr>
                <w:sz w:val="24"/>
                <w:szCs w:val="24"/>
              </w:rPr>
              <w:t xml:space="preserve">Работа с художественным текстом. </w:t>
            </w:r>
          </w:p>
        </w:tc>
        <w:tc>
          <w:tcPr>
            <w:tcW w:w="1276" w:type="dxa"/>
            <w:gridSpan w:val="2"/>
          </w:tcPr>
          <w:p w:rsidR="00B26330" w:rsidRPr="00EE0542" w:rsidRDefault="00B26330" w:rsidP="00B26330">
            <w:pPr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B26330" w:rsidRPr="00EE0542" w:rsidRDefault="00B26330" w:rsidP="00B26330">
            <w:pPr>
              <w:rPr>
                <w:sz w:val="24"/>
                <w:szCs w:val="24"/>
              </w:rPr>
            </w:pPr>
          </w:p>
        </w:tc>
      </w:tr>
      <w:tr w:rsidR="00B26330" w:rsidRPr="00EE0542" w:rsidTr="00B26330">
        <w:trPr>
          <w:trHeight w:val="969"/>
        </w:trPr>
        <w:tc>
          <w:tcPr>
            <w:tcW w:w="959" w:type="dxa"/>
          </w:tcPr>
          <w:p w:rsidR="00B26330" w:rsidRPr="00EE0542" w:rsidRDefault="00B26330" w:rsidP="00B263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2654" w:type="dxa"/>
          </w:tcPr>
          <w:p w:rsidR="00B26330" w:rsidRPr="00EE0542" w:rsidRDefault="00B26330" w:rsidP="00B26330">
            <w:pPr>
              <w:rPr>
                <w:sz w:val="24"/>
                <w:szCs w:val="24"/>
              </w:rPr>
            </w:pPr>
            <w:proofErr w:type="spellStart"/>
            <w:r w:rsidRPr="00EE0542">
              <w:rPr>
                <w:sz w:val="24"/>
                <w:szCs w:val="24"/>
              </w:rPr>
              <w:t>Л.Пантелеев</w:t>
            </w:r>
            <w:proofErr w:type="spellEnd"/>
            <w:r w:rsidRPr="00EE0542">
              <w:rPr>
                <w:sz w:val="24"/>
                <w:szCs w:val="24"/>
              </w:rPr>
              <w:t xml:space="preserve"> </w:t>
            </w:r>
          </w:p>
          <w:p w:rsidR="00B26330" w:rsidRPr="00EE0542" w:rsidRDefault="00B26330" w:rsidP="00B26330">
            <w:pPr>
              <w:rPr>
                <w:sz w:val="24"/>
                <w:szCs w:val="24"/>
              </w:rPr>
            </w:pPr>
            <w:r w:rsidRPr="00EE0542">
              <w:rPr>
                <w:sz w:val="24"/>
                <w:szCs w:val="24"/>
              </w:rPr>
              <w:t>«Две лягушки»</w:t>
            </w:r>
          </w:p>
        </w:tc>
        <w:tc>
          <w:tcPr>
            <w:tcW w:w="784" w:type="dxa"/>
          </w:tcPr>
          <w:p w:rsidR="00B26330" w:rsidRPr="00EE0542" w:rsidRDefault="00B26330" w:rsidP="00B263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32" w:type="dxa"/>
          </w:tcPr>
          <w:p w:rsidR="00B26330" w:rsidRPr="00EE0542" w:rsidRDefault="00B26330" w:rsidP="00B26330">
            <w:pPr>
              <w:rPr>
                <w:sz w:val="24"/>
                <w:szCs w:val="24"/>
              </w:rPr>
            </w:pPr>
            <w:r w:rsidRPr="00EE0542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2443" w:type="dxa"/>
            <w:gridSpan w:val="2"/>
          </w:tcPr>
          <w:p w:rsidR="00B26330" w:rsidRPr="00EE0542" w:rsidRDefault="00B26330" w:rsidP="00B26330">
            <w:pPr>
              <w:rPr>
                <w:sz w:val="24"/>
                <w:szCs w:val="24"/>
              </w:rPr>
            </w:pPr>
            <w:r w:rsidRPr="00EE0542">
              <w:rPr>
                <w:sz w:val="24"/>
                <w:szCs w:val="24"/>
              </w:rPr>
              <w:t>Оптимизм, пессимизм</w:t>
            </w:r>
          </w:p>
          <w:p w:rsidR="00B26330" w:rsidRPr="00EE0542" w:rsidRDefault="00B26330" w:rsidP="00B26330">
            <w:pPr>
              <w:rPr>
                <w:sz w:val="24"/>
                <w:szCs w:val="24"/>
              </w:rPr>
            </w:pPr>
            <w:r w:rsidRPr="00EE0542">
              <w:rPr>
                <w:sz w:val="24"/>
                <w:szCs w:val="24"/>
              </w:rPr>
              <w:t xml:space="preserve">Мораль сказки </w:t>
            </w:r>
          </w:p>
        </w:tc>
        <w:tc>
          <w:tcPr>
            <w:tcW w:w="3510" w:type="dxa"/>
            <w:gridSpan w:val="2"/>
          </w:tcPr>
          <w:p w:rsidR="00B26330" w:rsidRPr="00EE0542" w:rsidRDefault="00B26330" w:rsidP="00B26330">
            <w:pPr>
              <w:rPr>
                <w:sz w:val="24"/>
                <w:szCs w:val="24"/>
              </w:rPr>
            </w:pPr>
            <w:r w:rsidRPr="00EE0542">
              <w:rPr>
                <w:sz w:val="24"/>
                <w:szCs w:val="24"/>
              </w:rPr>
              <w:t>Подбор пословиц</w:t>
            </w:r>
          </w:p>
        </w:tc>
        <w:tc>
          <w:tcPr>
            <w:tcW w:w="1276" w:type="dxa"/>
            <w:gridSpan w:val="2"/>
          </w:tcPr>
          <w:p w:rsidR="00B26330" w:rsidRPr="00EE0542" w:rsidRDefault="00B26330" w:rsidP="00B26330">
            <w:pPr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B26330" w:rsidRPr="00EE0542" w:rsidRDefault="00B26330" w:rsidP="00B26330">
            <w:pPr>
              <w:rPr>
                <w:sz w:val="24"/>
                <w:szCs w:val="24"/>
              </w:rPr>
            </w:pPr>
          </w:p>
        </w:tc>
      </w:tr>
      <w:tr w:rsidR="00B26330" w:rsidRPr="00EE0542" w:rsidTr="00B26330">
        <w:trPr>
          <w:trHeight w:val="593"/>
        </w:trPr>
        <w:tc>
          <w:tcPr>
            <w:tcW w:w="959" w:type="dxa"/>
          </w:tcPr>
          <w:p w:rsidR="00B26330" w:rsidRPr="00EE0542" w:rsidRDefault="00B26330" w:rsidP="00B263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654" w:type="dxa"/>
          </w:tcPr>
          <w:p w:rsidR="00B26330" w:rsidRPr="00EE0542" w:rsidRDefault="00B26330" w:rsidP="00B26330">
            <w:pPr>
              <w:rPr>
                <w:sz w:val="24"/>
                <w:szCs w:val="24"/>
              </w:rPr>
            </w:pPr>
            <w:r w:rsidRPr="00EE0542">
              <w:rPr>
                <w:sz w:val="24"/>
                <w:szCs w:val="24"/>
              </w:rPr>
              <w:t xml:space="preserve">Л.А. Кассиль </w:t>
            </w:r>
          </w:p>
          <w:p w:rsidR="00B26330" w:rsidRPr="00EE0542" w:rsidRDefault="00B26330" w:rsidP="00B26330">
            <w:pPr>
              <w:rPr>
                <w:sz w:val="24"/>
                <w:szCs w:val="24"/>
              </w:rPr>
            </w:pPr>
            <w:r w:rsidRPr="00EE0542">
              <w:rPr>
                <w:sz w:val="24"/>
                <w:szCs w:val="24"/>
              </w:rPr>
              <w:t>«У классной доски»</w:t>
            </w:r>
          </w:p>
        </w:tc>
        <w:tc>
          <w:tcPr>
            <w:tcW w:w="784" w:type="dxa"/>
          </w:tcPr>
          <w:p w:rsidR="00B26330" w:rsidRPr="00EE0542" w:rsidRDefault="00B26330" w:rsidP="00B263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32" w:type="dxa"/>
          </w:tcPr>
          <w:p w:rsidR="00B26330" w:rsidRPr="00EE0542" w:rsidRDefault="00B26330" w:rsidP="00B26330">
            <w:pPr>
              <w:rPr>
                <w:sz w:val="24"/>
                <w:szCs w:val="24"/>
              </w:rPr>
            </w:pPr>
            <w:r w:rsidRPr="00EE0542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2443" w:type="dxa"/>
            <w:gridSpan w:val="2"/>
          </w:tcPr>
          <w:p w:rsidR="00B26330" w:rsidRPr="00EE0542" w:rsidRDefault="00B26330" w:rsidP="00B26330">
            <w:pPr>
              <w:rPr>
                <w:sz w:val="24"/>
                <w:szCs w:val="24"/>
              </w:rPr>
            </w:pPr>
            <w:r w:rsidRPr="00EE0542">
              <w:rPr>
                <w:sz w:val="24"/>
                <w:szCs w:val="24"/>
              </w:rPr>
              <w:t>Экзамен для учителя и учеников</w:t>
            </w:r>
          </w:p>
        </w:tc>
        <w:tc>
          <w:tcPr>
            <w:tcW w:w="3510" w:type="dxa"/>
            <w:gridSpan w:val="2"/>
          </w:tcPr>
          <w:p w:rsidR="00B26330" w:rsidRPr="00EE0542" w:rsidRDefault="00B26330" w:rsidP="00B26330">
            <w:pPr>
              <w:rPr>
                <w:sz w:val="24"/>
                <w:szCs w:val="24"/>
              </w:rPr>
            </w:pPr>
            <w:r w:rsidRPr="00EE0542">
              <w:rPr>
                <w:sz w:val="24"/>
                <w:szCs w:val="24"/>
              </w:rPr>
              <w:t>Обсуждают. Аргументируют.</w:t>
            </w:r>
          </w:p>
          <w:p w:rsidR="00B26330" w:rsidRPr="00EE0542" w:rsidRDefault="00B26330" w:rsidP="00B26330">
            <w:pPr>
              <w:rPr>
                <w:sz w:val="24"/>
                <w:szCs w:val="24"/>
              </w:rPr>
            </w:pPr>
            <w:r w:rsidRPr="00EE0542">
              <w:rPr>
                <w:sz w:val="24"/>
                <w:szCs w:val="24"/>
              </w:rPr>
              <w:t>Составляют монологи и диалоги.</w:t>
            </w:r>
          </w:p>
        </w:tc>
        <w:tc>
          <w:tcPr>
            <w:tcW w:w="1276" w:type="dxa"/>
            <w:gridSpan w:val="2"/>
          </w:tcPr>
          <w:p w:rsidR="00B26330" w:rsidRPr="00EE0542" w:rsidRDefault="00B26330" w:rsidP="00B26330">
            <w:pPr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B26330" w:rsidRPr="00EE0542" w:rsidRDefault="00B26330" w:rsidP="00B26330">
            <w:pPr>
              <w:rPr>
                <w:sz w:val="24"/>
                <w:szCs w:val="24"/>
              </w:rPr>
            </w:pPr>
          </w:p>
        </w:tc>
      </w:tr>
      <w:tr w:rsidR="00B26330" w:rsidRPr="00EE0542" w:rsidTr="00B26330">
        <w:trPr>
          <w:trHeight w:val="848"/>
        </w:trPr>
        <w:tc>
          <w:tcPr>
            <w:tcW w:w="959" w:type="dxa"/>
          </w:tcPr>
          <w:p w:rsidR="00B26330" w:rsidRPr="00EE0542" w:rsidRDefault="00B26330" w:rsidP="00B263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654" w:type="dxa"/>
          </w:tcPr>
          <w:p w:rsidR="00B26330" w:rsidRPr="00EE0542" w:rsidRDefault="00B26330" w:rsidP="00B26330">
            <w:pPr>
              <w:rPr>
                <w:sz w:val="24"/>
                <w:szCs w:val="24"/>
              </w:rPr>
            </w:pPr>
            <w:r w:rsidRPr="00EE0542">
              <w:rPr>
                <w:sz w:val="24"/>
                <w:szCs w:val="24"/>
              </w:rPr>
              <w:t>Читательский дневник</w:t>
            </w:r>
          </w:p>
        </w:tc>
        <w:tc>
          <w:tcPr>
            <w:tcW w:w="784" w:type="dxa"/>
          </w:tcPr>
          <w:p w:rsidR="00B26330" w:rsidRPr="00EE0542" w:rsidRDefault="00B26330" w:rsidP="00B263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32" w:type="dxa"/>
          </w:tcPr>
          <w:p w:rsidR="00B26330" w:rsidRPr="00EE0542" w:rsidRDefault="00B26330" w:rsidP="00B26330">
            <w:pPr>
              <w:rPr>
                <w:sz w:val="24"/>
                <w:szCs w:val="24"/>
              </w:rPr>
            </w:pPr>
            <w:r w:rsidRPr="00EE0542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2443" w:type="dxa"/>
            <w:gridSpan w:val="2"/>
          </w:tcPr>
          <w:p w:rsidR="00B26330" w:rsidRPr="00EE0542" w:rsidRDefault="00B26330" w:rsidP="00B263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Порядок ведения </w:t>
            </w:r>
            <w:proofErr w:type="spellStart"/>
            <w:r>
              <w:rPr>
                <w:sz w:val="24"/>
                <w:szCs w:val="24"/>
              </w:rPr>
              <w:t>читател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EE0542">
              <w:rPr>
                <w:sz w:val="24"/>
                <w:szCs w:val="24"/>
              </w:rPr>
              <w:t xml:space="preserve"> дневника</w:t>
            </w:r>
          </w:p>
        </w:tc>
        <w:tc>
          <w:tcPr>
            <w:tcW w:w="3510" w:type="dxa"/>
            <w:gridSpan w:val="2"/>
          </w:tcPr>
          <w:p w:rsidR="00B26330" w:rsidRPr="00EE0542" w:rsidRDefault="00B26330" w:rsidP="00B26330">
            <w:pPr>
              <w:rPr>
                <w:sz w:val="24"/>
                <w:szCs w:val="24"/>
              </w:rPr>
            </w:pPr>
            <w:r w:rsidRPr="00EE0542">
              <w:rPr>
                <w:sz w:val="24"/>
                <w:szCs w:val="24"/>
              </w:rPr>
              <w:t>Список произведений для самостоятельного прочтения в летние каникулы</w:t>
            </w:r>
          </w:p>
        </w:tc>
        <w:tc>
          <w:tcPr>
            <w:tcW w:w="1276" w:type="dxa"/>
            <w:gridSpan w:val="2"/>
          </w:tcPr>
          <w:p w:rsidR="00B26330" w:rsidRPr="00EE0542" w:rsidRDefault="00B26330" w:rsidP="00B26330">
            <w:pPr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B26330" w:rsidRPr="00EE0542" w:rsidRDefault="00B26330" w:rsidP="00B26330">
            <w:pPr>
              <w:rPr>
                <w:sz w:val="24"/>
                <w:szCs w:val="24"/>
              </w:rPr>
            </w:pPr>
          </w:p>
        </w:tc>
      </w:tr>
    </w:tbl>
    <w:p w:rsidR="00413EC1" w:rsidRDefault="00413EC1" w:rsidP="00CB02B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B02B5" w:rsidRDefault="00CB02B5" w:rsidP="00CB02B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B02B5" w:rsidRPr="00CB02B5" w:rsidRDefault="00CB02B5" w:rsidP="00CB02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02B5">
        <w:rPr>
          <w:rFonts w:ascii="Times New Roman" w:hAnsi="Times New Roman" w:cs="Times New Roman"/>
          <w:b/>
          <w:sz w:val="24"/>
          <w:szCs w:val="24"/>
        </w:rPr>
        <w:t>Корректировка программы на 4 четверть в связи с переходом на дистанционное обучение</w:t>
      </w:r>
    </w:p>
    <w:tbl>
      <w:tblPr>
        <w:tblStyle w:val="10"/>
        <w:tblpPr w:leftFromText="180" w:rightFromText="180" w:vertAnchor="page" w:horzAnchor="margin" w:tblpY="6046"/>
        <w:tblW w:w="15309" w:type="dxa"/>
        <w:tblLayout w:type="fixed"/>
        <w:tblLook w:val="01E0" w:firstRow="1" w:lastRow="1" w:firstColumn="1" w:lastColumn="1" w:noHBand="0" w:noVBand="0"/>
      </w:tblPr>
      <w:tblGrid>
        <w:gridCol w:w="959"/>
        <w:gridCol w:w="2654"/>
        <w:gridCol w:w="784"/>
        <w:gridCol w:w="2232"/>
        <w:gridCol w:w="2443"/>
        <w:gridCol w:w="3510"/>
        <w:gridCol w:w="1276"/>
        <w:gridCol w:w="1451"/>
      </w:tblGrid>
      <w:tr w:rsidR="00B26330" w:rsidRPr="00EE0542" w:rsidTr="00B26330">
        <w:trPr>
          <w:trHeight w:val="969"/>
        </w:trPr>
        <w:tc>
          <w:tcPr>
            <w:tcW w:w="959" w:type="dxa"/>
          </w:tcPr>
          <w:p w:rsidR="00B26330" w:rsidRPr="00EE0542" w:rsidRDefault="00B26330" w:rsidP="00B263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</w:t>
            </w:r>
          </w:p>
        </w:tc>
        <w:tc>
          <w:tcPr>
            <w:tcW w:w="2654" w:type="dxa"/>
          </w:tcPr>
          <w:p w:rsidR="00B26330" w:rsidRPr="00EE0542" w:rsidRDefault="00B26330" w:rsidP="00B263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 весенней природы в лирике русских поэтов</w:t>
            </w:r>
          </w:p>
        </w:tc>
        <w:tc>
          <w:tcPr>
            <w:tcW w:w="784" w:type="dxa"/>
          </w:tcPr>
          <w:p w:rsidR="00B26330" w:rsidRPr="00EE0542" w:rsidRDefault="00B26330" w:rsidP="00B263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32" w:type="dxa"/>
          </w:tcPr>
          <w:p w:rsidR="00B26330" w:rsidRPr="00EE0542" w:rsidRDefault="00B26330" w:rsidP="00B263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  <w:tc>
          <w:tcPr>
            <w:tcW w:w="2443" w:type="dxa"/>
          </w:tcPr>
          <w:p w:rsidR="00B26330" w:rsidRPr="00EE0542" w:rsidRDefault="00B26330" w:rsidP="00B263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Лирика А. Пушкина, Ф. Тютчева, А. Фета о природе</w:t>
            </w:r>
            <w:r w:rsidRPr="00EE0542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10" w:type="dxa"/>
          </w:tcPr>
          <w:p w:rsidR="00B26330" w:rsidRPr="00EE0542" w:rsidRDefault="00B26330" w:rsidP="00B263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Выразительное чтение, анализ</w:t>
            </w:r>
          </w:p>
        </w:tc>
        <w:tc>
          <w:tcPr>
            <w:tcW w:w="1276" w:type="dxa"/>
          </w:tcPr>
          <w:p w:rsidR="00B26330" w:rsidRPr="00EE0542" w:rsidRDefault="00B26330" w:rsidP="00B26330">
            <w:pPr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B26330" w:rsidRPr="00EE0542" w:rsidRDefault="00B26330" w:rsidP="00B26330">
            <w:pPr>
              <w:rPr>
                <w:sz w:val="24"/>
                <w:szCs w:val="24"/>
              </w:rPr>
            </w:pPr>
          </w:p>
        </w:tc>
      </w:tr>
      <w:tr w:rsidR="00B26330" w:rsidRPr="00EE0542" w:rsidTr="00B26330">
        <w:trPr>
          <w:trHeight w:val="593"/>
        </w:trPr>
        <w:tc>
          <w:tcPr>
            <w:tcW w:w="959" w:type="dxa"/>
          </w:tcPr>
          <w:p w:rsidR="00B26330" w:rsidRDefault="00B26330" w:rsidP="00B263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</w:t>
            </w:r>
          </w:p>
          <w:p w:rsidR="00B26330" w:rsidRPr="00EE0542" w:rsidRDefault="00B26330" w:rsidP="00B263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</w:t>
            </w:r>
          </w:p>
        </w:tc>
        <w:tc>
          <w:tcPr>
            <w:tcW w:w="2654" w:type="dxa"/>
          </w:tcPr>
          <w:p w:rsidR="00B26330" w:rsidRPr="00EE0542" w:rsidRDefault="00B26330" w:rsidP="00B263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Роль сравнений и олицетворений в стихотворениях С. Есенина</w:t>
            </w:r>
          </w:p>
        </w:tc>
        <w:tc>
          <w:tcPr>
            <w:tcW w:w="784" w:type="dxa"/>
          </w:tcPr>
          <w:p w:rsidR="00B26330" w:rsidRPr="00EE0542" w:rsidRDefault="00B26330" w:rsidP="00B263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32" w:type="dxa"/>
          </w:tcPr>
          <w:p w:rsidR="00B26330" w:rsidRPr="00EE0542" w:rsidRDefault="00B26330" w:rsidP="00B2633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видеоуроки</w:t>
            </w:r>
            <w:proofErr w:type="spellEnd"/>
          </w:p>
        </w:tc>
        <w:tc>
          <w:tcPr>
            <w:tcW w:w="2443" w:type="dxa"/>
          </w:tcPr>
          <w:p w:rsidR="00B26330" w:rsidRPr="00EE0542" w:rsidRDefault="00B26330" w:rsidP="00B263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Роль художественных тропов для выражения авторского отношения к природе </w:t>
            </w:r>
          </w:p>
        </w:tc>
        <w:tc>
          <w:tcPr>
            <w:tcW w:w="3510" w:type="dxa"/>
          </w:tcPr>
          <w:p w:rsidR="00B26330" w:rsidRPr="00EE0542" w:rsidRDefault="00B26330" w:rsidP="00B263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Выразительное чтение, заучивание наизусть, частично – поисковая работа</w:t>
            </w:r>
          </w:p>
        </w:tc>
        <w:tc>
          <w:tcPr>
            <w:tcW w:w="1276" w:type="dxa"/>
          </w:tcPr>
          <w:p w:rsidR="00B26330" w:rsidRPr="00EE0542" w:rsidRDefault="00B26330" w:rsidP="00B26330">
            <w:pPr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B26330" w:rsidRPr="00EE0542" w:rsidRDefault="00B26330" w:rsidP="00B26330">
            <w:pPr>
              <w:rPr>
                <w:sz w:val="24"/>
                <w:szCs w:val="24"/>
              </w:rPr>
            </w:pPr>
          </w:p>
        </w:tc>
      </w:tr>
      <w:tr w:rsidR="00B26330" w:rsidRPr="00EE0542" w:rsidTr="00B26330">
        <w:trPr>
          <w:trHeight w:val="848"/>
        </w:trPr>
        <w:tc>
          <w:tcPr>
            <w:tcW w:w="959" w:type="dxa"/>
          </w:tcPr>
          <w:p w:rsidR="00B26330" w:rsidRPr="00EE0542" w:rsidRDefault="00B26330" w:rsidP="00B263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</w:t>
            </w:r>
          </w:p>
        </w:tc>
        <w:tc>
          <w:tcPr>
            <w:tcW w:w="2654" w:type="dxa"/>
          </w:tcPr>
          <w:p w:rsidR="00B26330" w:rsidRPr="00EE0542" w:rsidRDefault="00B26330" w:rsidP="00B263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sz w:val="24"/>
                <w:szCs w:val="24"/>
              </w:rPr>
              <w:t>изученного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  <w:r w:rsidRPr="00EE0542">
              <w:rPr>
                <w:sz w:val="24"/>
                <w:szCs w:val="24"/>
              </w:rPr>
              <w:t>Читательский дневник</w:t>
            </w:r>
          </w:p>
        </w:tc>
        <w:tc>
          <w:tcPr>
            <w:tcW w:w="784" w:type="dxa"/>
          </w:tcPr>
          <w:p w:rsidR="00B26330" w:rsidRPr="00EE0542" w:rsidRDefault="00B26330" w:rsidP="00B263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32" w:type="dxa"/>
          </w:tcPr>
          <w:p w:rsidR="00B26330" w:rsidRPr="00EE0542" w:rsidRDefault="00B26330" w:rsidP="00B263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EE0542">
              <w:rPr>
                <w:sz w:val="24"/>
                <w:szCs w:val="24"/>
              </w:rPr>
              <w:t>омбинированный урок</w:t>
            </w:r>
          </w:p>
        </w:tc>
        <w:tc>
          <w:tcPr>
            <w:tcW w:w="2443" w:type="dxa"/>
          </w:tcPr>
          <w:p w:rsidR="00B26330" w:rsidRPr="00EE0542" w:rsidRDefault="00B26330" w:rsidP="00B263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Порядок ведения </w:t>
            </w:r>
            <w:proofErr w:type="spellStart"/>
            <w:r>
              <w:rPr>
                <w:sz w:val="24"/>
                <w:szCs w:val="24"/>
              </w:rPr>
              <w:t>читател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EE0542">
              <w:rPr>
                <w:sz w:val="24"/>
                <w:szCs w:val="24"/>
              </w:rPr>
              <w:t xml:space="preserve"> дневника</w:t>
            </w:r>
          </w:p>
        </w:tc>
        <w:tc>
          <w:tcPr>
            <w:tcW w:w="3510" w:type="dxa"/>
          </w:tcPr>
          <w:p w:rsidR="00B26330" w:rsidRPr="00EE0542" w:rsidRDefault="00B26330" w:rsidP="00B26330">
            <w:pPr>
              <w:rPr>
                <w:sz w:val="24"/>
                <w:szCs w:val="24"/>
              </w:rPr>
            </w:pPr>
            <w:r w:rsidRPr="00EE0542">
              <w:rPr>
                <w:sz w:val="24"/>
                <w:szCs w:val="24"/>
              </w:rPr>
              <w:t>Список произведений для самостоятельного прочтения в летние каникулы</w:t>
            </w:r>
          </w:p>
        </w:tc>
        <w:tc>
          <w:tcPr>
            <w:tcW w:w="1276" w:type="dxa"/>
          </w:tcPr>
          <w:p w:rsidR="00B26330" w:rsidRPr="00EE0542" w:rsidRDefault="00B26330" w:rsidP="00B26330">
            <w:pPr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B26330" w:rsidRPr="00EE0542" w:rsidRDefault="00B26330" w:rsidP="00B26330">
            <w:pPr>
              <w:rPr>
                <w:sz w:val="24"/>
                <w:szCs w:val="24"/>
              </w:rPr>
            </w:pPr>
          </w:p>
        </w:tc>
      </w:tr>
    </w:tbl>
    <w:p w:rsidR="00CB02B5" w:rsidRPr="00EE0542" w:rsidRDefault="00CB02B5" w:rsidP="00CB02B5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B02B5" w:rsidRPr="00EE0542" w:rsidSect="00EE0542">
      <w:footerReference w:type="default" r:id="rId8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C1A" w:rsidRDefault="00F61C1A" w:rsidP="00AF7169">
      <w:r>
        <w:separator/>
      </w:r>
    </w:p>
  </w:endnote>
  <w:endnote w:type="continuationSeparator" w:id="0">
    <w:p w:rsidR="00F61C1A" w:rsidRDefault="00F61C1A" w:rsidP="00AF7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4482735"/>
      <w:docPartObj>
        <w:docPartGallery w:val="Page Numbers (Bottom of Page)"/>
        <w:docPartUnique/>
      </w:docPartObj>
    </w:sdtPr>
    <w:sdtEndPr/>
    <w:sdtContent>
      <w:p w:rsidR="00AF7169" w:rsidRDefault="00AF7169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6330">
          <w:rPr>
            <w:noProof/>
          </w:rPr>
          <w:t>5</w:t>
        </w:r>
        <w:r>
          <w:fldChar w:fldCharType="end"/>
        </w:r>
      </w:p>
    </w:sdtContent>
  </w:sdt>
  <w:p w:rsidR="00AF7169" w:rsidRDefault="00AF716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C1A" w:rsidRDefault="00F61C1A" w:rsidP="00AF7169">
      <w:r>
        <w:separator/>
      </w:r>
    </w:p>
  </w:footnote>
  <w:footnote w:type="continuationSeparator" w:id="0">
    <w:p w:rsidR="00F61C1A" w:rsidRDefault="00F61C1A" w:rsidP="00AF71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46CA688"/>
    <w:lvl w:ilvl="0">
      <w:numFmt w:val="bullet"/>
      <w:lvlText w:val="*"/>
      <w:lvlJc w:val="left"/>
    </w:lvl>
  </w:abstractNum>
  <w:abstractNum w:abstractNumId="1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</w:abstractNum>
  <w:abstractNum w:abstractNumId="2">
    <w:nsid w:val="00000003"/>
    <w:multiLevelType w:val="singleLevel"/>
    <w:tmpl w:val="00000003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5"/>
    <w:multiLevelType w:val="singleLevel"/>
    <w:tmpl w:val="00000005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00000008"/>
    <w:multiLevelType w:val="singleLevel"/>
    <w:tmpl w:val="00000008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</w:abstractNum>
  <w:abstractNum w:abstractNumId="5">
    <w:nsid w:val="00BD03FF"/>
    <w:multiLevelType w:val="hybridMultilevel"/>
    <w:tmpl w:val="1AE4D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1D33FB"/>
    <w:multiLevelType w:val="hybridMultilevel"/>
    <w:tmpl w:val="EE0CCAC4"/>
    <w:lvl w:ilvl="0" w:tplc="CC28CE1E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0FF26B30"/>
    <w:multiLevelType w:val="hybridMultilevel"/>
    <w:tmpl w:val="ADDC5628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11E76EEF"/>
    <w:multiLevelType w:val="multilevel"/>
    <w:tmpl w:val="4B4ADA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E1E1806"/>
    <w:multiLevelType w:val="hybridMultilevel"/>
    <w:tmpl w:val="8D12705E"/>
    <w:lvl w:ilvl="0" w:tplc="CCAC962C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859066C"/>
    <w:multiLevelType w:val="multilevel"/>
    <w:tmpl w:val="645C816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14F17AC"/>
    <w:multiLevelType w:val="multilevel"/>
    <w:tmpl w:val="6F8A80AC"/>
    <w:lvl w:ilvl="0">
      <w:start w:val="1"/>
      <w:numFmt w:val="decimal"/>
      <w:lvlText w:val="%1.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ECB65CC"/>
    <w:multiLevelType w:val="hybridMultilevel"/>
    <w:tmpl w:val="639A77A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D83B8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2CF5F6F"/>
    <w:multiLevelType w:val="hybridMultilevel"/>
    <w:tmpl w:val="3DE4D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86671D"/>
    <w:multiLevelType w:val="hybridMultilevel"/>
    <w:tmpl w:val="91A05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8000C3"/>
    <w:multiLevelType w:val="hybridMultilevel"/>
    <w:tmpl w:val="E90C1C66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12"/>
  </w:num>
  <w:num w:numId="4">
    <w:abstractNumId w:val="7"/>
  </w:num>
  <w:num w:numId="5">
    <w:abstractNumId w:val="15"/>
  </w:num>
  <w:num w:numId="6">
    <w:abstractNumId w:val="10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Arial" w:hAnsi="Arial" w:cs="Arial" w:hint="default"/>
        </w:rPr>
      </w:lvl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14"/>
  </w:num>
  <w:num w:numId="14">
    <w:abstractNumId w:val="8"/>
  </w:num>
  <w:num w:numId="15">
    <w:abstractNumId w:val="11"/>
  </w:num>
  <w:num w:numId="16">
    <w:abstractNumId w:val="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EC1"/>
    <w:rsid w:val="00012036"/>
    <w:rsid w:val="00056977"/>
    <w:rsid w:val="000758BD"/>
    <w:rsid w:val="001152E7"/>
    <w:rsid w:val="001D0EF7"/>
    <w:rsid w:val="00267E63"/>
    <w:rsid w:val="003371EC"/>
    <w:rsid w:val="00355766"/>
    <w:rsid w:val="00377EE7"/>
    <w:rsid w:val="003849CC"/>
    <w:rsid w:val="003A709B"/>
    <w:rsid w:val="003C3B2B"/>
    <w:rsid w:val="003C6F10"/>
    <w:rsid w:val="00413EC1"/>
    <w:rsid w:val="005407E1"/>
    <w:rsid w:val="00567429"/>
    <w:rsid w:val="005947AC"/>
    <w:rsid w:val="005E7946"/>
    <w:rsid w:val="00643438"/>
    <w:rsid w:val="0065447B"/>
    <w:rsid w:val="00656082"/>
    <w:rsid w:val="00727F2E"/>
    <w:rsid w:val="007E72B5"/>
    <w:rsid w:val="008852F5"/>
    <w:rsid w:val="00887C56"/>
    <w:rsid w:val="008E3957"/>
    <w:rsid w:val="009559CF"/>
    <w:rsid w:val="00A30110"/>
    <w:rsid w:val="00A9247D"/>
    <w:rsid w:val="00AB5424"/>
    <w:rsid w:val="00AC5DF1"/>
    <w:rsid w:val="00AF7169"/>
    <w:rsid w:val="00B164BA"/>
    <w:rsid w:val="00B26330"/>
    <w:rsid w:val="00B75872"/>
    <w:rsid w:val="00BB298B"/>
    <w:rsid w:val="00CB02B5"/>
    <w:rsid w:val="00D426A1"/>
    <w:rsid w:val="00D465B4"/>
    <w:rsid w:val="00E3286F"/>
    <w:rsid w:val="00E40D7D"/>
    <w:rsid w:val="00ED589C"/>
    <w:rsid w:val="00EE0542"/>
    <w:rsid w:val="00F61C1A"/>
    <w:rsid w:val="00FB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" w:right="-113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6A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0EF7"/>
    <w:pPr>
      <w:keepNext/>
      <w:keepLines/>
      <w:spacing w:before="200" w:line="276" w:lineRule="auto"/>
      <w:ind w:left="0" w:right="0"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0EF7"/>
    <w:pPr>
      <w:keepNext/>
      <w:keepLines/>
      <w:spacing w:before="200" w:line="276" w:lineRule="auto"/>
      <w:ind w:left="0" w:right="0" w:firstLine="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056977"/>
    <w:pPr>
      <w:keepNext/>
      <w:ind w:left="0" w:right="0" w:firstLine="0"/>
      <w:jc w:val="left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26A1"/>
  </w:style>
  <w:style w:type="character" w:customStyle="1" w:styleId="20">
    <w:name w:val="Заголовок 2 Знак"/>
    <w:basedOn w:val="a0"/>
    <w:link w:val="2"/>
    <w:uiPriority w:val="9"/>
    <w:semiHidden/>
    <w:rsid w:val="001D0E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D0EF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7">
    <w:name w:val="c7"/>
    <w:basedOn w:val="a"/>
    <w:rsid w:val="001D0EF7"/>
    <w:pPr>
      <w:spacing w:before="100" w:beforeAutospacing="1" w:after="100" w:afterAutospacing="1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1D0EF7"/>
    <w:pPr>
      <w:spacing w:after="200" w:line="276" w:lineRule="auto"/>
      <w:ind w:left="720" w:right="0" w:firstLine="0"/>
      <w:contextualSpacing/>
      <w:jc w:val="left"/>
    </w:pPr>
  </w:style>
  <w:style w:type="character" w:customStyle="1" w:styleId="a5">
    <w:name w:val="Абзац списка Знак"/>
    <w:link w:val="a4"/>
    <w:uiPriority w:val="99"/>
    <w:locked/>
    <w:rsid w:val="001D0EF7"/>
  </w:style>
  <w:style w:type="table" w:styleId="a6">
    <w:name w:val="Table Grid"/>
    <w:basedOn w:val="a1"/>
    <w:uiPriority w:val="59"/>
    <w:rsid w:val="000569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056977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056977"/>
  </w:style>
  <w:style w:type="numbering" w:customStyle="1" w:styleId="11">
    <w:name w:val="Нет списка11"/>
    <w:next w:val="a2"/>
    <w:semiHidden/>
    <w:rsid w:val="00056977"/>
  </w:style>
  <w:style w:type="paragraph" w:styleId="a7">
    <w:name w:val="Body Text"/>
    <w:basedOn w:val="a"/>
    <w:link w:val="a8"/>
    <w:rsid w:val="00056977"/>
    <w:pPr>
      <w:ind w:left="0" w:right="0" w:firstLine="0"/>
      <w:jc w:val="left"/>
    </w:pPr>
    <w:rPr>
      <w:rFonts w:ascii="Times New Roman" w:eastAsia="Times New Roman" w:hAnsi="Times New Roman" w:cs="Times New Roman"/>
      <w:color w:val="0000FF"/>
      <w:sz w:val="40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056977"/>
    <w:rPr>
      <w:rFonts w:ascii="Times New Roman" w:eastAsia="Times New Roman" w:hAnsi="Times New Roman" w:cs="Times New Roman"/>
      <w:color w:val="0000FF"/>
      <w:sz w:val="40"/>
      <w:szCs w:val="24"/>
      <w:lang w:eastAsia="ru-RU"/>
    </w:rPr>
  </w:style>
  <w:style w:type="paragraph" w:customStyle="1" w:styleId="FR2">
    <w:name w:val="FR2"/>
    <w:rsid w:val="00056977"/>
    <w:pPr>
      <w:widowControl w:val="0"/>
      <w:ind w:left="0" w:right="0" w:firstLine="0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9">
    <w:name w:val="Normal (Web)"/>
    <w:basedOn w:val="a"/>
    <w:rsid w:val="00056977"/>
    <w:pPr>
      <w:spacing w:before="100" w:beforeAutospacing="1" w:after="100" w:afterAutospacing="1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qFormat/>
    <w:rsid w:val="00056977"/>
    <w:rPr>
      <w:i/>
      <w:iCs/>
    </w:rPr>
  </w:style>
  <w:style w:type="table" w:customStyle="1" w:styleId="10">
    <w:name w:val="Сетка таблицы1"/>
    <w:basedOn w:val="a1"/>
    <w:next w:val="a6"/>
    <w:uiPriority w:val="59"/>
    <w:rsid w:val="00056977"/>
    <w:pPr>
      <w:ind w:left="0" w:right="0"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rsid w:val="00056977"/>
    <w:pPr>
      <w:tabs>
        <w:tab w:val="center" w:pos="4677"/>
        <w:tab w:val="right" w:pos="9355"/>
      </w:tabs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0569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056977"/>
    <w:pPr>
      <w:tabs>
        <w:tab w:val="center" w:pos="4677"/>
        <w:tab w:val="right" w:pos="9355"/>
      </w:tabs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0569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056977"/>
  </w:style>
  <w:style w:type="paragraph" w:customStyle="1" w:styleId="c8">
    <w:name w:val="c8"/>
    <w:basedOn w:val="a"/>
    <w:rsid w:val="00056977"/>
    <w:pPr>
      <w:spacing w:before="100" w:beforeAutospacing="1" w:after="100" w:afterAutospacing="1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56977"/>
  </w:style>
  <w:style w:type="paragraph" w:customStyle="1" w:styleId="c15">
    <w:name w:val="c15"/>
    <w:basedOn w:val="a"/>
    <w:rsid w:val="00056977"/>
    <w:pPr>
      <w:spacing w:before="100" w:beforeAutospacing="1" w:after="100" w:afterAutospacing="1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Основной текст1"/>
    <w:basedOn w:val="a0"/>
    <w:rsid w:val="00056977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af0">
    <w:name w:val="Основной текст_"/>
    <w:basedOn w:val="a0"/>
    <w:link w:val="21"/>
    <w:rsid w:val="0005697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f0"/>
    <w:rsid w:val="00056977"/>
    <w:pPr>
      <w:widowControl w:val="0"/>
      <w:shd w:val="clear" w:color="auto" w:fill="FFFFFF"/>
      <w:ind w:left="0" w:right="0"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95pt">
    <w:name w:val="Основной текст + 9;5 pt;Полужирный"/>
    <w:basedOn w:val="af0"/>
    <w:rsid w:val="0005697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95pt0">
    <w:name w:val="Основной текст + 9;5 pt"/>
    <w:basedOn w:val="af0"/>
    <w:rsid w:val="00056977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9pt">
    <w:name w:val="Основной текст + 9 pt;Полужирный"/>
    <w:basedOn w:val="af0"/>
    <w:rsid w:val="0005697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9pt0">
    <w:name w:val="Основной текст + 9 pt;Полужирный;Курсив"/>
    <w:basedOn w:val="af0"/>
    <w:rsid w:val="0005697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95pt1">
    <w:name w:val="Основной текст + 9;5 pt;Полужирный;Курсив"/>
    <w:basedOn w:val="af0"/>
    <w:rsid w:val="0005697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8pt0pt">
    <w:name w:val="Основной текст + 8 pt;Интервал 0 pt"/>
    <w:basedOn w:val="af0"/>
    <w:rsid w:val="00056977"/>
    <w:rPr>
      <w:rFonts w:ascii="Times New Roman" w:eastAsia="Times New Roman" w:hAnsi="Times New Roman" w:cs="Times New Roman"/>
      <w:color w:val="000000"/>
      <w:spacing w:val="-1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95pt2">
    <w:name w:val="Основной текст + 9;5 pt;Курсив"/>
    <w:basedOn w:val="af0"/>
    <w:rsid w:val="0005697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MSGothic135pt">
    <w:name w:val="Основной текст + MS Gothic;13;5 pt;Курсив"/>
    <w:basedOn w:val="af0"/>
    <w:rsid w:val="00056977"/>
    <w:rPr>
      <w:rFonts w:ascii="MS Gothic" w:eastAsia="MS Gothic" w:hAnsi="MS Gothic" w:cs="MS Gothic"/>
      <w:i/>
      <w:iCs/>
      <w:color w:val="000000"/>
      <w:spacing w:val="0"/>
      <w:w w:val="100"/>
      <w:position w:val="0"/>
      <w:sz w:val="27"/>
      <w:szCs w:val="27"/>
      <w:shd w:val="clear" w:color="auto" w:fill="FFFFFF"/>
    </w:rPr>
  </w:style>
  <w:style w:type="character" w:customStyle="1" w:styleId="af1">
    <w:name w:val="Основной текст + Полужирный"/>
    <w:basedOn w:val="af0"/>
    <w:rsid w:val="000569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af2">
    <w:name w:val="Основной текст + Курсив"/>
    <w:basedOn w:val="af0"/>
    <w:rsid w:val="000569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22">
    <w:name w:val="Заголовок №2_"/>
    <w:basedOn w:val="a0"/>
    <w:link w:val="23"/>
    <w:rsid w:val="00056977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24">
    <w:name w:val="Основной текст (2)_"/>
    <w:basedOn w:val="a0"/>
    <w:link w:val="25"/>
    <w:rsid w:val="00056977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26">
    <w:name w:val="Основной текст (2) + Полужирный;Не курсив"/>
    <w:basedOn w:val="24"/>
    <w:rsid w:val="0005697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27">
    <w:name w:val="Основной текст (2) + Не курсив"/>
    <w:basedOn w:val="24"/>
    <w:rsid w:val="0005697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23">
    <w:name w:val="Заголовок №2"/>
    <w:basedOn w:val="a"/>
    <w:link w:val="22"/>
    <w:rsid w:val="00056977"/>
    <w:pPr>
      <w:widowControl w:val="0"/>
      <w:shd w:val="clear" w:color="auto" w:fill="FFFFFF"/>
      <w:spacing w:line="226" w:lineRule="exact"/>
      <w:ind w:left="0" w:right="0" w:firstLine="0"/>
      <w:jc w:val="center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5">
    <w:name w:val="Основной текст (2)"/>
    <w:basedOn w:val="a"/>
    <w:link w:val="24"/>
    <w:rsid w:val="00056977"/>
    <w:pPr>
      <w:widowControl w:val="0"/>
      <w:shd w:val="clear" w:color="auto" w:fill="FFFFFF"/>
      <w:spacing w:line="226" w:lineRule="exact"/>
      <w:ind w:left="0" w:right="0" w:firstLine="360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Default">
    <w:name w:val="Default"/>
    <w:rsid w:val="00056977"/>
    <w:pPr>
      <w:autoSpaceDE w:val="0"/>
      <w:autoSpaceDN w:val="0"/>
      <w:adjustRightInd w:val="0"/>
      <w:ind w:left="0" w:right="0" w:firstLine="0"/>
      <w:jc w:val="left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056977"/>
    <w:pPr>
      <w:ind w:left="0" w:right="0" w:firstLine="0"/>
      <w:jc w:val="left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0569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" w:right="-113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6A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0EF7"/>
    <w:pPr>
      <w:keepNext/>
      <w:keepLines/>
      <w:spacing w:before="200" w:line="276" w:lineRule="auto"/>
      <w:ind w:left="0" w:right="0"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0EF7"/>
    <w:pPr>
      <w:keepNext/>
      <w:keepLines/>
      <w:spacing w:before="200" w:line="276" w:lineRule="auto"/>
      <w:ind w:left="0" w:right="0" w:firstLine="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056977"/>
    <w:pPr>
      <w:keepNext/>
      <w:ind w:left="0" w:right="0" w:firstLine="0"/>
      <w:jc w:val="left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26A1"/>
  </w:style>
  <w:style w:type="character" w:customStyle="1" w:styleId="20">
    <w:name w:val="Заголовок 2 Знак"/>
    <w:basedOn w:val="a0"/>
    <w:link w:val="2"/>
    <w:uiPriority w:val="9"/>
    <w:semiHidden/>
    <w:rsid w:val="001D0E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D0EF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7">
    <w:name w:val="c7"/>
    <w:basedOn w:val="a"/>
    <w:rsid w:val="001D0EF7"/>
    <w:pPr>
      <w:spacing w:before="100" w:beforeAutospacing="1" w:after="100" w:afterAutospacing="1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1D0EF7"/>
    <w:pPr>
      <w:spacing w:after="200" w:line="276" w:lineRule="auto"/>
      <w:ind w:left="720" w:right="0" w:firstLine="0"/>
      <w:contextualSpacing/>
      <w:jc w:val="left"/>
    </w:pPr>
  </w:style>
  <w:style w:type="character" w:customStyle="1" w:styleId="a5">
    <w:name w:val="Абзац списка Знак"/>
    <w:link w:val="a4"/>
    <w:uiPriority w:val="99"/>
    <w:locked/>
    <w:rsid w:val="001D0EF7"/>
  </w:style>
  <w:style w:type="table" w:styleId="a6">
    <w:name w:val="Table Grid"/>
    <w:basedOn w:val="a1"/>
    <w:uiPriority w:val="59"/>
    <w:rsid w:val="000569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056977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056977"/>
  </w:style>
  <w:style w:type="numbering" w:customStyle="1" w:styleId="11">
    <w:name w:val="Нет списка11"/>
    <w:next w:val="a2"/>
    <w:semiHidden/>
    <w:rsid w:val="00056977"/>
  </w:style>
  <w:style w:type="paragraph" w:styleId="a7">
    <w:name w:val="Body Text"/>
    <w:basedOn w:val="a"/>
    <w:link w:val="a8"/>
    <w:rsid w:val="00056977"/>
    <w:pPr>
      <w:ind w:left="0" w:right="0" w:firstLine="0"/>
      <w:jc w:val="left"/>
    </w:pPr>
    <w:rPr>
      <w:rFonts w:ascii="Times New Roman" w:eastAsia="Times New Roman" w:hAnsi="Times New Roman" w:cs="Times New Roman"/>
      <w:color w:val="0000FF"/>
      <w:sz w:val="40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056977"/>
    <w:rPr>
      <w:rFonts w:ascii="Times New Roman" w:eastAsia="Times New Roman" w:hAnsi="Times New Roman" w:cs="Times New Roman"/>
      <w:color w:val="0000FF"/>
      <w:sz w:val="40"/>
      <w:szCs w:val="24"/>
      <w:lang w:eastAsia="ru-RU"/>
    </w:rPr>
  </w:style>
  <w:style w:type="paragraph" w:customStyle="1" w:styleId="FR2">
    <w:name w:val="FR2"/>
    <w:rsid w:val="00056977"/>
    <w:pPr>
      <w:widowControl w:val="0"/>
      <w:ind w:left="0" w:right="0" w:firstLine="0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9">
    <w:name w:val="Normal (Web)"/>
    <w:basedOn w:val="a"/>
    <w:rsid w:val="00056977"/>
    <w:pPr>
      <w:spacing w:before="100" w:beforeAutospacing="1" w:after="100" w:afterAutospacing="1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qFormat/>
    <w:rsid w:val="00056977"/>
    <w:rPr>
      <w:i/>
      <w:iCs/>
    </w:rPr>
  </w:style>
  <w:style w:type="table" w:customStyle="1" w:styleId="10">
    <w:name w:val="Сетка таблицы1"/>
    <w:basedOn w:val="a1"/>
    <w:next w:val="a6"/>
    <w:uiPriority w:val="59"/>
    <w:rsid w:val="00056977"/>
    <w:pPr>
      <w:ind w:left="0" w:right="0"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rsid w:val="00056977"/>
    <w:pPr>
      <w:tabs>
        <w:tab w:val="center" w:pos="4677"/>
        <w:tab w:val="right" w:pos="9355"/>
      </w:tabs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0569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056977"/>
    <w:pPr>
      <w:tabs>
        <w:tab w:val="center" w:pos="4677"/>
        <w:tab w:val="right" w:pos="9355"/>
      </w:tabs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0569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056977"/>
  </w:style>
  <w:style w:type="paragraph" w:customStyle="1" w:styleId="c8">
    <w:name w:val="c8"/>
    <w:basedOn w:val="a"/>
    <w:rsid w:val="00056977"/>
    <w:pPr>
      <w:spacing w:before="100" w:beforeAutospacing="1" w:after="100" w:afterAutospacing="1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56977"/>
  </w:style>
  <w:style w:type="paragraph" w:customStyle="1" w:styleId="c15">
    <w:name w:val="c15"/>
    <w:basedOn w:val="a"/>
    <w:rsid w:val="00056977"/>
    <w:pPr>
      <w:spacing w:before="100" w:beforeAutospacing="1" w:after="100" w:afterAutospacing="1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Основной текст1"/>
    <w:basedOn w:val="a0"/>
    <w:rsid w:val="00056977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af0">
    <w:name w:val="Основной текст_"/>
    <w:basedOn w:val="a0"/>
    <w:link w:val="21"/>
    <w:rsid w:val="0005697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f0"/>
    <w:rsid w:val="00056977"/>
    <w:pPr>
      <w:widowControl w:val="0"/>
      <w:shd w:val="clear" w:color="auto" w:fill="FFFFFF"/>
      <w:ind w:left="0" w:right="0"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95pt">
    <w:name w:val="Основной текст + 9;5 pt;Полужирный"/>
    <w:basedOn w:val="af0"/>
    <w:rsid w:val="0005697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95pt0">
    <w:name w:val="Основной текст + 9;5 pt"/>
    <w:basedOn w:val="af0"/>
    <w:rsid w:val="00056977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9pt">
    <w:name w:val="Основной текст + 9 pt;Полужирный"/>
    <w:basedOn w:val="af0"/>
    <w:rsid w:val="0005697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9pt0">
    <w:name w:val="Основной текст + 9 pt;Полужирный;Курсив"/>
    <w:basedOn w:val="af0"/>
    <w:rsid w:val="0005697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95pt1">
    <w:name w:val="Основной текст + 9;5 pt;Полужирный;Курсив"/>
    <w:basedOn w:val="af0"/>
    <w:rsid w:val="0005697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8pt0pt">
    <w:name w:val="Основной текст + 8 pt;Интервал 0 pt"/>
    <w:basedOn w:val="af0"/>
    <w:rsid w:val="00056977"/>
    <w:rPr>
      <w:rFonts w:ascii="Times New Roman" w:eastAsia="Times New Roman" w:hAnsi="Times New Roman" w:cs="Times New Roman"/>
      <w:color w:val="000000"/>
      <w:spacing w:val="-1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95pt2">
    <w:name w:val="Основной текст + 9;5 pt;Курсив"/>
    <w:basedOn w:val="af0"/>
    <w:rsid w:val="0005697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MSGothic135pt">
    <w:name w:val="Основной текст + MS Gothic;13;5 pt;Курсив"/>
    <w:basedOn w:val="af0"/>
    <w:rsid w:val="00056977"/>
    <w:rPr>
      <w:rFonts w:ascii="MS Gothic" w:eastAsia="MS Gothic" w:hAnsi="MS Gothic" w:cs="MS Gothic"/>
      <w:i/>
      <w:iCs/>
      <w:color w:val="000000"/>
      <w:spacing w:val="0"/>
      <w:w w:val="100"/>
      <w:position w:val="0"/>
      <w:sz w:val="27"/>
      <w:szCs w:val="27"/>
      <w:shd w:val="clear" w:color="auto" w:fill="FFFFFF"/>
    </w:rPr>
  </w:style>
  <w:style w:type="character" w:customStyle="1" w:styleId="af1">
    <w:name w:val="Основной текст + Полужирный"/>
    <w:basedOn w:val="af0"/>
    <w:rsid w:val="000569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af2">
    <w:name w:val="Основной текст + Курсив"/>
    <w:basedOn w:val="af0"/>
    <w:rsid w:val="000569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22">
    <w:name w:val="Заголовок №2_"/>
    <w:basedOn w:val="a0"/>
    <w:link w:val="23"/>
    <w:rsid w:val="00056977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24">
    <w:name w:val="Основной текст (2)_"/>
    <w:basedOn w:val="a0"/>
    <w:link w:val="25"/>
    <w:rsid w:val="00056977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26">
    <w:name w:val="Основной текст (2) + Полужирный;Не курсив"/>
    <w:basedOn w:val="24"/>
    <w:rsid w:val="0005697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27">
    <w:name w:val="Основной текст (2) + Не курсив"/>
    <w:basedOn w:val="24"/>
    <w:rsid w:val="0005697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23">
    <w:name w:val="Заголовок №2"/>
    <w:basedOn w:val="a"/>
    <w:link w:val="22"/>
    <w:rsid w:val="00056977"/>
    <w:pPr>
      <w:widowControl w:val="0"/>
      <w:shd w:val="clear" w:color="auto" w:fill="FFFFFF"/>
      <w:spacing w:line="226" w:lineRule="exact"/>
      <w:ind w:left="0" w:right="0" w:firstLine="0"/>
      <w:jc w:val="center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5">
    <w:name w:val="Основной текст (2)"/>
    <w:basedOn w:val="a"/>
    <w:link w:val="24"/>
    <w:rsid w:val="00056977"/>
    <w:pPr>
      <w:widowControl w:val="0"/>
      <w:shd w:val="clear" w:color="auto" w:fill="FFFFFF"/>
      <w:spacing w:line="226" w:lineRule="exact"/>
      <w:ind w:left="0" w:right="0" w:firstLine="360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Default">
    <w:name w:val="Default"/>
    <w:rsid w:val="00056977"/>
    <w:pPr>
      <w:autoSpaceDE w:val="0"/>
      <w:autoSpaceDN w:val="0"/>
      <w:adjustRightInd w:val="0"/>
      <w:ind w:left="0" w:right="0" w:firstLine="0"/>
      <w:jc w:val="left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056977"/>
    <w:pPr>
      <w:ind w:left="0" w:right="0" w:firstLine="0"/>
      <w:jc w:val="left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0569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5</Pages>
  <Words>1302</Words>
  <Characters>7427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777</cp:lastModifiedBy>
  <cp:revision>17</cp:revision>
  <cp:lastPrinted>2018-09-24T13:47:00Z</cp:lastPrinted>
  <dcterms:created xsi:type="dcterms:W3CDTF">2017-09-03T04:10:00Z</dcterms:created>
  <dcterms:modified xsi:type="dcterms:W3CDTF">2020-05-31T11:19:00Z</dcterms:modified>
</cp:coreProperties>
</file>