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03" w:rsidRPr="009B4478" w:rsidRDefault="004C1E03" w:rsidP="004C1E03">
      <w:pPr>
        <w:pStyle w:val="1"/>
        <w:spacing w:line="360" w:lineRule="auto"/>
        <w:jc w:val="center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bookmarkStart w:id="0" w:name="_Toc49850178"/>
      <w:r w:rsidRPr="009B4478">
        <w:rPr>
          <w:rFonts w:ascii="Times New Roman" w:hAnsi="Times New Roman"/>
          <w:iCs/>
          <w:color w:val="auto"/>
          <w:sz w:val="24"/>
          <w:szCs w:val="24"/>
        </w:rPr>
        <w:t>ФОРМИРОВАНИЕ РЕЧЕВОГО СЛУХА И ПРОИЗНОСИТЕЛЬНОЙ СТОРОНЫ УСТНОЙ РЕЧИ</w:t>
      </w:r>
      <w:r w:rsidRPr="009B4478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</w:t>
      </w:r>
      <w:r w:rsidRPr="009B4478">
        <w:rPr>
          <w:rFonts w:ascii="Times New Roman" w:hAnsi="Times New Roman"/>
          <w:iCs/>
          <w:color w:val="auto"/>
          <w:sz w:val="24"/>
          <w:szCs w:val="24"/>
        </w:rPr>
        <w:t>(фронтальные занятия)</w:t>
      </w:r>
      <w:bookmarkEnd w:id="0"/>
      <w:r w:rsidRPr="009B4478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2 класс вариант 2.3</w:t>
      </w:r>
    </w:p>
    <w:p w:rsidR="004C1E03" w:rsidRPr="00A83F82" w:rsidRDefault="004C1E03" w:rsidP="004C1E03">
      <w:pPr>
        <w:spacing w:line="360" w:lineRule="auto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A83F82">
        <w:rPr>
          <w:rFonts w:ascii="Times New Roman" w:eastAsia="Calibri" w:hAnsi="Times New Roman"/>
          <w:sz w:val="24"/>
          <w:szCs w:val="24"/>
        </w:rPr>
        <w:t xml:space="preserve">Программа обеспечивает достижение слабослышащими учащимися с интеллектуальными нарушениями следующих </w:t>
      </w:r>
      <w:r w:rsidRPr="00A83F82">
        <w:rPr>
          <w:rFonts w:ascii="Times New Roman" w:eastAsia="Calibri" w:hAnsi="Times New Roman"/>
          <w:i/>
          <w:sz w:val="24"/>
          <w:szCs w:val="24"/>
        </w:rPr>
        <w:t>личностных результатов и базовых учебных действий.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3F82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ab/>
        <w:t>1) умение решать актуальные житейские задачи, используя коммуникацию как средство достижения цели;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ab/>
        <w:t>2) выбор средств общения, использование речевых конструкций, форм, типичных для разговорной речи;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ab/>
        <w:t xml:space="preserve">3) владение достаточным запасом фраз и определений; 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ab/>
        <w:t xml:space="preserve">4) 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 – исполнительской деятельности; 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ab/>
      </w:r>
      <w:r w:rsidRPr="00A83F82">
        <w:rPr>
          <w:rFonts w:ascii="Times New Roman" w:hAnsi="Times New Roman"/>
          <w:i/>
          <w:sz w:val="24"/>
          <w:szCs w:val="24"/>
        </w:rPr>
        <w:t>Базовые учебные действия</w:t>
      </w:r>
    </w:p>
    <w:p w:rsidR="004C1E03" w:rsidRPr="00A83F82" w:rsidRDefault="004C1E03" w:rsidP="004C1E03">
      <w:pPr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83F82">
        <w:rPr>
          <w:rFonts w:ascii="Times New Roman" w:hAnsi="Times New Roman"/>
          <w:i/>
          <w:sz w:val="24"/>
          <w:szCs w:val="24"/>
        </w:rPr>
        <w:t>Личностные учебные действия</w:t>
      </w:r>
    </w:p>
    <w:p w:rsidR="004C1E03" w:rsidRPr="00A83F82" w:rsidRDefault="004C1E03" w:rsidP="004C1E0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 развитие эстетического взгляда на мир, духовно – нравственных и этических чувств, эмоционального отношения к искусству;</w:t>
      </w:r>
    </w:p>
    <w:p w:rsidR="004C1E03" w:rsidRPr="00A83F82" w:rsidRDefault="004C1E03" w:rsidP="004C1E0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 развитие мотивов овладения устной речью, достижения высоких результатов в области ее восприятия и воспроизведения, активной устной коммуникации.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3F82">
        <w:rPr>
          <w:rFonts w:ascii="Times New Roman" w:hAnsi="Times New Roman"/>
          <w:i/>
          <w:sz w:val="24"/>
          <w:szCs w:val="24"/>
        </w:rPr>
        <w:t>Коммуникативные учебные действия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>1) способность пользоваться речью при решении коммуникативных и познавательных задач в различных видах деятельности;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2) развитие навыка </w:t>
      </w:r>
      <w:proofErr w:type="gramStart"/>
      <w:r w:rsidRPr="00A83F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3F82">
        <w:rPr>
          <w:rFonts w:ascii="Times New Roman" w:hAnsi="Times New Roman"/>
          <w:sz w:val="24"/>
          <w:szCs w:val="24"/>
        </w:rPr>
        <w:t xml:space="preserve"> речью товарища (умение слушать друг друга, исправлять ошибки);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3) готовность к планированию, контролю и оценке собственных действий, понимание их успешности, причин </w:t>
      </w:r>
      <w:proofErr w:type="spellStart"/>
      <w:r w:rsidRPr="00A83F82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A83F82">
        <w:rPr>
          <w:rFonts w:ascii="Times New Roman" w:hAnsi="Times New Roman"/>
          <w:sz w:val="24"/>
          <w:szCs w:val="24"/>
        </w:rPr>
        <w:t>, коррекции собственных действий;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lastRenderedPageBreak/>
        <w:t xml:space="preserve">4) готовность к логическим действиям – анализу, сравнению, синтезу, обобщению, классификации; 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>5) развитие психических процессов обучающихся: памяти, мышления, внимания, пространственных и временных отношений;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>6) реализация сформированных умений и навыков в устной коммуникации во внеурочное и внешкольное время при общении с разными людьми.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83F82">
        <w:rPr>
          <w:rFonts w:ascii="Times New Roman" w:hAnsi="Times New Roman"/>
          <w:i/>
          <w:sz w:val="24"/>
          <w:szCs w:val="24"/>
        </w:rPr>
        <w:t>Познавательные  учебные действия</w:t>
      </w:r>
      <w:r w:rsidRPr="00A83F82">
        <w:rPr>
          <w:rFonts w:ascii="Times New Roman" w:hAnsi="Times New Roman"/>
          <w:iCs/>
          <w:sz w:val="24"/>
          <w:szCs w:val="24"/>
        </w:rPr>
        <w:t>, относящиеся к освоению содержания всего коррекционного курса «Развитие слухового восприятия и техника речи» включают в себя: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3F82">
        <w:rPr>
          <w:rFonts w:ascii="Times New Roman" w:hAnsi="Times New Roman"/>
          <w:sz w:val="24"/>
          <w:szCs w:val="24"/>
        </w:rPr>
        <w:t xml:space="preserve">1) определение на слух количества звуков (фонем, неречевых звучаний, музыкальных игрушек и т.д.), продолжительности их звучания (кратко, долго), характера </w:t>
      </w:r>
      <w:proofErr w:type="spellStart"/>
      <w:r w:rsidRPr="00A83F82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A83F82">
        <w:rPr>
          <w:rFonts w:ascii="Times New Roman" w:hAnsi="Times New Roman"/>
          <w:sz w:val="24"/>
          <w:szCs w:val="24"/>
        </w:rPr>
        <w:t xml:space="preserve"> (слитно или </w:t>
      </w:r>
      <w:proofErr w:type="spellStart"/>
      <w:r w:rsidRPr="00A83F82">
        <w:rPr>
          <w:rFonts w:ascii="Times New Roman" w:hAnsi="Times New Roman"/>
          <w:sz w:val="24"/>
          <w:szCs w:val="24"/>
        </w:rPr>
        <w:t>неслитно</w:t>
      </w:r>
      <w:proofErr w:type="spellEnd"/>
      <w:r w:rsidRPr="00A83F82">
        <w:rPr>
          <w:rFonts w:ascii="Times New Roman" w:hAnsi="Times New Roman"/>
          <w:sz w:val="24"/>
          <w:szCs w:val="24"/>
        </w:rPr>
        <w:t xml:space="preserve">), темпа (нормальный, быстрый, медленный), громкости (нормально, громко, тихо), ритмов, высоты звучания (высокий, средний, низкий);   </w:t>
      </w:r>
      <w:proofErr w:type="gramEnd"/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2) различение и опознавание разговора, пения и музыки, а также мужского, женского и детского голосов, количество звучащих голосов (один или несколько); 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 xml:space="preserve">3) применение приобретенного опыта в восприятии неречевых звуков окружающего мира, музыки и навыка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4C1E03" w:rsidRPr="00A83F82" w:rsidRDefault="004C1E03" w:rsidP="004C1E0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83F82">
        <w:rPr>
          <w:rFonts w:ascii="Times New Roman" w:hAnsi="Times New Roman"/>
          <w:i/>
          <w:sz w:val="24"/>
          <w:szCs w:val="24"/>
        </w:rPr>
        <w:t>Познавательные учебные действия</w:t>
      </w:r>
      <w:r w:rsidRPr="00A83F82">
        <w:rPr>
          <w:rFonts w:ascii="Times New Roman" w:hAnsi="Times New Roman"/>
          <w:iCs/>
          <w:sz w:val="24"/>
          <w:szCs w:val="24"/>
        </w:rPr>
        <w:t>, относящиеся к составляющим содержание коррекционного курса «Развитие слухового восприятия и техника речи» направлениям:</w:t>
      </w:r>
    </w:p>
    <w:p w:rsidR="004C1E03" w:rsidRPr="00A83F82" w:rsidRDefault="004C1E03" w:rsidP="004C1E0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3F82">
        <w:rPr>
          <w:rFonts w:ascii="Times New Roman" w:eastAsia="Calibri" w:hAnsi="Times New Roman"/>
          <w:sz w:val="24"/>
          <w:szCs w:val="24"/>
          <w:u w:val="single"/>
          <w:lang w:eastAsia="en-US"/>
        </w:rPr>
        <w:t>1. Формирование и развитие произносительной стороны речи</w:t>
      </w:r>
      <w:r w:rsidRPr="00A83F8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F82">
        <w:rPr>
          <w:rFonts w:ascii="Times New Roman" w:hAnsi="Times New Roman"/>
          <w:sz w:val="24"/>
          <w:szCs w:val="24"/>
        </w:rPr>
        <w:t>1) формирование фонетически внятной, членора</w:t>
      </w:r>
      <w:r w:rsidRPr="00CA0388">
        <w:rPr>
          <w:rFonts w:ascii="Times New Roman" w:hAnsi="Times New Roman"/>
          <w:sz w:val="24"/>
          <w:szCs w:val="24"/>
        </w:rPr>
        <w:t>здельной, выразительной устной речи:</w:t>
      </w:r>
    </w:p>
    <w:p w:rsidR="004C1E03" w:rsidRPr="00CA0388" w:rsidRDefault="004C1E03" w:rsidP="004C1E03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закрепление правильного произношения звуков в речи обучающихся;</w:t>
      </w:r>
    </w:p>
    <w:p w:rsidR="004C1E03" w:rsidRPr="00CA0388" w:rsidRDefault="004C1E03" w:rsidP="004C1E03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соблюдение в речи словесного ударения и основных правил орфоэпии;</w:t>
      </w:r>
    </w:p>
    <w:p w:rsidR="004C1E03" w:rsidRPr="00CA0388" w:rsidRDefault="004C1E03" w:rsidP="004C1E03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соблюдение в речи логического ударений, правильной интонации, темпа и слитности;</w:t>
      </w:r>
    </w:p>
    <w:p w:rsidR="004C1E03" w:rsidRPr="00CA0388" w:rsidRDefault="004C1E03" w:rsidP="004C1E03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осуществление самоконтроля произносительной стороны речи;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2) освоение словарного запаса и грамматических сре</w:t>
      </w:r>
      <w:proofErr w:type="gramStart"/>
      <w:r w:rsidRPr="00CA0388">
        <w:rPr>
          <w:rFonts w:ascii="Times New Roman" w:hAnsi="Times New Roman"/>
          <w:sz w:val="24"/>
          <w:szCs w:val="24"/>
        </w:rPr>
        <w:t>дств дл</w:t>
      </w:r>
      <w:proofErr w:type="gramEnd"/>
      <w:r w:rsidRPr="00CA0388">
        <w:rPr>
          <w:rFonts w:ascii="Times New Roman" w:hAnsi="Times New Roman"/>
          <w:sz w:val="24"/>
          <w:szCs w:val="24"/>
        </w:rPr>
        <w:t xml:space="preserve">я выражения мыслей и чувств в процессе речевого общения;  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lastRenderedPageBreak/>
        <w:t>3) развитие связной устной речи.</w:t>
      </w:r>
    </w:p>
    <w:p w:rsidR="004C1E03" w:rsidRPr="00CA0388" w:rsidRDefault="004C1E03" w:rsidP="004C1E0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0388">
        <w:rPr>
          <w:rFonts w:ascii="Times New Roman" w:eastAsia="Calibri" w:hAnsi="Times New Roman"/>
          <w:sz w:val="24"/>
          <w:szCs w:val="24"/>
          <w:u w:val="single"/>
          <w:lang w:eastAsia="en-US"/>
        </w:rPr>
        <w:t>2. Развитие речевого слуха</w:t>
      </w:r>
      <w:r w:rsidRPr="00CA038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 xml:space="preserve">1) развитие возможностей слухового и </w:t>
      </w:r>
      <w:proofErr w:type="spellStart"/>
      <w:r w:rsidRPr="00CA0388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CA0388">
        <w:rPr>
          <w:rFonts w:ascii="Times New Roman" w:hAnsi="Times New Roman"/>
          <w:sz w:val="24"/>
          <w:szCs w:val="24"/>
        </w:rPr>
        <w:t xml:space="preserve"> восприятия речи и навыков их использования в коммуникации; 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 xml:space="preserve">2) восприятие на слух (с аппаратами / </w:t>
      </w:r>
      <w:proofErr w:type="spellStart"/>
      <w:r w:rsidRPr="00CA0388">
        <w:rPr>
          <w:rFonts w:ascii="Times New Roman" w:hAnsi="Times New Roman"/>
          <w:sz w:val="24"/>
          <w:szCs w:val="24"/>
        </w:rPr>
        <w:t>кохлеарным</w:t>
      </w:r>
      <w:proofErr w:type="spellEnd"/>
      <w:r w:rsidRPr="00CA0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388">
        <w:rPr>
          <w:rFonts w:ascii="Times New Roman" w:hAnsi="Times New Roman"/>
          <w:sz w:val="24"/>
          <w:szCs w:val="24"/>
        </w:rPr>
        <w:t>имплантом</w:t>
      </w:r>
      <w:proofErr w:type="spellEnd"/>
      <w:r w:rsidRPr="00CA0388">
        <w:rPr>
          <w:rFonts w:ascii="Times New Roman" w:hAnsi="Times New Roman"/>
          <w:sz w:val="24"/>
          <w:szCs w:val="24"/>
        </w:rPr>
        <w:t>) слов, словосочетаний и фраз обиходно-разговорного характера и материала, относящегося  к организации учебной деятельности, а также связанного с изучением учебных предметов;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CA0388">
        <w:rPr>
          <w:rFonts w:ascii="Times New Roman" w:hAnsi="Times New Roman"/>
          <w:kern w:val="2"/>
          <w:sz w:val="24"/>
          <w:szCs w:val="24"/>
        </w:rPr>
        <w:t>3)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kern w:val="2"/>
          <w:sz w:val="24"/>
          <w:szCs w:val="24"/>
        </w:rPr>
        <w:t>5) восприятие и воспроизведение небольших художественных текстов, стихотворений или отрывков из художественной литературы.</w:t>
      </w:r>
    </w:p>
    <w:p w:rsidR="004C1E03" w:rsidRPr="00CA0388" w:rsidRDefault="004C1E03" w:rsidP="004C1E0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CA038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3. Восприятие неречевых звучаний: 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 xml:space="preserve">1)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 и др.; 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eastAsia="Calibri" w:hAnsi="Times New Roman"/>
          <w:sz w:val="24"/>
          <w:szCs w:val="24"/>
          <w:lang w:eastAsia="en-US"/>
        </w:rPr>
        <w:t xml:space="preserve">2) различение и опознавание </w:t>
      </w:r>
      <w:r w:rsidRPr="00CA0388">
        <w:rPr>
          <w:rFonts w:ascii="Times New Roman" w:hAnsi="Times New Roman"/>
          <w:sz w:val="24"/>
          <w:szCs w:val="24"/>
        </w:rPr>
        <w:t>неречевых звучаний окружающего мира (в количестве от 2 до 4) по темам: «Голоса животных и птиц», «Шум городского транспорта», «Звуки леса, поля», «Погодные изменения в природе» и т.д.</w:t>
      </w:r>
    </w:p>
    <w:p w:rsidR="004C1E03" w:rsidRPr="00CA0388" w:rsidRDefault="004C1E03" w:rsidP="004C1E0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CA038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4. Восприятие музыки; 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1) знание названий музыкальных инструментов/игрушек;</w:t>
      </w:r>
    </w:p>
    <w:p w:rsidR="004C1E03" w:rsidRPr="00CA0388" w:rsidRDefault="004C1E03" w:rsidP="004C1E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388">
        <w:rPr>
          <w:rFonts w:ascii="Times New Roman" w:hAnsi="Times New Roman"/>
          <w:sz w:val="24"/>
          <w:szCs w:val="24"/>
        </w:rPr>
        <w:t>2) различение и опознавание звучаний музыкальных инструментов /игрушек (в количестве от 2 до 4);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76BAB">
        <w:rPr>
          <w:rFonts w:ascii="Times New Roman" w:eastAsia="Calibri" w:hAnsi="Times New Roman"/>
          <w:b/>
          <w:sz w:val="24"/>
          <w:szCs w:val="24"/>
        </w:rPr>
        <w:t>Содержание курса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Содержание фронтального занятия по развитию слухового восприятия и технике речи включает: </w:t>
      </w: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1) восприятие и различение речевых и неречевых звучаний; 2) восприятие и различение музыки; 3) формирование фонетически внятной, выразительной устной речи обучающихся.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bCs/>
          <w:i/>
          <w:color w:val="000000"/>
          <w:sz w:val="24"/>
          <w:szCs w:val="24"/>
        </w:rPr>
        <w:t xml:space="preserve">Восприятие и различение на слух речи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Восприятие на слух с помощью слуховых аппаратов и/или речевых процессоров (на оптимальном для обучающихся </w:t>
      </w:r>
      <w:proofErr w:type="gramStart"/>
      <w:r w:rsidRPr="003E688F">
        <w:rPr>
          <w:rFonts w:ascii="Times New Roman" w:eastAsia="Calibri" w:hAnsi="Times New Roman"/>
          <w:color w:val="000000"/>
          <w:sz w:val="24"/>
          <w:szCs w:val="24"/>
        </w:rPr>
        <w:t>расстоянии</w:t>
      </w:r>
      <w:proofErr w:type="gram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) знакомого по значению речевого материала (слов, словосочетаний, фраз):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обиходно-разговорного характера, относящегося к организации учебной деятельности типа: </w:t>
      </w:r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Как ты слышишь? Как зовут твою учительницу? Какой сейчас урок? </w:t>
      </w: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Работая над различением речи на слух учить: различать имена и фамилии </w:t>
      </w:r>
      <w:proofErr w:type="gramStart"/>
      <w:r w:rsidRPr="003E688F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; простейшие приказания и поручения; вопросы; целевые установки (будем слушать, будем говорить, будем играть и т.д.)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proofErr w:type="gramStart"/>
      <w:r w:rsidRPr="003E688F">
        <w:rPr>
          <w:rFonts w:ascii="Times New Roman" w:eastAsia="Calibri" w:hAnsi="Times New Roman"/>
          <w:color w:val="000000"/>
          <w:sz w:val="24"/>
          <w:szCs w:val="24"/>
        </w:rPr>
        <w:t>относящегося</w:t>
      </w:r>
      <w:proofErr w:type="gram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 к изучению общеобразовательных предметов по теме: </w:t>
      </w:r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«Школа», «Учебные вещи», «Игрушки», «Овощи», «Фрукты», «Осень», «Растения леса. Деревья».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Работая над ритмико-интонационной структурой речи учить: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темп и характер речи учителя (громко, тихо, быстро, медленно; </w:t>
      </w:r>
      <w:proofErr w:type="gramEnd"/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различать и воспринимать ритм простейших </w:t>
      </w:r>
      <w:proofErr w:type="spellStart"/>
      <w:r w:rsidRPr="003E688F">
        <w:rPr>
          <w:rFonts w:ascii="Times New Roman" w:eastAsia="Calibri" w:hAnsi="Times New Roman"/>
          <w:color w:val="000000"/>
          <w:sz w:val="24"/>
          <w:szCs w:val="24"/>
        </w:rPr>
        <w:t>слогосочетаний</w:t>
      </w:r>
      <w:proofErr w:type="spell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 типа: </w:t>
      </w:r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та, па, </w:t>
      </w:r>
      <w:proofErr w:type="spellStart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>таТА</w:t>
      </w:r>
      <w:proofErr w:type="spellEnd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>Па-па</w:t>
      </w:r>
      <w:proofErr w:type="gramEnd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>таТАта</w:t>
      </w:r>
      <w:proofErr w:type="spellEnd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>папаПА</w:t>
      </w:r>
      <w:proofErr w:type="spellEnd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>Татата</w:t>
      </w:r>
      <w:proofErr w:type="spellEnd"/>
      <w:r w:rsidRPr="003E688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и т.д.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и воспроизводить ритм слов, из выше перечисленных тем.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>- определять количество слогов в словах, устанавливать их последовательность (</w:t>
      </w:r>
      <w:proofErr w:type="gramStart"/>
      <w:r w:rsidRPr="003E688F">
        <w:rPr>
          <w:rFonts w:ascii="Times New Roman" w:eastAsia="Calibri" w:hAnsi="Times New Roman"/>
          <w:color w:val="000000"/>
          <w:sz w:val="24"/>
          <w:szCs w:val="24"/>
        </w:rPr>
        <w:t>одно-сложные</w:t>
      </w:r>
      <w:proofErr w:type="gram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, двухсложные, трёхсложные слова) из выше перечисленных тем.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начало и конец словосочетаний.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proofErr w:type="spellStart"/>
      <w:r w:rsidRPr="003E688F">
        <w:rPr>
          <w:rFonts w:ascii="Times New Roman" w:eastAsia="Calibri" w:hAnsi="Times New Roman"/>
          <w:color w:val="000000"/>
          <w:sz w:val="24"/>
          <w:szCs w:val="24"/>
        </w:rPr>
        <w:t>нотировать</w:t>
      </w:r>
      <w:proofErr w:type="spellEnd"/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 словосочетания и простые предложения с голоса учителя.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bCs/>
          <w:i/>
          <w:color w:val="000000"/>
          <w:sz w:val="24"/>
          <w:szCs w:val="24"/>
        </w:rPr>
        <w:t xml:space="preserve">Восприятие и различение на слух неречевых звучаний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Воспринимать и различать на слух неречевые звучания /музыкальные игрушки, шумы/: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источник звучания с помощью музыкальных игрушек: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барабан – дудка - бубен,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звучащие игрушки.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направление звука (спереди, сзади, справа, слева).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определять число звуковых сигналов и воспроизведения их количества на инструменте (барабане, металлофоне, бубне и т.д.).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- воспроизводить силу звучания инструмента.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воспроизводить долготу и краткость звучания.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 xml:space="preserve">- различать и воспроизводить слитное и прерывистое звучание.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bCs/>
          <w:i/>
          <w:color w:val="000000"/>
          <w:sz w:val="24"/>
          <w:szCs w:val="24"/>
        </w:rPr>
        <w:t xml:space="preserve">Восприятие и различение музыки 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688F">
        <w:rPr>
          <w:rFonts w:ascii="Times New Roman" w:eastAsia="Calibri" w:hAnsi="Times New Roman"/>
          <w:color w:val="000000"/>
          <w:sz w:val="24"/>
          <w:szCs w:val="24"/>
        </w:rPr>
        <w:t>Восприятие и различение музыки, песен.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688F">
        <w:rPr>
          <w:rFonts w:ascii="Times New Roman" w:eastAsia="Calibri" w:hAnsi="Times New Roman"/>
          <w:sz w:val="24"/>
          <w:szCs w:val="24"/>
        </w:rPr>
        <w:t>- различать музыкальные ритмы (марш, вальс, польку), сопровождать их прослушивание движением.</w:t>
      </w:r>
    </w:p>
    <w:p w:rsidR="004C1E03" w:rsidRPr="003E688F" w:rsidRDefault="004C1E03" w:rsidP="004C1E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688F">
        <w:rPr>
          <w:rFonts w:ascii="Times New Roman" w:hAnsi="Times New Roman"/>
          <w:b/>
          <w:sz w:val="24"/>
          <w:szCs w:val="24"/>
        </w:rPr>
        <w:t>Форма организации учебных занятий – фронтальная работа.</w:t>
      </w:r>
    </w:p>
    <w:p w:rsidR="004C1E03" w:rsidRPr="003E688F" w:rsidRDefault="004C1E03" w:rsidP="004C1E03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4C1E03" w:rsidRPr="003E688F" w:rsidRDefault="004C1E03" w:rsidP="004C1E03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4C1E03" w:rsidRPr="003E688F" w:rsidRDefault="004C1E03" w:rsidP="004C1E03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4C1E03" w:rsidRPr="003E688F" w:rsidRDefault="004C1E03" w:rsidP="004C1E03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4C1E03" w:rsidRPr="003E688F" w:rsidRDefault="004C1E03" w:rsidP="004C1E03">
      <w:pPr>
        <w:spacing w:line="360" w:lineRule="auto"/>
        <w:rPr>
          <w:rFonts w:ascii="Times New Roman" w:eastAsia="Calibri" w:hAnsi="Times New Roman"/>
          <w:sz w:val="24"/>
          <w:szCs w:val="24"/>
        </w:rPr>
        <w:sectPr w:rsidR="004C1E03" w:rsidRPr="003E688F" w:rsidSect="00D835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E03" w:rsidRPr="00367B93" w:rsidRDefault="004C1E03" w:rsidP="004C1E03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B93">
        <w:rPr>
          <w:rFonts w:ascii="Times New Roman" w:eastAsia="Calibri" w:hAnsi="Times New Roman"/>
          <w:b/>
          <w:sz w:val="24"/>
          <w:szCs w:val="24"/>
        </w:rPr>
        <w:lastRenderedPageBreak/>
        <w:t>Примерное тематическое планирование</w:t>
      </w:r>
    </w:p>
    <w:p w:rsidR="004C1E03" w:rsidRPr="00367B93" w:rsidRDefault="004C1E03" w:rsidP="004C1E03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B93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367B93">
        <w:rPr>
          <w:rFonts w:ascii="Times New Roman" w:eastAsia="Calibri" w:hAnsi="Times New Roman"/>
          <w:b/>
          <w:sz w:val="24"/>
          <w:szCs w:val="24"/>
        </w:rPr>
        <w:t xml:space="preserve"> четверть - 9часов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377"/>
        <w:gridCol w:w="6095"/>
      </w:tblGrid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(часы)</w:t>
            </w: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Выработка навыка двигательной реакции на слышимый звук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О себе 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имя).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двигательной реакции на голос, на звучание игрушки (барабан, бубен, свисток) 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Работать над ритмом слов, фраз по теме. 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Проводить игры на развитие слухового внимания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неречевых звуков, резко противоположных по характеру звучания. О себе (фамилия).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неречевых звуков при выборе из 2-х: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Бараба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дудка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Гармошка-бубен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color w:val="000000"/>
                <w:sz w:val="24"/>
                <w:szCs w:val="24"/>
              </w:rPr>
              <w:t>Металлофон-дудка.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color w:val="000000"/>
                <w:sz w:val="24"/>
                <w:szCs w:val="24"/>
              </w:rPr>
              <w:t>Имитация игры на инструментах.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Игры на развитие слухового внимания.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Число  звуковых сигналов.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Количество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Определять число звуковых сигналов в пределах четырёх, подаваемые барабаном, бубном, дудкой, голосом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Показ цифр.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. Прыжки. Повторение на игрушке. Показ количества слогов на пальцах.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Определение и воспроизведение количества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в пределах трёх: 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4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Степень громкости звука. Количество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степени громкости звука, подаваемого барабаном, бубном, дудкой, голосом (слоги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). Определение и воспроизведение количества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в пределах трёх: 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5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длительности и кратности звучания. Количество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 и воспроизведение на слух длительности и краткости звучания. Определение и воспроизведение количества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в пределах трёх: 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6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длительности и кратности звучания. Количество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 и воспроизведение на слух длительности и краткости звучания. Определение и воспроизведение </w:t>
            </w: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количества слогов 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слогосочетаниях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в пределах трёх: 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Ритмы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Ряд слогов типа: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Папапа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; па </w:t>
            </w:r>
            <w:proofErr w:type="spellStart"/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и воспроизведение ритмов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типа: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Тата,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8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Ритмы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Ряд слогов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типа:Папапа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; па </w:t>
            </w:r>
            <w:proofErr w:type="spellStart"/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и воспроизведение ритмов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типа: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Тата, тата,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Изображение ритма цветными квадратами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9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музыки. Количество слогов в словах</w:t>
            </w:r>
          </w:p>
        </w:tc>
        <w:tc>
          <w:tcPr>
            <w:tcW w:w="6095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Выработка реакции на звучание музыки 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прослушивание магнитофонных записей. Поднятие руки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Помахивание руками в такт музыки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</w:tbl>
    <w:p w:rsidR="004C1E03" w:rsidRPr="00367B93" w:rsidRDefault="004C1E03" w:rsidP="004C1E03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B93">
        <w:rPr>
          <w:rFonts w:ascii="Times New Roman" w:eastAsia="Calibri" w:hAnsi="Times New Roman"/>
          <w:b/>
          <w:sz w:val="24"/>
          <w:szCs w:val="24"/>
          <w:lang w:val="en-US"/>
        </w:rPr>
        <w:t>II</w:t>
      </w:r>
      <w:r w:rsidRPr="00367B93">
        <w:rPr>
          <w:rFonts w:ascii="Times New Roman" w:eastAsia="Calibri" w:hAnsi="Times New Roman"/>
          <w:b/>
          <w:sz w:val="24"/>
          <w:szCs w:val="24"/>
        </w:rPr>
        <w:t xml:space="preserve"> четверть - 7часов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388"/>
        <w:gridCol w:w="6084"/>
      </w:tblGrid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10 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Характер музыкального звучания. Количество слогов в словах.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быстрой и медленной музыки.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Подбор к ритмам слов с проставленным ударением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Работа над речевым дыханием. Количество слогов в словах.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12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Работа над речевым дыханием. Количество слогов в словах.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13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Произнесение на одном выдохе 6-8 слогов.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14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Произнесение на одном выдохе 6-8 слогов.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</w:t>
            </w: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Спереди 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>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Произношение стихотворного текста,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нотированного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16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текстом.</w:t>
            </w:r>
          </w:p>
        </w:tc>
        <w:tc>
          <w:tcPr>
            <w:tcW w:w="6084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Спереди 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>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Произношение стихотворного текста,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нотированного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учителем. </w:t>
            </w:r>
          </w:p>
        </w:tc>
      </w:tr>
    </w:tbl>
    <w:p w:rsidR="004C1E03" w:rsidRPr="00367B93" w:rsidRDefault="004C1E03" w:rsidP="004C1E03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B93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Pr="00367B93">
        <w:rPr>
          <w:rFonts w:ascii="Times New Roman" w:eastAsia="Calibri" w:hAnsi="Times New Roman"/>
          <w:b/>
          <w:sz w:val="24"/>
          <w:szCs w:val="24"/>
        </w:rPr>
        <w:t xml:space="preserve"> четверть -10 часов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377"/>
        <w:gridCol w:w="6237"/>
      </w:tblGrid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17 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Неречевые звуки. Работа над стихотворным текстом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Произношение стихотворного текста,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нотированного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учителем. 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18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Неречевые звуки. Работа над стихотворным текстом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неречевых звуков на слух, близких по </w:t>
            </w: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звучанию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Произношение стихотворного текста,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нотированного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учителем.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Неречевые звуки. Работа над темпом.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20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пределах пяти, подаваемых барабаном, дудкой, голосом, гармошкой, бубном. Повторение на игрушке.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Показ количества звуковых сигналов на пальцах.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21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степени громкости звука, подаваемого барабаном, дудкой, голосом, гармошкой, бубном.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ритма.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22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речевым дыханием.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Слоги типа:  ТАТАТАТАТА    ТАТАТА   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ТАТАТА</w:t>
            </w:r>
            <w:proofErr w:type="spell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длительности и краткости звучания.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типа: взрывной согласный плюс гласный.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23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Слитное и прерывистое звучание. Работа над речевым дыханием.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Ряд слогов типа: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Папапа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; па </w:t>
            </w:r>
            <w:proofErr w:type="spellStart"/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Быстрое и медленное проговаривание слогов типа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Музыкальные ритмы.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Различение обобщающих слов.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Марш </w:t>
            </w: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ВальсПолька</w:t>
            </w:r>
            <w:proofErr w:type="spellEnd"/>
            <w:r w:rsidRPr="00367B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25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Музыкальные ритмы.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Различение обобщающих слов.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Марш  Вальс Полька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26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Музыкальные ритмы.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Различение обобщающих слов.</w:t>
            </w:r>
          </w:p>
        </w:tc>
        <w:tc>
          <w:tcPr>
            <w:tcW w:w="6237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Марш  Вальс Полька</w:t>
            </w:r>
            <w:proofErr w:type="gramStart"/>
            <w:r w:rsidRPr="00367B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93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</w:tbl>
    <w:p w:rsidR="004C1E03" w:rsidRPr="00367B93" w:rsidRDefault="004C1E03" w:rsidP="004C1E03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B93">
        <w:rPr>
          <w:rFonts w:ascii="Times New Roman" w:eastAsia="Calibri" w:hAnsi="Times New Roman"/>
          <w:b/>
          <w:sz w:val="24"/>
          <w:szCs w:val="24"/>
          <w:lang w:val="en-US"/>
        </w:rPr>
        <w:t>IV</w:t>
      </w:r>
      <w:r w:rsidRPr="00367B93">
        <w:rPr>
          <w:rFonts w:ascii="Times New Roman" w:eastAsia="Calibri" w:hAnsi="Times New Roman"/>
          <w:b/>
          <w:sz w:val="24"/>
          <w:szCs w:val="24"/>
        </w:rPr>
        <w:t>четверть - 8 часов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236"/>
        <w:gridCol w:w="6378"/>
      </w:tblGrid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367B93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27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музыки, речи, пения.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поручений с предлогами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, НА, ПОД.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магнитофонной записи: музыка-разговор, музыка-пение, пение-разговор,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музыка-пение-разговор. Выполнять поручения с предлогами.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28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музыки, речи, пения.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поручений с предлогами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, НА, ПОД.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 записи: музыка-разговор, музыка-пение, пение-разговор,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музыка-пение-разговор.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Игры на развитие слухового внимания.</w:t>
            </w: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Выполнять поручения с предлогами. Показ </w:t>
            </w:r>
            <w:r w:rsidRPr="00367B93">
              <w:rPr>
                <w:rFonts w:ascii="Times New Roman" w:hAnsi="Times New Roman"/>
                <w:sz w:val="24"/>
                <w:szCs w:val="24"/>
              </w:rPr>
              <w:lastRenderedPageBreak/>
              <w:t>табличек. Устное сообщение.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Дидактическая игра.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29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Различение голосов птиц.</w:t>
            </w: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Выполнение поручений с предлогами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, НА, ПОД.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Игры на развитие слухового внимания.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Выполнять поручения с предлогами. Показ табличек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Дидактическая игра.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30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Различение голосов птиц</w:t>
            </w:r>
            <w:proofErr w:type="gram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 Показ табличек Устное сообщение.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Воспринимать на слух и </w:t>
            </w:r>
            <w:proofErr w:type="spell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слухо</w:t>
            </w:r>
            <w:proofErr w:type="spell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-зрительно слова, словосочетания и фразы по теме. Отгадывать загадки по теме.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31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Различение звуков окружающей среды.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уков окружающей среды (ветер, дождь, гром, капель).</w:t>
            </w: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Показ табличек. Устное сообщение.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Воспринимать на слух и </w:t>
            </w:r>
            <w:proofErr w:type="spell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слухо</w:t>
            </w:r>
            <w:proofErr w:type="spell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-зрительно слова, словосочетания и фразы по теме. Отгадывать загадки по теме.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32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Различение звуков окружающей среды. Определение количества слов в предложении.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>уков окружающей среды (ветер, дождь, гром, капель).</w:t>
            </w: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Игры на развитие слухового внимания.</w:t>
            </w:r>
            <w:r w:rsidRPr="00367B93">
              <w:rPr>
                <w:rFonts w:ascii="Times New Roman" w:hAnsi="Times New Roman"/>
                <w:sz w:val="24"/>
                <w:szCs w:val="24"/>
              </w:rPr>
              <w:t xml:space="preserve"> Показ табличек. Устное сообщение.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 Воспринимать на слух и </w:t>
            </w:r>
            <w:proofErr w:type="spell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слухо</w:t>
            </w:r>
            <w:proofErr w:type="spell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-зрительно слова, словосочетания и фразы по теме. Отгадывать загадки по теме.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33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Восприятие голосов домашних животных. Работа над текстом «Весна».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при прослушивании записи голосов 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домашних животных (собаки, кошки, коровы, козы, лошади) Игры на развитие слухового внимания. Воспринимать на слух и </w:t>
            </w:r>
            <w:proofErr w:type="spell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слухо</w:t>
            </w:r>
            <w:proofErr w:type="spell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-зрительно слова, словосочетания и фразы по теме. Отгадывать загадки по теме.</w:t>
            </w:r>
          </w:p>
        </w:tc>
      </w:tr>
      <w:tr w:rsidR="004C1E03" w:rsidRPr="00367B93" w:rsidTr="006F0F83">
        <w:tc>
          <w:tcPr>
            <w:tcW w:w="1419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34 (1 час)</w:t>
            </w:r>
          </w:p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67B93">
              <w:rPr>
                <w:rFonts w:ascii="Times New Roman" w:eastAsia="Calibri" w:hAnsi="Times New Roman"/>
                <w:sz w:val="24"/>
                <w:szCs w:val="24"/>
              </w:rPr>
              <w:t>Восприятие голосов домашних животных. Работа над текстом «Весна»</w:t>
            </w:r>
          </w:p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C1E03" w:rsidRPr="00367B93" w:rsidRDefault="004C1E03" w:rsidP="006F0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B93">
              <w:rPr>
                <w:rFonts w:ascii="Times New Roman" w:hAnsi="Times New Roman"/>
                <w:sz w:val="24"/>
                <w:szCs w:val="24"/>
              </w:rPr>
              <w:t xml:space="preserve">Различение на слух при прослушивании записи голосов </w:t>
            </w:r>
            <w:r w:rsidRPr="00367B93">
              <w:rPr>
                <w:rFonts w:ascii="Times New Roman" w:eastAsia="Calibri" w:hAnsi="Times New Roman"/>
                <w:sz w:val="24"/>
                <w:szCs w:val="24"/>
              </w:rPr>
              <w:t xml:space="preserve">домашних животных (собаки, кошки, коровы, козы, лошади). Воспринимать на слух и </w:t>
            </w:r>
            <w:proofErr w:type="spellStart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слухо</w:t>
            </w:r>
            <w:proofErr w:type="spellEnd"/>
            <w:r w:rsidRPr="00367B93">
              <w:rPr>
                <w:rFonts w:ascii="Times New Roman" w:eastAsia="Calibri" w:hAnsi="Times New Roman"/>
                <w:sz w:val="24"/>
                <w:szCs w:val="24"/>
              </w:rPr>
              <w:t>-зрительно слова, словосочетания и фразы по теме. Отгадывать загадки по теме.</w:t>
            </w:r>
          </w:p>
        </w:tc>
      </w:tr>
    </w:tbl>
    <w:p w:rsidR="004C1E03" w:rsidRPr="00367B93" w:rsidRDefault="004C1E03" w:rsidP="004C1E03">
      <w:pPr>
        <w:pStyle w:val="a3"/>
        <w:rPr>
          <w:rFonts w:ascii="Times New Roman" w:hAnsi="Times New Roman"/>
          <w:sz w:val="24"/>
          <w:szCs w:val="24"/>
        </w:rPr>
      </w:pPr>
    </w:p>
    <w:p w:rsidR="00882E47" w:rsidRDefault="00882E47">
      <w:bookmarkStart w:id="1" w:name="_GoBack"/>
      <w:bookmarkEnd w:id="1"/>
    </w:p>
    <w:sectPr w:rsidR="00882E47" w:rsidSect="00367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4A5"/>
    <w:multiLevelType w:val="hybridMultilevel"/>
    <w:tmpl w:val="516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7A8"/>
    <w:multiLevelType w:val="hybridMultilevel"/>
    <w:tmpl w:val="FBBE4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03"/>
    <w:rsid w:val="004C1E03"/>
    <w:rsid w:val="008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1E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E0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No Spacing"/>
    <w:uiPriority w:val="1"/>
    <w:qFormat/>
    <w:rsid w:val="004C1E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1E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E0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No Spacing"/>
    <w:uiPriority w:val="1"/>
    <w:qFormat/>
    <w:rsid w:val="004C1E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2651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2022-01-11T06:00:00Z</dcterms:created>
  <dcterms:modified xsi:type="dcterms:W3CDTF">2022-01-11T06:01:00Z</dcterms:modified>
</cp:coreProperties>
</file>