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1077" w:rsidRPr="001B5A7F" w:rsidRDefault="001B5A7F" w:rsidP="001B5A7F">
      <w:p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7216" behindDoc="0" locked="0" layoutInCell="1" allowOverlap="1">
            <wp:simplePos x="0" y="0"/>
            <wp:positionH relativeFrom="column">
              <wp:posOffset>-396875</wp:posOffset>
            </wp:positionH>
            <wp:positionV relativeFrom="paragraph">
              <wp:posOffset>156845</wp:posOffset>
            </wp:positionV>
            <wp:extent cx="7209155" cy="9042400"/>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9155" cy="9042400"/>
                    </a:xfrm>
                    <a:prstGeom prst="rect">
                      <a:avLst/>
                    </a:prstGeom>
                  </pic:spPr>
                </pic:pic>
              </a:graphicData>
            </a:graphic>
            <wp14:sizeRelH relativeFrom="margin">
              <wp14:pctWidth>0</wp14:pctWidth>
            </wp14:sizeRelH>
            <wp14:sizeRelV relativeFrom="margin">
              <wp14:pctHeight>0</wp14:pctHeight>
            </wp14:sizeRelV>
          </wp:anchor>
        </w:drawing>
      </w:r>
    </w:p>
    <w:p w:rsidR="0086701C" w:rsidRPr="0086701C" w:rsidRDefault="00912ECC" w:rsidP="0086701C">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0"/>
        </w:rPr>
        <w:lastRenderedPageBreak/>
      </w:r>
      <w:r w:rsidR="00912ECC">
        <w:rPr>
          <w:rFonts w:ascii="Times New Roman" w:eastAsia="Times New Roman" w:hAnsi="Times New Roman" w:cs="Times New Roman"/>
          <w:b/>
          <w:noProof/>
          <w:color w:val="000000"/>
          <w:sz w:val="24"/>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5pt;margin-top:-18.75pt;width:72.9pt;height:115.2pt;z-index:-251656192;visibility:visible;mso-wrap-edited:f" wrapcoords="-196 0 -196 21476 21600 21476 21600 0 -196 0" o:allowincell="f" filled="t" fillcolor="#cff">
            <v:imagedata r:id="rId6" o:title="" chromakey="#f1f1f1" gain="69719f" blacklevel="-1966f" grayscale="t"/>
            <w10:wrap type="tight"/>
          </v:shape>
          <o:OLEObject Type="Embed" ProgID="Word.Picture.8" ShapeID="_x0000_s1026" DrawAspect="Content" ObjectID="_1705828972" r:id="rId7"/>
        </w:object>
      </w:r>
      <w:r w:rsidR="0086701C" w:rsidRPr="0086701C">
        <w:rPr>
          <w:rFonts w:ascii="Times New Roman" w:eastAsia="Times New Roman" w:hAnsi="Times New Roman" w:cs="Times New Roman"/>
          <w:b/>
          <w:color w:val="000000"/>
          <w:sz w:val="24"/>
          <w:szCs w:val="20"/>
        </w:rPr>
        <w:t xml:space="preserve">         </w:t>
      </w:r>
      <w:r w:rsidR="0086701C" w:rsidRPr="0086701C">
        <w:rPr>
          <w:rFonts w:ascii="Times New Roman" w:eastAsia="Calibri" w:hAnsi="Times New Roman" w:cs="Times New Roman"/>
          <w:b/>
          <w:sz w:val="24"/>
          <w:szCs w:val="24"/>
        </w:rPr>
        <w:t xml:space="preserve">Министерство просвещения и воспитания </w:t>
      </w:r>
    </w:p>
    <w:p w:rsidR="0086701C" w:rsidRPr="0086701C" w:rsidRDefault="0086701C" w:rsidP="0086701C">
      <w:pPr>
        <w:spacing w:after="0" w:line="240" w:lineRule="auto"/>
        <w:jc w:val="right"/>
        <w:rPr>
          <w:rFonts w:ascii="Times New Roman" w:eastAsia="Times New Roman" w:hAnsi="Times New Roman" w:cs="Times New Roman"/>
          <w:b/>
          <w:color w:val="000000"/>
          <w:sz w:val="24"/>
          <w:szCs w:val="24"/>
        </w:rPr>
      </w:pPr>
      <w:r w:rsidRPr="0086701C">
        <w:rPr>
          <w:rFonts w:ascii="Times New Roman" w:eastAsia="Times New Roman" w:hAnsi="Times New Roman" w:cs="Times New Roman"/>
          <w:b/>
          <w:color w:val="000000"/>
          <w:sz w:val="24"/>
          <w:szCs w:val="24"/>
        </w:rPr>
        <w:t>Ульяновской области</w:t>
      </w:r>
    </w:p>
    <w:p w:rsidR="0086701C" w:rsidRPr="0086701C" w:rsidRDefault="0086701C" w:rsidP="0086701C">
      <w:pPr>
        <w:spacing w:after="0" w:line="240" w:lineRule="auto"/>
        <w:jc w:val="right"/>
        <w:rPr>
          <w:rFonts w:ascii="Times New Roman" w:eastAsia="Times New Roman" w:hAnsi="Times New Roman" w:cs="Times New Roman"/>
          <w:b/>
          <w:color w:val="000000"/>
          <w:sz w:val="24"/>
          <w:szCs w:val="24"/>
        </w:rPr>
      </w:pPr>
      <w:r w:rsidRPr="0086701C">
        <w:rPr>
          <w:rFonts w:ascii="Times New Roman" w:eastAsia="Times New Roman" w:hAnsi="Times New Roman" w:cs="Times New Roman"/>
          <w:b/>
          <w:color w:val="000000"/>
          <w:sz w:val="24"/>
          <w:szCs w:val="24"/>
        </w:rPr>
        <w:t>Областное государственное казенное</w:t>
      </w:r>
    </w:p>
    <w:p w:rsidR="0086701C" w:rsidRPr="0086701C" w:rsidRDefault="0086701C" w:rsidP="0086701C">
      <w:pPr>
        <w:spacing w:after="0" w:line="240" w:lineRule="auto"/>
        <w:jc w:val="right"/>
        <w:rPr>
          <w:rFonts w:ascii="Times New Roman" w:eastAsia="Times New Roman" w:hAnsi="Times New Roman" w:cs="Times New Roman"/>
          <w:b/>
          <w:color w:val="000000"/>
          <w:sz w:val="24"/>
          <w:szCs w:val="24"/>
        </w:rPr>
      </w:pPr>
      <w:r w:rsidRPr="0086701C">
        <w:rPr>
          <w:rFonts w:ascii="Times New Roman" w:eastAsia="Times New Roman" w:hAnsi="Times New Roman" w:cs="Times New Roman"/>
          <w:b/>
          <w:color w:val="000000"/>
          <w:sz w:val="24"/>
          <w:szCs w:val="24"/>
        </w:rPr>
        <w:t xml:space="preserve">общеобразовательное учреждение «Школа-интернат </w:t>
      </w:r>
    </w:p>
    <w:p w:rsidR="0086701C" w:rsidRPr="0086701C" w:rsidRDefault="0086701C" w:rsidP="0086701C">
      <w:pPr>
        <w:spacing w:after="0" w:line="240" w:lineRule="auto"/>
        <w:jc w:val="right"/>
        <w:rPr>
          <w:rFonts w:ascii="Times New Roman" w:eastAsia="Times New Roman" w:hAnsi="Times New Roman" w:cs="Times New Roman"/>
          <w:b/>
          <w:color w:val="000000"/>
          <w:sz w:val="24"/>
          <w:szCs w:val="24"/>
        </w:rPr>
      </w:pPr>
      <w:r w:rsidRPr="0086701C">
        <w:rPr>
          <w:rFonts w:ascii="Times New Roman" w:eastAsia="Times New Roman" w:hAnsi="Times New Roman" w:cs="Times New Roman"/>
          <w:b/>
          <w:color w:val="000000"/>
          <w:sz w:val="24"/>
          <w:szCs w:val="24"/>
        </w:rPr>
        <w:t xml:space="preserve"> для обучающихся </w:t>
      </w:r>
    </w:p>
    <w:p w:rsidR="0086701C" w:rsidRPr="0086701C" w:rsidRDefault="0086701C" w:rsidP="0086701C">
      <w:pPr>
        <w:spacing w:after="0" w:line="240" w:lineRule="auto"/>
        <w:jc w:val="right"/>
        <w:rPr>
          <w:rFonts w:ascii="Times New Roman" w:eastAsia="Times New Roman" w:hAnsi="Times New Roman" w:cs="Times New Roman"/>
          <w:b/>
          <w:color w:val="000000"/>
          <w:sz w:val="24"/>
          <w:szCs w:val="24"/>
        </w:rPr>
      </w:pPr>
      <w:r w:rsidRPr="0086701C">
        <w:rPr>
          <w:rFonts w:ascii="Times New Roman" w:eastAsia="Times New Roman" w:hAnsi="Times New Roman" w:cs="Times New Roman"/>
          <w:b/>
          <w:color w:val="000000"/>
          <w:sz w:val="24"/>
          <w:szCs w:val="24"/>
        </w:rPr>
        <w:t>с ограниченными возможностями</w:t>
      </w:r>
    </w:p>
    <w:p w:rsidR="0086701C" w:rsidRPr="0086701C" w:rsidRDefault="0086701C" w:rsidP="0086701C">
      <w:pPr>
        <w:spacing w:after="0" w:line="240" w:lineRule="auto"/>
        <w:jc w:val="right"/>
        <w:rPr>
          <w:rFonts w:ascii="Times New Roman" w:eastAsia="Times New Roman" w:hAnsi="Times New Roman" w:cs="Times New Roman"/>
          <w:b/>
          <w:color w:val="000000"/>
          <w:sz w:val="24"/>
          <w:szCs w:val="24"/>
        </w:rPr>
      </w:pPr>
      <w:r w:rsidRPr="0086701C">
        <w:rPr>
          <w:rFonts w:ascii="Times New Roman" w:eastAsia="Times New Roman" w:hAnsi="Times New Roman" w:cs="Times New Roman"/>
          <w:b/>
          <w:color w:val="000000"/>
          <w:sz w:val="24"/>
          <w:szCs w:val="24"/>
        </w:rPr>
        <w:t xml:space="preserve">здоровья   № 92»  </w:t>
      </w:r>
    </w:p>
    <w:p w:rsidR="0086701C" w:rsidRPr="0086701C" w:rsidRDefault="0086701C" w:rsidP="0086701C">
      <w:pPr>
        <w:spacing w:after="0" w:line="240" w:lineRule="auto"/>
        <w:rPr>
          <w:rFonts w:ascii="Times New Roman" w:eastAsia="Times New Roman" w:hAnsi="Times New Roman" w:cs="Times New Roman"/>
          <w:color w:val="000000"/>
          <w:sz w:val="20"/>
          <w:szCs w:val="20"/>
        </w:rPr>
      </w:pPr>
      <w:r w:rsidRPr="0086701C">
        <w:rPr>
          <w:rFonts w:ascii="Times New Roman" w:eastAsia="Times New Roman" w:hAnsi="Times New Roman" w:cs="Times New Roman"/>
          <w:color w:val="000000"/>
          <w:sz w:val="20"/>
          <w:szCs w:val="20"/>
        </w:rPr>
        <w:t>Поверь в себя, и ты все сможешь</w:t>
      </w:r>
    </w:p>
    <w:p w:rsidR="0086701C" w:rsidRPr="0086701C" w:rsidRDefault="0086701C" w:rsidP="0086701C">
      <w:pPr>
        <w:tabs>
          <w:tab w:val="left" w:pos="0"/>
          <w:tab w:val="left" w:pos="2410"/>
        </w:tabs>
        <w:spacing w:after="0" w:line="240" w:lineRule="auto"/>
        <w:ind w:left="-567" w:right="-1" w:firstLine="141"/>
        <w:jc w:val="center"/>
        <w:rPr>
          <w:rFonts w:ascii="Monotype Corsiva" w:eastAsia="Times New Roman" w:hAnsi="Monotype Corsiva" w:cs="Times New Roman"/>
          <w:color w:val="000000"/>
          <w:sz w:val="24"/>
          <w:szCs w:val="24"/>
        </w:rPr>
      </w:pPr>
      <w:r w:rsidRPr="0086701C">
        <w:rPr>
          <w:rFonts w:ascii="Monotype Corsiva" w:eastAsia="Times New Roman" w:hAnsi="Monotype Corsiva" w:cs="Times New Roman"/>
          <w:color w:val="000000"/>
          <w:sz w:val="24"/>
          <w:szCs w:val="24"/>
        </w:rPr>
        <w:t>Лауреат Всероссийского конкурса</w:t>
      </w:r>
    </w:p>
    <w:p w:rsidR="0086701C" w:rsidRPr="0086701C" w:rsidRDefault="0086701C" w:rsidP="0086701C">
      <w:pPr>
        <w:tabs>
          <w:tab w:val="left" w:pos="0"/>
          <w:tab w:val="left" w:pos="2410"/>
        </w:tabs>
        <w:spacing w:after="0" w:line="240" w:lineRule="auto"/>
        <w:ind w:left="-567" w:right="-1" w:firstLine="141"/>
        <w:jc w:val="center"/>
        <w:rPr>
          <w:rFonts w:ascii="Monotype Corsiva" w:eastAsia="Times New Roman" w:hAnsi="Monotype Corsiva" w:cs="Times New Roman"/>
          <w:color w:val="000000"/>
          <w:sz w:val="24"/>
          <w:szCs w:val="24"/>
        </w:rPr>
      </w:pPr>
      <w:r w:rsidRPr="0086701C">
        <w:rPr>
          <w:rFonts w:ascii="Monotype Corsiva" w:eastAsia="Times New Roman" w:hAnsi="Monotype Corsiva" w:cs="Times New Roman"/>
          <w:color w:val="000000"/>
          <w:sz w:val="24"/>
          <w:szCs w:val="24"/>
        </w:rPr>
        <w:t>«Лучшее коррекционное образовательное учреждение – 2015»</w:t>
      </w:r>
    </w:p>
    <w:p w:rsidR="0086701C" w:rsidRPr="0086701C" w:rsidRDefault="0086701C" w:rsidP="0086701C">
      <w:pPr>
        <w:spacing w:after="0" w:line="240" w:lineRule="auto"/>
        <w:jc w:val="both"/>
        <w:rPr>
          <w:rFonts w:ascii="Times New Roman" w:eastAsia="Times New Roman" w:hAnsi="Times New Roman" w:cs="Times New Roman"/>
          <w:color w:val="000000"/>
          <w:sz w:val="16"/>
          <w:szCs w:val="20"/>
        </w:rPr>
      </w:pPr>
      <w:r w:rsidRPr="0086701C">
        <w:rPr>
          <w:rFonts w:ascii="Times New Roman" w:eastAsia="Times New Roman" w:hAnsi="Times New Roman" w:cs="Times New Roman"/>
          <w:color w:val="000000"/>
          <w:sz w:val="16"/>
          <w:szCs w:val="20"/>
        </w:rPr>
        <w:t>____________________________________________________________________________________________________________________</w:t>
      </w:r>
    </w:p>
    <w:p w:rsidR="0086701C" w:rsidRPr="0086701C" w:rsidRDefault="0086701C" w:rsidP="0086701C">
      <w:pPr>
        <w:spacing w:after="0" w:line="240" w:lineRule="auto"/>
        <w:rPr>
          <w:rFonts w:ascii="Times New Roman" w:eastAsia="Times New Roman" w:hAnsi="Times New Roman" w:cs="Times New Roman"/>
          <w:color w:val="000000"/>
          <w:sz w:val="16"/>
          <w:szCs w:val="20"/>
        </w:rPr>
      </w:pPr>
    </w:p>
    <w:p w:rsidR="0086701C" w:rsidRPr="0086701C" w:rsidRDefault="0086701C" w:rsidP="0086701C">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86701C">
        <w:rPr>
          <w:rFonts w:ascii="Times New Roman" w:eastAsia="Times New Roman" w:hAnsi="Times New Roman" w:cs="Times New Roman"/>
          <w:color w:val="000000"/>
          <w:sz w:val="24"/>
          <w:szCs w:val="24"/>
        </w:rPr>
        <w:t>432026 Россия. г. Ульяновск, пр-т 50 лет ВЛКСМ, 24-А</w:t>
      </w:r>
    </w:p>
    <w:p w:rsidR="0086701C" w:rsidRPr="0086701C" w:rsidRDefault="0086701C" w:rsidP="0086701C">
      <w:pPr>
        <w:shd w:val="clear" w:color="auto" w:fill="FFFFFF"/>
        <w:autoSpaceDE w:val="0"/>
        <w:autoSpaceDN w:val="0"/>
        <w:adjustRightInd w:val="0"/>
        <w:spacing w:after="0" w:line="240" w:lineRule="auto"/>
        <w:jc w:val="center"/>
        <w:rPr>
          <w:rFonts w:ascii="Times New Roman" w:eastAsia="Times New Roman" w:hAnsi="Times New Roman" w:cs="Times New Roman"/>
          <w:b/>
          <w:caps/>
          <w:color w:val="000000"/>
          <w:sz w:val="24"/>
          <w:szCs w:val="24"/>
        </w:rPr>
      </w:pPr>
      <w:r w:rsidRPr="0086701C">
        <w:rPr>
          <w:rFonts w:ascii="Times New Roman" w:eastAsia="Times New Roman" w:hAnsi="Times New Roman" w:cs="Times New Roman"/>
          <w:color w:val="000000"/>
          <w:sz w:val="24"/>
          <w:szCs w:val="24"/>
        </w:rPr>
        <w:t xml:space="preserve">факс\тел.(8422) 58-13-21, тел. 58-13-21, </w:t>
      </w:r>
      <w:r w:rsidRPr="0086701C">
        <w:rPr>
          <w:rFonts w:ascii="Times New Roman" w:eastAsia="Times New Roman" w:hAnsi="Times New Roman" w:cs="Times New Roman"/>
          <w:color w:val="000000"/>
          <w:sz w:val="24"/>
          <w:szCs w:val="24"/>
          <w:lang w:val="en-US"/>
        </w:rPr>
        <w:t>E</w:t>
      </w:r>
      <w:r w:rsidRPr="0086701C">
        <w:rPr>
          <w:rFonts w:ascii="Times New Roman" w:eastAsia="Times New Roman" w:hAnsi="Times New Roman" w:cs="Times New Roman"/>
          <w:color w:val="000000"/>
          <w:sz w:val="24"/>
          <w:szCs w:val="24"/>
        </w:rPr>
        <w:t>-</w:t>
      </w:r>
      <w:r w:rsidRPr="0086701C">
        <w:rPr>
          <w:rFonts w:ascii="Times New Roman" w:eastAsia="Times New Roman" w:hAnsi="Times New Roman" w:cs="Times New Roman"/>
          <w:color w:val="000000"/>
          <w:sz w:val="24"/>
          <w:szCs w:val="24"/>
          <w:lang w:val="en-US"/>
        </w:rPr>
        <w:t>mail</w:t>
      </w:r>
      <w:r w:rsidRPr="0086701C">
        <w:rPr>
          <w:rFonts w:ascii="Times New Roman" w:eastAsia="Times New Roman" w:hAnsi="Times New Roman" w:cs="Times New Roman"/>
          <w:color w:val="000000"/>
          <w:sz w:val="24"/>
          <w:szCs w:val="24"/>
        </w:rPr>
        <w:t xml:space="preserve"> </w:t>
      </w:r>
      <w:hyperlink r:id="rId8" w:history="1">
        <w:r w:rsidRPr="0086701C">
          <w:rPr>
            <w:rFonts w:ascii="Times New Roman" w:eastAsia="Times New Roman" w:hAnsi="Times New Roman" w:cs="Times New Roman"/>
            <w:color w:val="0000FF"/>
            <w:sz w:val="24"/>
            <w:szCs w:val="24"/>
            <w:u w:val="single"/>
            <w:lang w:val="en-US"/>
          </w:rPr>
          <w:t>koush</w:t>
        </w:r>
        <w:r w:rsidRPr="0086701C">
          <w:rPr>
            <w:rFonts w:ascii="Times New Roman" w:eastAsia="Times New Roman" w:hAnsi="Times New Roman" w:cs="Times New Roman"/>
            <w:color w:val="0000FF"/>
            <w:sz w:val="24"/>
            <w:szCs w:val="24"/>
            <w:u w:val="single"/>
          </w:rPr>
          <w:t>2</w:t>
        </w:r>
        <w:r w:rsidRPr="0086701C">
          <w:rPr>
            <w:rFonts w:ascii="Times New Roman" w:eastAsia="Times New Roman" w:hAnsi="Times New Roman" w:cs="Times New Roman"/>
            <w:color w:val="0000FF"/>
            <w:sz w:val="24"/>
            <w:szCs w:val="24"/>
            <w:u w:val="single"/>
            <w:lang w:val="en-US"/>
          </w:rPr>
          <w:t>vid</w:t>
        </w:r>
        <w:r w:rsidRPr="0086701C">
          <w:rPr>
            <w:rFonts w:ascii="Times New Roman" w:eastAsia="Times New Roman" w:hAnsi="Times New Roman" w:cs="Times New Roman"/>
            <w:color w:val="0000FF"/>
            <w:sz w:val="24"/>
            <w:szCs w:val="24"/>
            <w:u w:val="single"/>
          </w:rPr>
          <w:t>@</w:t>
        </w:r>
        <w:r w:rsidRPr="0086701C">
          <w:rPr>
            <w:rFonts w:ascii="Times New Roman" w:eastAsia="Times New Roman" w:hAnsi="Times New Roman" w:cs="Times New Roman"/>
            <w:color w:val="0000FF"/>
            <w:sz w:val="24"/>
            <w:szCs w:val="24"/>
            <w:u w:val="single"/>
            <w:lang w:val="en-US"/>
          </w:rPr>
          <w:t>mail</w:t>
        </w:r>
        <w:r w:rsidRPr="0086701C">
          <w:rPr>
            <w:rFonts w:ascii="Times New Roman" w:eastAsia="Times New Roman" w:hAnsi="Times New Roman" w:cs="Times New Roman"/>
            <w:color w:val="0000FF"/>
            <w:sz w:val="24"/>
            <w:szCs w:val="24"/>
            <w:u w:val="single"/>
          </w:rPr>
          <w:t>.</w:t>
        </w:r>
        <w:r w:rsidRPr="0086701C">
          <w:rPr>
            <w:rFonts w:ascii="Times New Roman" w:eastAsia="Times New Roman" w:hAnsi="Times New Roman" w:cs="Times New Roman"/>
            <w:color w:val="0000FF"/>
            <w:sz w:val="24"/>
            <w:szCs w:val="24"/>
            <w:u w:val="single"/>
            <w:lang w:val="en-US"/>
          </w:rPr>
          <w:t>ru</w:t>
        </w:r>
      </w:hyperlink>
    </w:p>
    <w:p w:rsidR="0086701C" w:rsidRPr="0086701C" w:rsidRDefault="0086701C" w:rsidP="0086701C">
      <w:pPr>
        <w:spacing w:after="0" w:line="240" w:lineRule="auto"/>
        <w:rPr>
          <w:rFonts w:ascii="Times New Roman" w:eastAsia="Times New Roman" w:hAnsi="Times New Roman" w:cs="Times New Roman"/>
          <w:color w:val="000000"/>
          <w:sz w:val="24"/>
          <w:szCs w:val="20"/>
        </w:rPr>
      </w:pPr>
    </w:p>
    <w:tbl>
      <w:tblPr>
        <w:tblW w:w="0" w:type="auto"/>
        <w:jc w:val="center"/>
        <w:tblLook w:val="04A0" w:firstRow="1" w:lastRow="0" w:firstColumn="1" w:lastColumn="0" w:noHBand="0" w:noVBand="1"/>
      </w:tblPr>
      <w:tblGrid>
        <w:gridCol w:w="4889"/>
        <w:gridCol w:w="4749"/>
      </w:tblGrid>
      <w:tr w:rsidR="0086701C" w:rsidRPr="0086701C" w:rsidTr="00B77502">
        <w:trPr>
          <w:jc w:val="center"/>
        </w:trPr>
        <w:tc>
          <w:tcPr>
            <w:tcW w:w="5176" w:type="dxa"/>
          </w:tcPr>
          <w:p w:rsidR="0086701C" w:rsidRPr="0086701C" w:rsidRDefault="0086701C" w:rsidP="0086701C">
            <w:pPr>
              <w:spacing w:after="0" w:line="240" w:lineRule="auto"/>
              <w:jc w:val="both"/>
              <w:rPr>
                <w:rFonts w:ascii="Times New Roman" w:eastAsia="Calibri" w:hAnsi="Times New Roman" w:cs="Times New Roman"/>
                <w:sz w:val="24"/>
                <w:szCs w:val="24"/>
                <w:lang w:eastAsia="en-US"/>
              </w:rPr>
            </w:pPr>
            <w:r w:rsidRPr="0086701C">
              <w:rPr>
                <w:rFonts w:ascii="Times New Roman" w:eastAsia="Calibri" w:hAnsi="Times New Roman" w:cs="Times New Roman"/>
                <w:sz w:val="24"/>
                <w:szCs w:val="24"/>
                <w:lang w:eastAsia="en-US"/>
              </w:rPr>
              <w:t>Принято на заседании педагогического совета Протокол № 11</w:t>
            </w:r>
            <w:r w:rsidRPr="0086701C">
              <w:rPr>
                <w:rFonts w:ascii="Times New Roman" w:eastAsia="Times New Roman" w:hAnsi="Times New Roman" w:cs="Times New Roman"/>
                <w:sz w:val="24"/>
                <w:szCs w:val="20"/>
              </w:rPr>
              <w:t xml:space="preserve"> </w:t>
            </w:r>
            <w:r w:rsidRPr="0086701C">
              <w:rPr>
                <w:rFonts w:ascii="Times New Roman" w:eastAsia="Calibri" w:hAnsi="Times New Roman" w:cs="Times New Roman"/>
                <w:sz w:val="24"/>
                <w:szCs w:val="24"/>
                <w:lang w:eastAsia="en-US"/>
              </w:rPr>
              <w:t>от 12 ноября 2021 г.</w:t>
            </w:r>
          </w:p>
        </w:tc>
        <w:tc>
          <w:tcPr>
            <w:tcW w:w="5086" w:type="dxa"/>
          </w:tcPr>
          <w:p w:rsidR="0086701C" w:rsidRPr="0086701C" w:rsidRDefault="0086701C" w:rsidP="0086701C">
            <w:pPr>
              <w:spacing w:after="0" w:line="240" w:lineRule="auto"/>
              <w:jc w:val="right"/>
              <w:rPr>
                <w:rFonts w:ascii="Times New Roman" w:eastAsia="Calibri" w:hAnsi="Times New Roman" w:cs="Times New Roman"/>
                <w:sz w:val="24"/>
                <w:szCs w:val="24"/>
                <w:lang w:eastAsia="en-US"/>
              </w:rPr>
            </w:pPr>
            <w:r w:rsidRPr="0086701C">
              <w:rPr>
                <w:rFonts w:ascii="Times New Roman" w:eastAsia="Calibri" w:hAnsi="Times New Roman" w:cs="Times New Roman"/>
                <w:sz w:val="24"/>
                <w:szCs w:val="24"/>
                <w:lang w:eastAsia="en-US"/>
              </w:rPr>
              <w:t>Директор:       …..     В.А. Борисов</w:t>
            </w:r>
          </w:p>
          <w:p w:rsidR="0086701C" w:rsidRPr="0086701C" w:rsidRDefault="0086701C" w:rsidP="0086701C">
            <w:pPr>
              <w:spacing w:after="0" w:line="240" w:lineRule="auto"/>
              <w:jc w:val="right"/>
              <w:rPr>
                <w:rFonts w:ascii="Times New Roman" w:eastAsia="Calibri" w:hAnsi="Times New Roman" w:cs="Times New Roman"/>
                <w:sz w:val="24"/>
                <w:szCs w:val="24"/>
                <w:lang w:eastAsia="en-US"/>
              </w:rPr>
            </w:pPr>
            <w:r w:rsidRPr="00361DCE">
              <w:rPr>
                <w:rFonts w:ascii="Times New Roman" w:eastAsia="Calibri" w:hAnsi="Times New Roman" w:cs="Times New Roman"/>
                <w:sz w:val="24"/>
                <w:szCs w:val="24"/>
                <w:lang w:eastAsia="en-US"/>
              </w:rPr>
              <w:t xml:space="preserve">Приказ  № </w:t>
            </w:r>
            <w:r w:rsidR="00361DCE" w:rsidRPr="00361DCE">
              <w:rPr>
                <w:rFonts w:ascii="Times New Roman" w:eastAsia="Times New Roman" w:hAnsi="Times New Roman" w:cs="Times New Roman"/>
                <w:sz w:val="24"/>
                <w:szCs w:val="20"/>
              </w:rPr>
              <w:t>1</w:t>
            </w:r>
            <w:r w:rsidRPr="00361DCE">
              <w:rPr>
                <w:rFonts w:ascii="Times New Roman" w:eastAsia="Times New Roman" w:hAnsi="Times New Roman" w:cs="Times New Roman"/>
                <w:sz w:val="24"/>
                <w:szCs w:val="20"/>
              </w:rPr>
              <w:t>7</w:t>
            </w:r>
            <w:r w:rsidR="00361DCE" w:rsidRPr="00361DCE">
              <w:rPr>
                <w:rFonts w:ascii="Times New Roman" w:eastAsia="Times New Roman" w:hAnsi="Times New Roman" w:cs="Times New Roman"/>
                <w:sz w:val="24"/>
                <w:szCs w:val="20"/>
              </w:rPr>
              <w:t>5/1</w:t>
            </w:r>
            <w:r w:rsidRPr="00361DCE">
              <w:rPr>
                <w:rFonts w:ascii="Times New Roman" w:eastAsia="Calibri" w:hAnsi="Times New Roman" w:cs="Times New Roman"/>
                <w:sz w:val="24"/>
                <w:szCs w:val="24"/>
                <w:lang w:eastAsia="en-US"/>
              </w:rPr>
              <w:t xml:space="preserve"> от </w:t>
            </w:r>
            <w:r w:rsidRPr="0086701C">
              <w:rPr>
                <w:rFonts w:ascii="Times New Roman" w:eastAsia="Calibri" w:hAnsi="Times New Roman" w:cs="Times New Roman"/>
                <w:sz w:val="24"/>
                <w:szCs w:val="24"/>
                <w:lang w:eastAsia="en-US"/>
              </w:rPr>
              <w:t>12 ноября  2021 г.</w:t>
            </w:r>
          </w:p>
        </w:tc>
      </w:tr>
    </w:tbl>
    <w:p w:rsidR="0086701C" w:rsidRDefault="0086701C" w:rsidP="00013B94">
      <w:pPr>
        <w:spacing w:after="0" w:line="240" w:lineRule="auto"/>
        <w:ind w:firstLine="142"/>
        <w:jc w:val="center"/>
        <w:rPr>
          <w:rFonts w:ascii="Times New Roman" w:eastAsia="Times New Roman" w:hAnsi="Times New Roman" w:cs="Times New Roman"/>
        </w:rPr>
      </w:pPr>
    </w:p>
    <w:p w:rsidR="006A7470" w:rsidRPr="006A7470" w:rsidRDefault="006A7470" w:rsidP="00013B94">
      <w:pPr>
        <w:shd w:val="clear" w:color="auto" w:fill="FFFFFF"/>
        <w:spacing w:after="0" w:line="240" w:lineRule="auto"/>
        <w:ind w:firstLine="142"/>
        <w:jc w:val="both"/>
        <w:rPr>
          <w:rFonts w:ascii="Open Sans" w:eastAsia="Times New Roman" w:hAnsi="Open Sans" w:cs="Open Sans"/>
          <w:color w:val="181818"/>
          <w:sz w:val="21"/>
          <w:szCs w:val="21"/>
        </w:rPr>
      </w:pPr>
    </w:p>
    <w:p w:rsidR="006A7470" w:rsidRPr="006A7470" w:rsidRDefault="006A7470" w:rsidP="00013B94">
      <w:pPr>
        <w:shd w:val="clear" w:color="auto" w:fill="FFFFFF"/>
        <w:spacing w:after="0" w:line="240" w:lineRule="auto"/>
        <w:ind w:firstLine="142"/>
        <w:jc w:val="center"/>
        <w:rPr>
          <w:rFonts w:ascii="Open Sans" w:eastAsia="Times New Roman" w:hAnsi="Open Sans" w:cs="Open Sans"/>
          <w:color w:val="181818"/>
          <w:sz w:val="21"/>
          <w:szCs w:val="21"/>
        </w:rPr>
      </w:pPr>
      <w:r w:rsidRPr="006A7470">
        <w:rPr>
          <w:rFonts w:ascii="Times New Roman" w:eastAsia="Times New Roman" w:hAnsi="Times New Roman" w:cs="Times New Roman"/>
          <w:b/>
          <w:bCs/>
          <w:color w:val="181818"/>
          <w:sz w:val="27"/>
          <w:szCs w:val="27"/>
        </w:rPr>
        <w:t>ПОЛОЖЕНИЕ</w:t>
      </w:r>
    </w:p>
    <w:p w:rsidR="006A7470" w:rsidRPr="006A7470" w:rsidRDefault="006A7470" w:rsidP="00013B94">
      <w:pPr>
        <w:shd w:val="clear" w:color="auto" w:fill="FFFFFF"/>
        <w:spacing w:after="0" w:line="240" w:lineRule="auto"/>
        <w:ind w:firstLine="142"/>
        <w:jc w:val="center"/>
        <w:rPr>
          <w:rFonts w:ascii="Open Sans" w:eastAsia="Times New Roman" w:hAnsi="Open Sans" w:cs="Open Sans"/>
          <w:color w:val="181818"/>
          <w:sz w:val="21"/>
          <w:szCs w:val="21"/>
        </w:rPr>
      </w:pPr>
      <w:r w:rsidRPr="006A7470">
        <w:rPr>
          <w:rFonts w:ascii="Times New Roman" w:eastAsia="Times New Roman" w:hAnsi="Times New Roman" w:cs="Times New Roman"/>
          <w:b/>
          <w:bCs/>
          <w:color w:val="181818"/>
          <w:sz w:val="27"/>
          <w:szCs w:val="27"/>
        </w:rPr>
        <w:t>ОБ ИСПОЛЬЗОВАНИИ МОБИЛЬНЫХ УСТРОЙСТВ</w:t>
      </w:r>
    </w:p>
    <w:p w:rsidR="0086701C" w:rsidRPr="0086701C" w:rsidRDefault="006A7470" w:rsidP="0086701C">
      <w:pPr>
        <w:spacing w:after="0" w:line="240" w:lineRule="auto"/>
        <w:jc w:val="center"/>
        <w:rPr>
          <w:rFonts w:ascii="Times New Roman" w:eastAsia="Times New Roman" w:hAnsi="Times New Roman" w:cs="Times New Roman"/>
          <w:b/>
          <w:sz w:val="28"/>
          <w:szCs w:val="28"/>
          <w:lang w:eastAsia="en-US"/>
        </w:rPr>
      </w:pPr>
      <w:r w:rsidRPr="006A7470">
        <w:rPr>
          <w:rFonts w:ascii="Times New Roman" w:eastAsia="Times New Roman" w:hAnsi="Times New Roman" w:cs="Times New Roman"/>
          <w:b/>
          <w:bCs/>
          <w:color w:val="181818"/>
          <w:sz w:val="27"/>
          <w:szCs w:val="27"/>
        </w:rPr>
        <w:t>в </w:t>
      </w:r>
      <w:r w:rsidR="0086701C" w:rsidRPr="0086701C">
        <w:rPr>
          <w:rFonts w:ascii="Times New Roman" w:eastAsia="Times New Roman" w:hAnsi="Times New Roman" w:cs="Times New Roman"/>
          <w:b/>
          <w:sz w:val="28"/>
          <w:szCs w:val="28"/>
          <w:lang w:eastAsia="en-US"/>
        </w:rPr>
        <w:t>ОГКОУ "Школа-интернат № 92".</w:t>
      </w:r>
    </w:p>
    <w:p w:rsidR="006A7470" w:rsidRPr="0086701C" w:rsidRDefault="006A7470" w:rsidP="0086701C">
      <w:pPr>
        <w:shd w:val="clear" w:color="auto" w:fill="FFFFFF"/>
        <w:spacing w:after="0" w:line="240" w:lineRule="auto"/>
        <w:jc w:val="both"/>
        <w:rPr>
          <w:rFonts w:ascii="Open Sans" w:eastAsia="Times New Roman" w:hAnsi="Open Sans" w:cs="Open Sans"/>
          <w:color w:val="181818"/>
          <w:sz w:val="21"/>
          <w:szCs w:val="21"/>
        </w:rPr>
      </w:pPr>
    </w:p>
    <w:p w:rsidR="006A7470" w:rsidRPr="0086701C" w:rsidRDefault="006A7470" w:rsidP="0086701C">
      <w:pPr>
        <w:pStyle w:val="a4"/>
        <w:numPr>
          <w:ilvl w:val="0"/>
          <w:numId w:val="25"/>
        </w:numPr>
        <w:shd w:val="clear" w:color="auto" w:fill="FFFFFF"/>
        <w:spacing w:after="0" w:line="242" w:lineRule="atLeast"/>
        <w:rPr>
          <w:rFonts w:ascii="Times New Roman" w:eastAsia="Times New Roman" w:hAnsi="Times New Roman" w:cs="Times New Roman"/>
          <w:b/>
          <w:bCs/>
          <w:color w:val="181818"/>
          <w:sz w:val="24"/>
          <w:szCs w:val="24"/>
        </w:rPr>
      </w:pPr>
      <w:r w:rsidRPr="0086701C">
        <w:rPr>
          <w:rFonts w:ascii="Times New Roman" w:eastAsia="Times New Roman" w:hAnsi="Times New Roman" w:cs="Times New Roman"/>
          <w:b/>
          <w:bCs/>
          <w:color w:val="181818"/>
          <w:sz w:val="24"/>
          <w:szCs w:val="24"/>
        </w:rPr>
        <w:t>ОБЩИЕ ПОЛОЖЕНИЯ</w:t>
      </w:r>
    </w:p>
    <w:p w:rsidR="00013B94" w:rsidRDefault="00013B94" w:rsidP="0086701C">
      <w:pPr>
        <w:spacing w:after="0" w:line="240" w:lineRule="auto"/>
        <w:jc w:val="both"/>
        <w:rPr>
          <w:rFonts w:ascii="Times New Roman" w:eastAsia="Times New Roman" w:hAnsi="Times New Roman" w:cs="Times New Roman"/>
          <w:color w:val="181818"/>
          <w:sz w:val="24"/>
          <w:szCs w:val="24"/>
        </w:rPr>
      </w:pPr>
    </w:p>
    <w:p w:rsidR="00013B94" w:rsidRPr="00013B94" w:rsidRDefault="006A7470" w:rsidP="0086701C">
      <w:pPr>
        <w:pStyle w:val="a4"/>
        <w:numPr>
          <w:ilvl w:val="1"/>
          <w:numId w:val="23"/>
        </w:numPr>
        <w:tabs>
          <w:tab w:val="left" w:pos="426"/>
          <w:tab w:val="left" w:pos="567"/>
        </w:tabs>
        <w:spacing w:after="0" w:line="240" w:lineRule="auto"/>
        <w:ind w:left="0" w:firstLine="142"/>
        <w:jc w:val="both"/>
        <w:rPr>
          <w:rFonts w:ascii="Times New Roman" w:eastAsia="Times New Roman" w:hAnsi="Times New Roman" w:cs="Times New Roman"/>
          <w:color w:val="FF0000"/>
        </w:rPr>
      </w:pPr>
      <w:r w:rsidRPr="00013B94">
        <w:rPr>
          <w:rFonts w:ascii="Times New Roman" w:eastAsia="Times New Roman" w:hAnsi="Times New Roman" w:cs="Times New Roman"/>
          <w:color w:val="181818"/>
          <w:sz w:val="24"/>
          <w:szCs w:val="24"/>
        </w:rPr>
        <w:t xml:space="preserve">Настоящее Положение об использовании средств мобильной связи (сотовые телефоны, смартфоны, планшеты и т.п.) и других портативных электронных устройств (электронные книги, MP3-плееры, DVD плееры, диктофоны, электронные переводчики и т.п.) в помещении </w:t>
      </w:r>
      <w:r w:rsidRPr="00013B94">
        <w:rPr>
          <w:rFonts w:ascii="Times New Roman" w:eastAsia="Times New Roman" w:hAnsi="Times New Roman" w:cs="Times New Roman"/>
        </w:rPr>
        <w:t>О</w:t>
      </w:r>
      <w:r w:rsidR="00013B94" w:rsidRPr="00013B94">
        <w:rPr>
          <w:rFonts w:ascii="Times New Roman" w:eastAsia="Times New Roman" w:hAnsi="Times New Roman" w:cs="Times New Roman"/>
        </w:rPr>
        <w:t>бластного государственного казенного общеобразовательного учреждения</w:t>
      </w:r>
      <w:r w:rsidRPr="00013B94">
        <w:rPr>
          <w:rFonts w:ascii="Times New Roman" w:eastAsia="Times New Roman" w:hAnsi="Times New Roman" w:cs="Times New Roman"/>
        </w:rPr>
        <w:t xml:space="preserve"> «Школа-интернат для обучающихся с ограниченными возможностями здоровья № 92»  </w:t>
      </w:r>
      <w:r w:rsidR="00013B94" w:rsidRPr="00013B94">
        <w:rPr>
          <w:rFonts w:ascii="Times New Roman" w:eastAsia="Times New Roman" w:hAnsi="Times New Roman" w:cs="Times New Roman"/>
        </w:rPr>
        <w:t>(</w:t>
      </w:r>
      <w:r w:rsidRPr="003C0DFC">
        <w:rPr>
          <w:rFonts w:ascii="Times New Roman" w:eastAsia="Times New Roman" w:hAnsi="Times New Roman" w:cs="Times New Roman"/>
        </w:rPr>
        <w:t>ОГКОУ «Школа-интернат № 92»</w:t>
      </w:r>
      <w:r w:rsidR="00013B94" w:rsidRPr="00013B94">
        <w:rPr>
          <w:rFonts w:ascii="Times New Roman" w:eastAsia="Times New Roman" w:hAnsi="Times New Roman" w:cs="Times New Roman"/>
        </w:rPr>
        <w:t xml:space="preserve"> и </w:t>
      </w:r>
      <w:r w:rsidR="003C0DFC">
        <w:rPr>
          <w:rFonts w:ascii="Times New Roman" w:eastAsia="Times New Roman" w:hAnsi="Times New Roman" w:cs="Times New Roman"/>
          <w:color w:val="181818"/>
          <w:sz w:val="24"/>
          <w:szCs w:val="24"/>
        </w:rPr>
        <w:t xml:space="preserve">далее </w:t>
      </w:r>
      <w:r w:rsidRPr="00013B94">
        <w:rPr>
          <w:rFonts w:ascii="Times New Roman" w:eastAsia="Times New Roman" w:hAnsi="Times New Roman" w:cs="Times New Roman"/>
          <w:color w:val="181818"/>
          <w:sz w:val="24"/>
          <w:szCs w:val="24"/>
        </w:rPr>
        <w:t>Положение) устанавливается для обучающихся, их родителей (законных представителей), работников школы и имеют своей целью способствовать улучшению организации режима работы школы, защите гражданских прав всех субъектов образовательного процесса.</w:t>
      </w:r>
    </w:p>
    <w:p w:rsidR="003C0DFC" w:rsidRPr="003C0DFC" w:rsidRDefault="006A7470" w:rsidP="0086701C">
      <w:pPr>
        <w:pStyle w:val="a4"/>
        <w:numPr>
          <w:ilvl w:val="1"/>
          <w:numId w:val="23"/>
        </w:numPr>
        <w:tabs>
          <w:tab w:val="left" w:pos="426"/>
          <w:tab w:val="left" w:pos="567"/>
        </w:tabs>
        <w:spacing w:after="0" w:line="240" w:lineRule="auto"/>
        <w:ind w:left="0" w:firstLine="142"/>
        <w:jc w:val="both"/>
        <w:rPr>
          <w:rFonts w:ascii="Times New Roman" w:eastAsia="Times New Roman" w:hAnsi="Times New Roman" w:cs="Times New Roman"/>
          <w:color w:val="FF0000"/>
        </w:rPr>
      </w:pPr>
      <w:r w:rsidRPr="00013B94">
        <w:rPr>
          <w:rFonts w:ascii="Times New Roman" w:eastAsia="Times New Roman" w:hAnsi="Times New Roman" w:cs="Times New Roman"/>
          <w:color w:val="181818"/>
          <w:sz w:val="24"/>
          <w:szCs w:val="24"/>
        </w:rPr>
        <w:t xml:space="preserve">Положение разработано в соответствии с Конституцией РФ, </w:t>
      </w:r>
      <w:r w:rsidR="003C0DFC" w:rsidRPr="00013B94">
        <w:rPr>
          <w:rFonts w:ascii="Times New Roman" w:hAnsi="Times New Roman" w:cs="Times New Roman"/>
          <w:sz w:val="24"/>
          <w:szCs w:val="24"/>
        </w:rPr>
        <w:t>Федеральным законом Российской Федерации от 29.12.2012г. №273-ФЗ «Об образовании в Российской Федерации», Федеральными законами от 27.07.2006 г. № 152-ФЗ «О персональных данных», от 29.12.2010 г. № 436 «О защите детей от информации, причиняющей вред их здоровью и развитию»</w:t>
      </w:r>
      <w:r w:rsidR="003C0DFC">
        <w:rPr>
          <w:rFonts w:ascii="Times New Roman" w:hAnsi="Times New Roman" w:cs="Times New Roman"/>
          <w:sz w:val="24"/>
          <w:szCs w:val="24"/>
        </w:rPr>
        <w:t xml:space="preserve">, </w:t>
      </w:r>
      <w:r w:rsidRPr="003C0DFC">
        <w:rPr>
          <w:rFonts w:ascii="Times New Roman" w:eastAsia="Times New Roman" w:hAnsi="Times New Roman" w:cs="Times New Roman"/>
          <w:sz w:val="24"/>
          <w:szCs w:val="24"/>
        </w:rPr>
        <w:t>Уставом </w:t>
      </w:r>
      <w:r w:rsidRPr="003C0DFC">
        <w:rPr>
          <w:rFonts w:ascii="Times New Roman" w:eastAsia="Times New Roman" w:hAnsi="Times New Roman" w:cs="Times New Roman"/>
        </w:rPr>
        <w:t xml:space="preserve">ОГКОУ «Школа-интернат № 92» </w:t>
      </w:r>
      <w:r w:rsidRPr="003C0DFC">
        <w:rPr>
          <w:rFonts w:ascii="Times New Roman" w:eastAsia="Times New Roman" w:hAnsi="Times New Roman" w:cs="Times New Roman"/>
          <w:sz w:val="24"/>
          <w:szCs w:val="24"/>
        </w:rPr>
        <w:t xml:space="preserve">и </w:t>
      </w:r>
      <w:r w:rsidRPr="00013B94">
        <w:rPr>
          <w:rFonts w:ascii="Times New Roman" w:eastAsia="Times New Roman" w:hAnsi="Times New Roman" w:cs="Times New Roman"/>
          <w:color w:val="181818"/>
          <w:sz w:val="24"/>
          <w:szCs w:val="24"/>
        </w:rPr>
        <w:t>методическими рекомендациями об использовании устройств мобильной связи в общеобразовательных организациях (утв.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 NN MP 2.4.0150-19/01-230/13-01).</w:t>
      </w:r>
    </w:p>
    <w:p w:rsidR="006A7470" w:rsidRPr="003C0DFC" w:rsidRDefault="006A7470" w:rsidP="0086701C">
      <w:pPr>
        <w:pStyle w:val="a4"/>
        <w:numPr>
          <w:ilvl w:val="1"/>
          <w:numId w:val="23"/>
        </w:numPr>
        <w:tabs>
          <w:tab w:val="left" w:pos="426"/>
          <w:tab w:val="left" w:pos="567"/>
        </w:tabs>
        <w:spacing w:after="0" w:line="240" w:lineRule="auto"/>
        <w:ind w:left="0" w:firstLine="142"/>
        <w:jc w:val="both"/>
        <w:rPr>
          <w:rFonts w:ascii="Times New Roman" w:eastAsia="Times New Roman" w:hAnsi="Times New Roman" w:cs="Times New Roman"/>
          <w:color w:val="FF0000"/>
        </w:rPr>
      </w:pPr>
      <w:r w:rsidRPr="003C0DFC">
        <w:rPr>
          <w:rFonts w:ascii="Times New Roman" w:eastAsia="Times New Roman" w:hAnsi="Times New Roman" w:cs="Times New Roman"/>
          <w:color w:val="181818"/>
          <w:sz w:val="24"/>
          <w:szCs w:val="24"/>
        </w:rPr>
        <w:t>Соблюдение положения:</w:t>
      </w:r>
    </w:p>
    <w:p w:rsidR="006A7470" w:rsidRPr="006A7470" w:rsidRDefault="006A7470" w:rsidP="0086701C">
      <w:pPr>
        <w:numPr>
          <w:ilvl w:val="0"/>
          <w:numId w:val="2"/>
        </w:numPr>
        <w:shd w:val="clear" w:color="auto" w:fill="FFFFFF"/>
        <w:tabs>
          <w:tab w:val="clear" w:pos="720"/>
          <w:tab w:val="num" w:pos="426"/>
          <w:tab w:val="left" w:pos="567"/>
        </w:tabs>
        <w:spacing w:after="0" w:line="242" w:lineRule="atLeast"/>
        <w:ind w:left="0"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color w:val="181818"/>
          <w:sz w:val="24"/>
          <w:szCs w:val="24"/>
        </w:rPr>
        <w:t>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rsidR="006A7470" w:rsidRPr="006A7470" w:rsidRDefault="006A7470" w:rsidP="0086701C">
      <w:pPr>
        <w:numPr>
          <w:ilvl w:val="0"/>
          <w:numId w:val="2"/>
        </w:numPr>
        <w:shd w:val="clear" w:color="auto" w:fill="FFFFFF"/>
        <w:tabs>
          <w:tab w:val="clear" w:pos="720"/>
          <w:tab w:val="num" w:pos="426"/>
          <w:tab w:val="left" w:pos="567"/>
        </w:tabs>
        <w:spacing w:after="0" w:line="242" w:lineRule="atLeast"/>
        <w:ind w:left="0"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color w:val="181818"/>
          <w:sz w:val="24"/>
          <w:szCs w:val="24"/>
        </w:rPr>
        <w:t>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rsidR="006A7470" w:rsidRPr="006A7470" w:rsidRDefault="006A7470" w:rsidP="0086701C">
      <w:pPr>
        <w:numPr>
          <w:ilvl w:val="0"/>
          <w:numId w:val="2"/>
        </w:numPr>
        <w:shd w:val="clear" w:color="auto" w:fill="FFFFFF"/>
        <w:tabs>
          <w:tab w:val="clear" w:pos="720"/>
          <w:tab w:val="num" w:pos="426"/>
          <w:tab w:val="left" w:pos="567"/>
        </w:tabs>
        <w:spacing w:after="0" w:line="242" w:lineRule="atLeast"/>
        <w:ind w:left="0"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color w:val="181818"/>
          <w:sz w:val="24"/>
          <w:szCs w:val="24"/>
        </w:rPr>
        <w:t>обеспечивает защиту образовательного пространства от попыток пропаганды культа насилия, жестокости и защиту обучающихся от информации, причиняющей вред их здоровью и развитию;</w:t>
      </w:r>
    </w:p>
    <w:p w:rsidR="006A7470" w:rsidRPr="006A7470" w:rsidRDefault="006A7470" w:rsidP="0086701C">
      <w:pPr>
        <w:numPr>
          <w:ilvl w:val="0"/>
          <w:numId w:val="2"/>
        </w:numPr>
        <w:shd w:val="clear" w:color="auto" w:fill="FFFFFF"/>
        <w:tabs>
          <w:tab w:val="clear" w:pos="720"/>
          <w:tab w:val="num" w:pos="426"/>
          <w:tab w:val="left" w:pos="567"/>
        </w:tabs>
        <w:spacing w:after="0" w:line="242" w:lineRule="atLeast"/>
        <w:ind w:left="0"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color w:val="181818"/>
          <w:sz w:val="24"/>
          <w:szCs w:val="24"/>
        </w:rPr>
        <w:t>обеспечивает повышение качества и эффективности получаемых образовательных услуг;</w:t>
      </w:r>
    </w:p>
    <w:p w:rsidR="006A7470" w:rsidRPr="006A7470" w:rsidRDefault="006A7470" w:rsidP="0086701C">
      <w:pPr>
        <w:numPr>
          <w:ilvl w:val="0"/>
          <w:numId w:val="2"/>
        </w:numPr>
        <w:shd w:val="clear" w:color="auto" w:fill="FFFFFF"/>
        <w:tabs>
          <w:tab w:val="clear" w:pos="720"/>
          <w:tab w:val="num" w:pos="426"/>
          <w:tab w:val="left" w:pos="567"/>
        </w:tabs>
        <w:spacing w:after="0" w:line="242" w:lineRule="atLeast"/>
        <w:ind w:left="0"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color w:val="181818"/>
          <w:sz w:val="24"/>
          <w:szCs w:val="24"/>
        </w:rPr>
        <w:t>обеспечивает повышение уровня дисциплины;</w:t>
      </w:r>
    </w:p>
    <w:p w:rsidR="006A7470" w:rsidRPr="003C0DFC" w:rsidRDefault="006A7470" w:rsidP="0086701C">
      <w:pPr>
        <w:numPr>
          <w:ilvl w:val="0"/>
          <w:numId w:val="2"/>
        </w:numPr>
        <w:shd w:val="clear" w:color="auto" w:fill="FFFFFF"/>
        <w:tabs>
          <w:tab w:val="clear" w:pos="720"/>
          <w:tab w:val="num" w:pos="426"/>
          <w:tab w:val="left" w:pos="567"/>
        </w:tabs>
        <w:spacing w:after="0" w:line="242" w:lineRule="atLeast"/>
        <w:ind w:left="0"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color w:val="181818"/>
          <w:sz w:val="24"/>
          <w:szCs w:val="24"/>
        </w:rPr>
        <w:t>гарантирует психологически комфортные условия образовательного процесса.</w:t>
      </w:r>
    </w:p>
    <w:p w:rsidR="003C0DFC" w:rsidRPr="003C0DFC" w:rsidRDefault="003C0DFC" w:rsidP="0086701C">
      <w:pPr>
        <w:pStyle w:val="a3"/>
        <w:tabs>
          <w:tab w:val="left" w:pos="567"/>
        </w:tabs>
        <w:ind w:firstLine="142"/>
        <w:jc w:val="both"/>
        <w:rPr>
          <w:rFonts w:ascii="Times New Roman" w:hAnsi="Times New Roman" w:cs="Times New Roman"/>
          <w:sz w:val="24"/>
          <w:szCs w:val="24"/>
        </w:rPr>
      </w:pPr>
      <w:r w:rsidRPr="003C0DFC">
        <w:rPr>
          <w:rFonts w:ascii="Times New Roman" w:hAnsi="Times New Roman" w:cs="Times New Roman"/>
          <w:sz w:val="24"/>
          <w:szCs w:val="24"/>
        </w:rPr>
        <w:lastRenderedPageBreak/>
        <w:t>1.4. Положение утверждается педагогическим советом школы и вводится в действие приказом директора школы.</w:t>
      </w:r>
    </w:p>
    <w:p w:rsidR="006A7470" w:rsidRPr="006A7470" w:rsidRDefault="003C0DFC" w:rsidP="0086701C">
      <w:pPr>
        <w:pStyle w:val="a3"/>
        <w:tabs>
          <w:tab w:val="left" w:pos="567"/>
        </w:tabs>
        <w:ind w:firstLine="142"/>
        <w:jc w:val="both"/>
        <w:rPr>
          <w:rFonts w:ascii="Times New Roman" w:hAnsi="Times New Roman" w:cs="Times New Roman"/>
          <w:sz w:val="24"/>
          <w:szCs w:val="24"/>
        </w:rPr>
      </w:pPr>
      <w:r w:rsidRPr="0086701C">
        <w:rPr>
          <w:rFonts w:ascii="Times New Roman" w:hAnsi="Times New Roman" w:cs="Times New Roman"/>
          <w:sz w:val="24"/>
          <w:szCs w:val="24"/>
        </w:rPr>
        <w:t xml:space="preserve">1.5. В каждом учебном кабинете </w:t>
      </w:r>
      <w:r w:rsidRPr="0086701C">
        <w:rPr>
          <w:rFonts w:ascii="Times New Roman" w:eastAsia="Times New Roman" w:hAnsi="Times New Roman" w:cs="Times New Roman"/>
        </w:rPr>
        <w:t>ОГКОУ «Школа-интернат № 92»</w:t>
      </w:r>
      <w:r w:rsidRPr="0086701C">
        <w:rPr>
          <w:rFonts w:ascii="Times New Roman" w:hAnsi="Times New Roman" w:cs="Times New Roman"/>
          <w:sz w:val="24"/>
          <w:szCs w:val="24"/>
        </w:rPr>
        <w:t xml:space="preserve"> на стенде или на другом видном месте должен находиться знак, на листе формата А4, запрещающий использование мобильных телефонов</w:t>
      </w:r>
      <w:r w:rsidRPr="003C0DFC">
        <w:rPr>
          <w:rFonts w:ascii="Times New Roman" w:hAnsi="Times New Roman" w:cs="Times New Roman"/>
          <w:color w:val="FF0000"/>
          <w:sz w:val="24"/>
          <w:szCs w:val="24"/>
        </w:rPr>
        <w:t>.</w:t>
      </w:r>
    </w:p>
    <w:p w:rsidR="006A7470" w:rsidRPr="006A7470" w:rsidRDefault="006A7470" w:rsidP="0086701C">
      <w:pPr>
        <w:shd w:val="clear" w:color="auto" w:fill="FFFFFF"/>
        <w:tabs>
          <w:tab w:val="left" w:pos="567"/>
        </w:tabs>
        <w:spacing w:after="0" w:line="210" w:lineRule="atLeast"/>
        <w:ind w:firstLine="142"/>
        <w:jc w:val="both"/>
        <w:rPr>
          <w:rFonts w:ascii="Open Sans" w:eastAsia="Times New Roman" w:hAnsi="Open Sans" w:cs="Open Sans"/>
          <w:color w:val="181818"/>
          <w:sz w:val="21"/>
          <w:szCs w:val="21"/>
        </w:rPr>
      </w:pPr>
      <w:r w:rsidRPr="006A7470">
        <w:rPr>
          <w:rFonts w:ascii="Open Sans" w:eastAsia="Times New Roman" w:hAnsi="Open Sans" w:cs="Open Sans"/>
          <w:color w:val="000000"/>
          <w:sz w:val="21"/>
          <w:szCs w:val="21"/>
        </w:rPr>
        <w:t> </w:t>
      </w:r>
    </w:p>
    <w:p w:rsidR="006A7470" w:rsidRPr="006A7470" w:rsidRDefault="006A7470" w:rsidP="0086701C">
      <w:pPr>
        <w:shd w:val="clear" w:color="auto" w:fill="FFFFFF"/>
        <w:tabs>
          <w:tab w:val="left" w:pos="567"/>
        </w:tabs>
        <w:spacing w:after="0" w:line="242" w:lineRule="atLeast"/>
        <w:ind w:firstLine="142"/>
        <w:jc w:val="both"/>
        <w:rPr>
          <w:rFonts w:ascii="Open Sans" w:eastAsia="Times New Roman" w:hAnsi="Open Sans" w:cs="Open Sans"/>
          <w:color w:val="181818"/>
          <w:sz w:val="21"/>
          <w:szCs w:val="21"/>
        </w:rPr>
      </w:pPr>
      <w:r w:rsidRPr="006A7470">
        <w:rPr>
          <w:rFonts w:ascii="Times New Roman" w:eastAsia="Times New Roman" w:hAnsi="Times New Roman" w:cs="Times New Roman"/>
          <w:b/>
          <w:bCs/>
          <w:color w:val="181818"/>
          <w:sz w:val="24"/>
          <w:szCs w:val="24"/>
        </w:rPr>
        <w:t xml:space="preserve">2. УСЛОВИЯ ПОЛЬЗОВАНИЯ СРЕДСТВАМИ МОБИЛЬНОЙ СВЯЗИ И ДРУГИХ ПОРТАТИВНЫХ ЭЛЕКТРОННЫХ УСТРОЙСТВ В </w:t>
      </w:r>
      <w:r w:rsidR="003C0DFC" w:rsidRPr="003C0DFC">
        <w:rPr>
          <w:rFonts w:ascii="Times New Roman" w:eastAsia="Times New Roman" w:hAnsi="Times New Roman" w:cs="Times New Roman"/>
        </w:rPr>
        <w:t>ОГКОУ «Школа-интернат № 92»</w:t>
      </w:r>
      <w:r w:rsidR="003C0DFC" w:rsidRPr="003C0DFC">
        <w:rPr>
          <w:rFonts w:ascii="Times New Roman" w:hAnsi="Times New Roman" w:cs="Times New Roman"/>
          <w:color w:val="FF0000"/>
          <w:sz w:val="24"/>
          <w:szCs w:val="24"/>
        </w:rPr>
        <w:t xml:space="preserve"> </w:t>
      </w:r>
    </w:p>
    <w:p w:rsidR="003C0DFC" w:rsidRPr="0086701C" w:rsidRDefault="0086701C" w:rsidP="0086701C">
      <w:pPr>
        <w:shd w:val="clear" w:color="auto" w:fill="FFFFFF"/>
        <w:tabs>
          <w:tab w:val="left" w:pos="567"/>
        </w:tabs>
        <w:spacing w:after="0" w:line="242"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C0DFC" w:rsidRPr="0086701C">
        <w:rPr>
          <w:rFonts w:ascii="Times New Roman" w:eastAsia="Times New Roman" w:hAnsi="Times New Roman" w:cs="Times New Roman"/>
          <w:bCs/>
          <w:sz w:val="24"/>
          <w:szCs w:val="24"/>
        </w:rPr>
        <w:t>2.1. Общие правила</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 xml:space="preserve">2.1.1. Любой человек вправе пользоваться личными мобильными электронными устройствами, но не вправе ограничивать при этом других людей. </w:t>
      </w:r>
    </w:p>
    <w:p w:rsid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 xml:space="preserve">Пользователи обязаны помнить о том, что использование </w:t>
      </w:r>
      <w:r w:rsidRPr="003C0DFC">
        <w:rPr>
          <w:rFonts w:ascii="Times New Roman" w:eastAsia="Times New Roman" w:hAnsi="Times New Roman" w:cs="Times New Roman"/>
          <w:bCs/>
          <w:sz w:val="24"/>
          <w:szCs w:val="24"/>
        </w:rPr>
        <w:t>личных мобильных электронных устройств</w:t>
      </w:r>
      <w:r w:rsidRPr="003C0DFC">
        <w:rPr>
          <w:rFonts w:ascii="Times New Roman" w:eastAsia="Times New Roman" w:hAnsi="Times New Roman" w:cs="Times New Roman"/>
          <w:sz w:val="24"/>
          <w:szCs w:val="24"/>
        </w:rPr>
        <w:t>, в том числе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2.1.2. Пользователи обязаны помнить о том, что использование мобильных электронных устройств, в том числе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2.1.3. Родителям (законным представителям) не рекомендуется звонить своим детям (обучающимся) во время образовательного процесса, следует ориентироваться на расписание звонков.</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2.2.4. В случае форс-мажорных обстоятельств для связи со своими детьми во время образовательного процесса родителям (законным представителям) рекомендуется передавать сообщения через школьную администрацию по телефонам, размещённым на сайте школы и записанным в дневниках обучающихся.</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2.2.5.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(медицинское заключение, объяснительную записку и т.п.) и получить письменное разрешение.</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2.2.6. В случае форс-мажорных обстоятельств обучающиеся должны получить разрешение педагогического работника, осуществляющего образовательный процесс, на использование средств мобильной связи.</w:t>
      </w:r>
    </w:p>
    <w:p w:rsidR="0086701C" w:rsidRDefault="0086701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p>
    <w:p w:rsidR="003C0DFC" w:rsidRPr="0086701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86701C">
        <w:rPr>
          <w:rFonts w:ascii="Times New Roman" w:eastAsia="Times New Roman" w:hAnsi="Times New Roman" w:cs="Times New Roman"/>
          <w:sz w:val="24"/>
          <w:szCs w:val="24"/>
        </w:rPr>
        <w:t xml:space="preserve">2.2. Правила использования </w:t>
      </w:r>
      <w:r w:rsidRPr="0086701C">
        <w:rPr>
          <w:rFonts w:ascii="Times New Roman" w:eastAsia="Times New Roman" w:hAnsi="Times New Roman" w:cs="Times New Roman"/>
          <w:bCs/>
          <w:sz w:val="24"/>
          <w:szCs w:val="24"/>
        </w:rPr>
        <w:t>мобильных электронных устройств</w:t>
      </w:r>
      <w:r w:rsidRPr="0086701C">
        <w:rPr>
          <w:rFonts w:ascii="Times New Roman" w:eastAsia="Times New Roman" w:hAnsi="Times New Roman" w:cs="Times New Roman"/>
          <w:sz w:val="24"/>
          <w:szCs w:val="24"/>
        </w:rPr>
        <w:t xml:space="preserve"> в том числе средств мобильной связи во время урока и внеурочной деятельности.</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2.2.1. На период ведения образовательного процесса (урочная деятельность, внеклассные мероприятия) в школе владелец сотового (мобильного) телефона должен отключить его, либо отклю</w:t>
      </w:r>
      <w:r w:rsidRPr="0078505A">
        <w:rPr>
          <w:rFonts w:ascii="Times New Roman" w:eastAsia="Times New Roman" w:hAnsi="Times New Roman" w:cs="Times New Roman"/>
          <w:sz w:val="24"/>
          <w:szCs w:val="24"/>
        </w:rPr>
        <w:t xml:space="preserve">чить звуковой сигнал телефона поставив его в режим </w:t>
      </w:r>
      <w:proofErr w:type="spellStart"/>
      <w:r w:rsidRPr="0078505A">
        <w:rPr>
          <w:rFonts w:ascii="Times New Roman" w:eastAsia="Times New Roman" w:hAnsi="Times New Roman" w:cs="Times New Roman"/>
          <w:sz w:val="24"/>
          <w:szCs w:val="24"/>
        </w:rPr>
        <w:t>вибровызова</w:t>
      </w:r>
      <w:proofErr w:type="spellEnd"/>
      <w:r w:rsidR="0078505A" w:rsidRPr="0078505A">
        <w:rPr>
          <w:rFonts w:ascii="Times New Roman" w:eastAsia="Times New Roman" w:hAnsi="Times New Roman" w:cs="Times New Roman"/>
          <w:sz w:val="24"/>
          <w:szCs w:val="24"/>
        </w:rPr>
        <w:t xml:space="preserve"> или </w:t>
      </w:r>
      <w:r w:rsidR="0078505A" w:rsidRPr="0078505A">
        <w:rPr>
          <w:rFonts w:ascii="Times New Roman" w:eastAsia="Times New Roman" w:hAnsi="Times New Roman" w:cs="Times New Roman"/>
          <w:bCs/>
          <w:sz w:val="24"/>
          <w:szCs w:val="24"/>
        </w:rPr>
        <w:t>беззвучный режим</w:t>
      </w:r>
      <w:r w:rsidRPr="003C0DFC">
        <w:rPr>
          <w:rFonts w:ascii="Times New Roman" w:eastAsia="Times New Roman" w:hAnsi="Times New Roman" w:cs="Times New Roman"/>
          <w:sz w:val="24"/>
          <w:szCs w:val="24"/>
        </w:rPr>
        <w:t>.</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 xml:space="preserve">2.2.3. Мобильные электронные устройства в том числе средства мобильной связи обучающихся во время урока или внеклассного мероприятия </w:t>
      </w:r>
      <w:r w:rsidR="0078505A" w:rsidRPr="0078505A">
        <w:rPr>
          <w:rFonts w:ascii="Times New Roman" w:eastAsia="Times New Roman" w:hAnsi="Times New Roman" w:cs="Times New Roman"/>
          <w:sz w:val="24"/>
          <w:szCs w:val="24"/>
        </w:rPr>
        <w:t>необходимо в обязательном порядке убирать с рабочего стола</w:t>
      </w:r>
      <w:r w:rsidR="0078505A" w:rsidRPr="003C0DFC">
        <w:rPr>
          <w:rFonts w:ascii="Times New Roman" w:eastAsia="Times New Roman" w:hAnsi="Times New Roman" w:cs="Times New Roman"/>
          <w:sz w:val="24"/>
          <w:szCs w:val="24"/>
        </w:rPr>
        <w:t xml:space="preserve"> </w:t>
      </w:r>
      <w:r w:rsidR="0078505A">
        <w:rPr>
          <w:rFonts w:ascii="Times New Roman" w:eastAsia="Times New Roman" w:hAnsi="Times New Roman" w:cs="Times New Roman"/>
          <w:sz w:val="24"/>
          <w:szCs w:val="24"/>
        </w:rPr>
        <w:t xml:space="preserve">и </w:t>
      </w:r>
      <w:r w:rsidRPr="003C0DFC">
        <w:rPr>
          <w:rFonts w:ascii="Times New Roman" w:eastAsia="Times New Roman" w:hAnsi="Times New Roman" w:cs="Times New Roman"/>
          <w:sz w:val="24"/>
          <w:szCs w:val="24"/>
        </w:rPr>
        <w:t>должны находиться в портфелях (по возможности в футляре) обучающегося.</w:t>
      </w:r>
    </w:p>
    <w:p w:rsidR="0078505A"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2.2.4 При посещении уроков, на которых невозможно ношение средств мобильной связи и мобильных электронных устройств (физическая культура), на время занятий учащиеся обязаны складывать их в место, специально отведённое учителем. По окончании занятия</w:t>
      </w:r>
      <w:r w:rsidR="0078505A">
        <w:rPr>
          <w:rFonts w:ascii="Times New Roman" w:eastAsia="Times New Roman" w:hAnsi="Times New Roman" w:cs="Times New Roman"/>
          <w:sz w:val="24"/>
          <w:szCs w:val="24"/>
        </w:rPr>
        <w:t>,</w:t>
      </w:r>
      <w:r w:rsidRPr="003C0DFC">
        <w:rPr>
          <w:rFonts w:ascii="Times New Roman" w:eastAsia="Times New Roman" w:hAnsi="Times New Roman" w:cs="Times New Roman"/>
          <w:sz w:val="24"/>
          <w:szCs w:val="24"/>
        </w:rPr>
        <w:t xml:space="preserve"> учащиеся организованно забирают свои мобильные электронные устройства в том числе средства мобильной связи.</w:t>
      </w:r>
    </w:p>
    <w:p w:rsidR="003C0DFC" w:rsidRPr="003C0DFC" w:rsidRDefault="003C0DF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3C0DFC">
        <w:rPr>
          <w:rFonts w:ascii="Times New Roman" w:eastAsia="Times New Roman" w:hAnsi="Times New Roman" w:cs="Times New Roman"/>
          <w:sz w:val="24"/>
          <w:szCs w:val="24"/>
        </w:rPr>
        <w:t>2.2.5. Педагогическим и другим работникам также запрещено пользоваться мобильным телефоном во время учебных занятий (за исключением экстренных случаев).</w:t>
      </w:r>
    </w:p>
    <w:p w:rsidR="0086701C" w:rsidRDefault="0086701C"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p>
    <w:p w:rsidR="0078505A" w:rsidRPr="0086701C"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86701C">
        <w:rPr>
          <w:rFonts w:ascii="Times New Roman" w:eastAsia="Times New Roman" w:hAnsi="Times New Roman" w:cs="Times New Roman"/>
          <w:sz w:val="24"/>
          <w:szCs w:val="24"/>
        </w:rPr>
        <w:t>2.3. Правила использования мобильных электронных устройств в том числе средств мобильной связи вне образовательного процесса.</w:t>
      </w:r>
    </w:p>
    <w:p w:rsidR="003C0DFC" w:rsidRPr="003C0DFC"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78505A">
        <w:rPr>
          <w:rFonts w:ascii="Times New Roman" w:eastAsia="Times New Roman" w:hAnsi="Times New Roman" w:cs="Times New Roman"/>
          <w:sz w:val="24"/>
          <w:szCs w:val="24"/>
        </w:rPr>
        <w:t>2.3.1. Использование мобильных электронных устройств в том числе средств мобильной связи разрешается на переменах, а также до и после завершения образовательного процесса.</w:t>
      </w:r>
    </w:p>
    <w:p w:rsidR="0078505A"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b/>
          <w:sz w:val="24"/>
          <w:szCs w:val="24"/>
        </w:rPr>
      </w:pPr>
    </w:p>
    <w:p w:rsidR="0078505A" w:rsidRPr="0078505A"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b/>
          <w:caps/>
          <w:sz w:val="24"/>
          <w:szCs w:val="24"/>
        </w:rPr>
      </w:pPr>
      <w:r w:rsidRPr="0078505A">
        <w:rPr>
          <w:rFonts w:ascii="Times New Roman" w:eastAsia="Times New Roman" w:hAnsi="Times New Roman" w:cs="Times New Roman"/>
          <w:b/>
          <w:caps/>
          <w:sz w:val="24"/>
          <w:szCs w:val="24"/>
        </w:rPr>
        <w:t>3. Права и обязанности участников образовательного процесса – пользователей мобильных электронных устройств</w:t>
      </w:r>
    </w:p>
    <w:p w:rsidR="00647CA6" w:rsidRPr="00647CA6" w:rsidRDefault="00647CA6" w:rsidP="0086701C">
      <w:pPr>
        <w:shd w:val="clear" w:color="auto" w:fill="FFFFFF"/>
        <w:tabs>
          <w:tab w:val="left" w:pos="567"/>
        </w:tabs>
        <w:spacing w:after="0" w:line="242" w:lineRule="atLeast"/>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Пользователи имеют ПРАВО:</w:t>
      </w:r>
    </w:p>
    <w:p w:rsidR="00647CA6"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xml:space="preserve">3.1.1. </w:t>
      </w:r>
      <w:r w:rsidR="00647CA6" w:rsidRPr="00647CA6">
        <w:rPr>
          <w:rFonts w:ascii="Times New Roman" w:eastAsia="Times New Roman" w:hAnsi="Times New Roman" w:cs="Times New Roman"/>
          <w:sz w:val="24"/>
          <w:szCs w:val="24"/>
        </w:rPr>
        <w:t>Использовать мобильные электронные устройства на переменах, до и после завершения образовательного процесса (т.е. ВНЕ уроков), для:</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w:t>
      </w:r>
      <w:r w:rsidRPr="00647CA6">
        <w:rPr>
          <w:rFonts w:ascii="Times New Roman" w:eastAsia="Times New Roman" w:hAnsi="Times New Roman" w:cs="Times New Roman"/>
          <w:sz w:val="24"/>
          <w:szCs w:val="24"/>
        </w:rPr>
        <w:tab/>
        <w:t>осуществления и приёма звонков;</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w:t>
      </w:r>
      <w:r w:rsidRPr="00647CA6">
        <w:rPr>
          <w:rFonts w:ascii="Times New Roman" w:eastAsia="Times New Roman" w:hAnsi="Times New Roman" w:cs="Times New Roman"/>
          <w:sz w:val="24"/>
          <w:szCs w:val="24"/>
        </w:rPr>
        <w:tab/>
        <w:t>получения и отправления SMS и MMS;</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w:t>
      </w:r>
      <w:r w:rsidRPr="00647CA6">
        <w:rPr>
          <w:rFonts w:ascii="Times New Roman" w:eastAsia="Times New Roman" w:hAnsi="Times New Roman" w:cs="Times New Roman"/>
          <w:sz w:val="24"/>
          <w:szCs w:val="24"/>
        </w:rPr>
        <w:tab/>
        <w:t>обмена информацией;</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w:t>
      </w:r>
      <w:r w:rsidRPr="00647CA6">
        <w:rPr>
          <w:rFonts w:ascii="Times New Roman" w:eastAsia="Times New Roman" w:hAnsi="Times New Roman" w:cs="Times New Roman"/>
          <w:sz w:val="24"/>
          <w:szCs w:val="24"/>
        </w:rPr>
        <w:tab/>
        <w:t>фото- и видеосъёмки лиц, находящихся в школе (с их согласия).</w:t>
      </w:r>
    </w:p>
    <w:p w:rsidR="0078505A"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w:t>
      </w:r>
      <w:r w:rsidRPr="00647CA6">
        <w:rPr>
          <w:rFonts w:ascii="Times New Roman" w:eastAsia="Times New Roman" w:hAnsi="Times New Roman" w:cs="Times New Roman"/>
          <w:sz w:val="24"/>
          <w:szCs w:val="24"/>
        </w:rPr>
        <w:tab/>
        <w:t>совершать иные действия, не нарушающие права других участников образовательного процесса и не противоречащие закону.</w:t>
      </w:r>
    </w:p>
    <w:p w:rsidR="00647CA6"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xml:space="preserve">3.1.2. </w:t>
      </w:r>
      <w:r w:rsidR="00647CA6" w:rsidRPr="00647CA6">
        <w:rPr>
          <w:rFonts w:ascii="Times New Roman" w:eastAsia="Times New Roman" w:hAnsi="Times New Roman" w:cs="Times New Roman"/>
          <w:sz w:val="24"/>
          <w:szCs w:val="24"/>
        </w:rPr>
        <w:t>Обучающиеся могут использовать на уроке планшеты или электронные книги в рамках учебной программы только с разрешения учителя и с учетом норм, устано</w:t>
      </w:r>
      <w:r w:rsidR="00647CA6">
        <w:rPr>
          <w:rFonts w:ascii="Times New Roman" w:eastAsia="Times New Roman" w:hAnsi="Times New Roman" w:cs="Times New Roman"/>
          <w:sz w:val="24"/>
          <w:szCs w:val="24"/>
        </w:rPr>
        <w:t xml:space="preserve">вленных СанПиНом </w:t>
      </w:r>
      <w:r w:rsidR="00647CA6" w:rsidRPr="00647CA6">
        <w:rPr>
          <w:rFonts w:ascii="Times New Roman" w:eastAsia="Times New Roman" w:hAnsi="Times New Roman" w:cs="Times New Roman"/>
          <w:sz w:val="24"/>
          <w:szCs w:val="24"/>
        </w:rPr>
        <w:t>2.4.2.2821-10.</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3.1.3. Учителя во время урока имеют право пользоваться лишь одной функцией телефона – часами.</w:t>
      </w:r>
    </w:p>
    <w:p w:rsidR="0078505A" w:rsidRPr="00647CA6" w:rsidRDefault="0078505A" w:rsidP="0086701C">
      <w:pPr>
        <w:shd w:val="clear" w:color="auto" w:fill="FFFFFF"/>
        <w:tabs>
          <w:tab w:val="left" w:pos="567"/>
        </w:tabs>
        <w:spacing w:after="0" w:line="242" w:lineRule="atLeast"/>
        <w:ind w:firstLine="142"/>
        <w:jc w:val="center"/>
        <w:rPr>
          <w:rFonts w:ascii="Times New Roman" w:eastAsia="Times New Roman" w:hAnsi="Times New Roman" w:cs="Times New Roman"/>
          <w:b/>
          <w:sz w:val="24"/>
          <w:szCs w:val="24"/>
        </w:rPr>
      </w:pPr>
      <w:r w:rsidRPr="00647CA6">
        <w:rPr>
          <w:rFonts w:ascii="Times New Roman" w:eastAsia="Times New Roman" w:hAnsi="Times New Roman" w:cs="Times New Roman"/>
          <w:b/>
          <w:sz w:val="24"/>
          <w:szCs w:val="24"/>
        </w:rPr>
        <w:t>3.2. Пользователи ОБЯЗАНЫ:</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xml:space="preserve">3.2.1. Соблюдать </w:t>
      </w:r>
      <w:r w:rsidR="00647CA6" w:rsidRPr="00647CA6">
        <w:rPr>
          <w:rFonts w:ascii="Times New Roman" w:eastAsia="Times New Roman" w:hAnsi="Times New Roman" w:cs="Times New Roman"/>
          <w:sz w:val="24"/>
          <w:szCs w:val="24"/>
        </w:rPr>
        <w:t xml:space="preserve">культуру пользования средствами мобильной связи </w:t>
      </w:r>
      <w:r w:rsidR="00647CA6">
        <w:rPr>
          <w:rFonts w:ascii="Times New Roman" w:eastAsia="Times New Roman" w:hAnsi="Times New Roman" w:cs="Times New Roman"/>
          <w:sz w:val="24"/>
          <w:szCs w:val="24"/>
        </w:rPr>
        <w:t xml:space="preserve">и </w:t>
      </w:r>
      <w:r w:rsidRPr="00647CA6">
        <w:rPr>
          <w:rFonts w:ascii="Times New Roman" w:eastAsia="Times New Roman" w:hAnsi="Times New Roman" w:cs="Times New Roman"/>
          <w:sz w:val="24"/>
          <w:szCs w:val="24"/>
        </w:rPr>
        <w:t>этические нормы:</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разговаривать следует максимально тихим голосом;</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не следует использовать средства мобильной связи, одновременно ведя беседу с находящимся рядом человеком;</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находясь в столовой, не следует класть средства мобильной связи на обеденный стол;</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фотографируя или снимая на видео кого-либо при помощи мобильной камеры, предварительно спрашивать на это разрешение;</w:t>
      </w:r>
    </w:p>
    <w:p w:rsidR="00647CA6"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недопустимо использование чужих средств мобильной связи и сообщение их номеров третьим лицам без разрешения на то владельцев.</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3.2.2. В целях сохранности личных мобильных электронных устройств в том числе средств мобильной связи участники образовательного процесса обязаны:</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не оставлять свои мобильные электронные устройства в том числе средства мобильной связи без присмотра, в том числе в карманах верхней одежды;</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ни под каким предлогом не передавать мобильные электронные устройства в том числе средства мобильной связи посторонним лицам;</w:t>
      </w:r>
    </w:p>
    <w:p w:rsidR="0078505A" w:rsidRPr="00647CA6"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xml:space="preserve">- помнить, что ответственность за сохранность мобильных электронных устройств в том числе средств мобильной связи лежит </w:t>
      </w:r>
      <w:r w:rsidRPr="00647CA6">
        <w:rPr>
          <w:rFonts w:ascii="Times New Roman" w:eastAsia="Times New Roman" w:hAnsi="Times New Roman" w:cs="Times New Roman"/>
          <w:b/>
          <w:sz w:val="24"/>
          <w:szCs w:val="24"/>
        </w:rPr>
        <w:t>только на его владельце</w:t>
      </w:r>
      <w:r w:rsidRPr="00647CA6">
        <w:rPr>
          <w:rFonts w:ascii="Times New Roman" w:eastAsia="Times New Roman" w:hAnsi="Times New Roman" w:cs="Times New Roman"/>
          <w:sz w:val="24"/>
          <w:szCs w:val="24"/>
        </w:rPr>
        <w:t xml:space="preserve"> (родителях, законных представителях владельца);</w:t>
      </w:r>
    </w:p>
    <w:p w:rsidR="0078505A"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недопустимо использование чужих средств мобильной связи и сообщение их номеров третьим лицам без разрешения на то владельцев.</w:t>
      </w:r>
    </w:p>
    <w:p w:rsidR="00647CA6" w:rsidRPr="00647CA6" w:rsidRDefault="00647CA6" w:rsidP="0086701C">
      <w:pPr>
        <w:shd w:val="clear" w:color="auto" w:fill="FFFFFF"/>
        <w:tabs>
          <w:tab w:val="left" w:pos="567"/>
        </w:tabs>
        <w:spacing w:after="0" w:line="242" w:lineRule="atLeast"/>
        <w:ind w:firstLine="142"/>
        <w:jc w:val="both"/>
        <w:rPr>
          <w:rFonts w:ascii="Open Sans" w:eastAsia="Times New Roman" w:hAnsi="Open Sans" w:cs="Open Sans"/>
          <w:sz w:val="21"/>
          <w:szCs w:val="21"/>
        </w:rPr>
      </w:pPr>
      <w:r w:rsidRPr="006A7470">
        <w:rPr>
          <w:rFonts w:ascii="Times New Roman" w:eastAsia="Times New Roman" w:hAnsi="Times New Roman" w:cs="Times New Roman"/>
          <w:sz w:val="24"/>
          <w:szCs w:val="24"/>
        </w:rPr>
        <w:t>Работники </w:t>
      </w:r>
      <w:r w:rsidRPr="006A7470">
        <w:rPr>
          <w:rFonts w:ascii="Times New Roman" w:eastAsia="Times New Roman" w:hAnsi="Times New Roman" w:cs="Times New Roman"/>
        </w:rPr>
        <w:t xml:space="preserve">ОГКОУ «Школа-интернат № 92» </w:t>
      </w:r>
      <w:r w:rsidRPr="006A7470">
        <w:rPr>
          <w:rFonts w:ascii="Times New Roman" w:eastAsia="Times New Roman" w:hAnsi="Times New Roman" w:cs="Times New Roman"/>
          <w:sz w:val="24"/>
          <w:szCs w:val="24"/>
        </w:rPr>
        <w:t xml:space="preserve">не несут материальной ответственности за утерянные средства мобильной связи и других портативных электронных устройств. За случайно оставленные в помещении </w:t>
      </w:r>
      <w:r w:rsidRPr="006A7470">
        <w:rPr>
          <w:rFonts w:ascii="Times New Roman" w:eastAsia="Times New Roman" w:hAnsi="Times New Roman" w:cs="Times New Roman"/>
        </w:rPr>
        <w:t xml:space="preserve">ОГКОУ «Школа-интернат № 92» </w:t>
      </w:r>
      <w:r w:rsidRPr="006A7470">
        <w:rPr>
          <w:rFonts w:ascii="Times New Roman" w:eastAsia="Times New Roman" w:hAnsi="Times New Roman" w:cs="Times New Roman"/>
          <w:sz w:val="24"/>
          <w:szCs w:val="24"/>
        </w:rPr>
        <w:t>мобильные телефоны/электронные устройства школа поиском пропажи не занимается. Все случаи хищения имущества рассматриваются по заявлению в полицию, в соответствии с действующим законодательством.</w:t>
      </w:r>
    </w:p>
    <w:p w:rsidR="003C0DFC" w:rsidRPr="00647CA6" w:rsidRDefault="0078505A" w:rsidP="0086701C">
      <w:pPr>
        <w:shd w:val="clear" w:color="auto" w:fill="FFFFFF"/>
        <w:tabs>
          <w:tab w:val="left" w:pos="567"/>
        </w:tabs>
        <w:spacing w:after="0" w:line="242" w:lineRule="atLeast"/>
        <w:ind w:firstLine="142"/>
        <w:jc w:val="center"/>
        <w:rPr>
          <w:rFonts w:ascii="Times New Roman" w:eastAsia="Times New Roman" w:hAnsi="Times New Roman" w:cs="Times New Roman"/>
          <w:b/>
          <w:sz w:val="24"/>
          <w:szCs w:val="24"/>
        </w:rPr>
      </w:pPr>
      <w:r w:rsidRPr="00647CA6">
        <w:rPr>
          <w:rFonts w:ascii="Times New Roman" w:eastAsia="Times New Roman" w:hAnsi="Times New Roman" w:cs="Times New Roman"/>
          <w:b/>
          <w:sz w:val="24"/>
          <w:szCs w:val="24"/>
        </w:rPr>
        <w:t>3.3. Пользователям ЗАПРЕЩАЕТСЯ</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xml:space="preserve">3.3.1. Использовать мобильный телефон и другие портативные электронные устройства </w:t>
      </w:r>
      <w:r w:rsidRPr="00647CA6">
        <w:rPr>
          <w:rFonts w:ascii="Times New Roman" w:eastAsia="Times New Roman" w:hAnsi="Times New Roman" w:cs="Times New Roman"/>
          <w:b/>
          <w:bCs/>
          <w:sz w:val="24"/>
          <w:szCs w:val="24"/>
        </w:rPr>
        <w:t xml:space="preserve">НА УРОКЕ </w:t>
      </w:r>
      <w:r w:rsidRPr="00647CA6">
        <w:rPr>
          <w:rFonts w:ascii="Times New Roman" w:eastAsia="Times New Roman" w:hAnsi="Times New Roman" w:cs="Times New Roman"/>
          <w:sz w:val="24"/>
          <w:szCs w:val="24"/>
        </w:rPr>
        <w:t xml:space="preserve">в любом режиме (в том числе как калькулятор, записную книжку, словарь иностранных слов, видеокамеру, видеоплеер, диктофон, игру и т.д.), за исключением занятий </w:t>
      </w:r>
      <w:r w:rsidRPr="00647CA6">
        <w:rPr>
          <w:rFonts w:ascii="Times New Roman" w:eastAsia="Times New Roman" w:hAnsi="Times New Roman" w:cs="Times New Roman"/>
          <w:sz w:val="24"/>
          <w:szCs w:val="24"/>
        </w:rPr>
        <w:lastRenderedPageBreak/>
        <w:t>с применением ИК-технологий, подразумевающих использование планшетного компьютера или иных средств коммуникации.</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3.3.2. Использовать громкий режим вызова и прослушивания мелодий во все время пребывания в школе. Прослушивать радио и музыку без наушников.</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3.3.3. Пропагандировать, хранить информацию, содержащую жестокость, насилие, порнографию и иные противоречащие закону действия посредством телефона и иных электронных устройств средств коммуникации.</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3.3.4. Сознательно наносить вред имиджу школы.</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3.3.5. Совершать фото и видео съемку в здании школы:</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без разрешения администрации в коммерческих целях;</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647CA6">
        <w:rPr>
          <w:rFonts w:ascii="Times New Roman" w:eastAsia="Times New Roman" w:hAnsi="Times New Roman" w:cs="Times New Roman"/>
          <w:sz w:val="24"/>
          <w:szCs w:val="24"/>
        </w:rPr>
        <w:t>- без согласия участников образовательного процесса в личных и иных целях.</w:t>
      </w: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b/>
          <w:caps/>
          <w:sz w:val="24"/>
          <w:szCs w:val="24"/>
        </w:rPr>
      </w:pPr>
    </w:p>
    <w:p w:rsidR="00647CA6" w:rsidRPr="00647CA6"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b/>
          <w:caps/>
          <w:sz w:val="24"/>
          <w:szCs w:val="24"/>
        </w:rPr>
      </w:pPr>
      <w:r w:rsidRPr="00647CA6">
        <w:rPr>
          <w:rFonts w:ascii="Times New Roman" w:eastAsia="Times New Roman" w:hAnsi="Times New Roman" w:cs="Times New Roman"/>
          <w:b/>
          <w:caps/>
          <w:sz w:val="24"/>
          <w:szCs w:val="24"/>
        </w:rPr>
        <w:t>4. Ответственность за нарушение Положения</w:t>
      </w:r>
    </w:p>
    <w:p w:rsidR="00647CA6" w:rsidRPr="00475314"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За нарушение настоящего Положения предусматривается следующая ответственность:</w:t>
      </w:r>
    </w:p>
    <w:p w:rsidR="00647CA6" w:rsidRPr="00475314"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4.1. За однократное нарушение, оформленное докладной на имя директора, объявляется дисциплинарное взыскание в виде замечания с правом внесения записи в дневник учащегося (с написанием объяснительной).</w:t>
      </w:r>
    </w:p>
    <w:p w:rsidR="00647CA6" w:rsidRPr="00475314"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4.2. При повторных фактах грубого нарушения (п.</w:t>
      </w:r>
      <w:r w:rsidR="00475314">
        <w:rPr>
          <w:rFonts w:ascii="Times New Roman" w:eastAsia="Times New Roman" w:hAnsi="Times New Roman" w:cs="Times New Roman"/>
          <w:sz w:val="24"/>
          <w:szCs w:val="24"/>
        </w:rPr>
        <w:t>3</w:t>
      </w:r>
      <w:r w:rsidRPr="00475314">
        <w:rPr>
          <w:rFonts w:ascii="Times New Roman" w:eastAsia="Times New Roman" w:hAnsi="Times New Roman" w:cs="Times New Roman"/>
          <w:sz w:val="24"/>
          <w:szCs w:val="24"/>
        </w:rPr>
        <w:t>) - комиссионное изъятие средств мобильной связи и других портативных электронных устройств (планшеты, электронные книги, MP3-плееры, DVD плееры, диктофоны, электронные переводчики и т.п.), предварительно получив на это согласие родителей (законных представителей), собеседование администрации школы с родителями (законными представителями) учащегося и передача им сотового телефона/ электронного устройства, вплоть до запрета ношения в школу средств мобильной связи и других портативных электронных устройств на ограниченный срок.</w:t>
      </w:r>
    </w:p>
    <w:p w:rsidR="00647CA6" w:rsidRPr="00475314" w:rsidRDefault="00647CA6"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r w:rsidRPr="00475314">
        <w:rPr>
          <w:rFonts w:ascii="Times New Roman" w:eastAsia="Times New Roman" w:hAnsi="Times New Roman" w:cs="Times New Roman"/>
          <w:sz w:val="24"/>
          <w:szCs w:val="24"/>
        </w:rPr>
        <w:t>4.3. За нарушение настоящего положения, пользователи средств мобильной связи в том числе педагогические работники несут ответственность в соответствии с действующим законодательством и локальными актами школы.</w:t>
      </w:r>
    </w:p>
    <w:p w:rsidR="0078505A" w:rsidRPr="00475314" w:rsidRDefault="0078505A" w:rsidP="0086701C">
      <w:pPr>
        <w:shd w:val="clear" w:color="auto" w:fill="FFFFFF"/>
        <w:tabs>
          <w:tab w:val="left" w:pos="567"/>
        </w:tabs>
        <w:spacing w:after="0" w:line="242" w:lineRule="atLeast"/>
        <w:ind w:firstLine="142"/>
        <w:jc w:val="both"/>
        <w:rPr>
          <w:rFonts w:ascii="Times New Roman" w:eastAsia="Times New Roman" w:hAnsi="Times New Roman" w:cs="Times New Roman"/>
          <w:sz w:val="24"/>
          <w:szCs w:val="24"/>
        </w:rPr>
      </w:pPr>
    </w:p>
    <w:p w:rsidR="00475314" w:rsidRPr="00475314" w:rsidRDefault="00475314" w:rsidP="0086701C">
      <w:pPr>
        <w:shd w:val="clear" w:color="auto" w:fill="FFFFFF"/>
        <w:tabs>
          <w:tab w:val="left" w:pos="567"/>
        </w:tabs>
        <w:spacing w:after="0" w:line="242" w:lineRule="atLeast"/>
        <w:ind w:firstLine="142"/>
        <w:jc w:val="both"/>
        <w:rPr>
          <w:rFonts w:ascii="Times New Roman" w:eastAsia="Times New Roman" w:hAnsi="Times New Roman" w:cs="Times New Roman"/>
          <w:b/>
          <w:caps/>
          <w:color w:val="181818"/>
          <w:sz w:val="24"/>
          <w:szCs w:val="24"/>
        </w:rPr>
      </w:pPr>
      <w:r w:rsidRPr="00475314">
        <w:rPr>
          <w:rFonts w:ascii="Times New Roman" w:eastAsia="Times New Roman" w:hAnsi="Times New Roman" w:cs="Times New Roman"/>
          <w:b/>
          <w:caps/>
          <w:color w:val="181818"/>
          <w:sz w:val="24"/>
          <w:szCs w:val="24"/>
        </w:rPr>
        <w:t>5. Заключительные положения</w:t>
      </w:r>
    </w:p>
    <w:p w:rsidR="00475314" w:rsidRDefault="00475314" w:rsidP="0086701C">
      <w:pPr>
        <w:shd w:val="clear" w:color="auto" w:fill="FFFFFF"/>
        <w:tabs>
          <w:tab w:val="left" w:pos="567"/>
        </w:tabs>
        <w:spacing w:after="0" w:line="242" w:lineRule="atLeast"/>
        <w:ind w:firstLine="142"/>
        <w:jc w:val="both"/>
        <w:rPr>
          <w:rFonts w:ascii="Times New Roman" w:eastAsia="Times New Roman" w:hAnsi="Times New Roman" w:cs="Times New Roman"/>
          <w:color w:val="181818"/>
          <w:sz w:val="24"/>
          <w:szCs w:val="24"/>
        </w:rPr>
      </w:pPr>
      <w:r w:rsidRPr="00475314">
        <w:rPr>
          <w:rFonts w:ascii="Times New Roman" w:eastAsia="Times New Roman" w:hAnsi="Times New Roman" w:cs="Times New Roman"/>
          <w:bCs/>
          <w:color w:val="181818"/>
          <w:sz w:val="24"/>
          <w:szCs w:val="24"/>
        </w:rPr>
        <w:t>5.1. Срок действия данного Положения н</w:t>
      </w:r>
      <w:r w:rsidRPr="00475314">
        <w:rPr>
          <w:rFonts w:ascii="Times New Roman" w:eastAsia="Times New Roman" w:hAnsi="Times New Roman" w:cs="Times New Roman"/>
          <w:color w:val="181818"/>
          <w:sz w:val="24"/>
          <w:szCs w:val="24"/>
        </w:rPr>
        <w:t xml:space="preserve">е ограничен. </w:t>
      </w:r>
    </w:p>
    <w:p w:rsidR="00475314" w:rsidRPr="00475314" w:rsidRDefault="00475314" w:rsidP="0086701C">
      <w:pPr>
        <w:pStyle w:val="a4"/>
        <w:numPr>
          <w:ilvl w:val="1"/>
          <w:numId w:val="24"/>
        </w:numPr>
        <w:shd w:val="clear" w:color="auto" w:fill="FFFFFF"/>
        <w:tabs>
          <w:tab w:val="left" w:pos="567"/>
        </w:tabs>
        <w:spacing w:after="0" w:line="242" w:lineRule="atLeast"/>
        <w:ind w:left="0" w:firstLine="142"/>
        <w:jc w:val="both"/>
        <w:rPr>
          <w:rFonts w:ascii="Open Sans" w:eastAsia="Times New Roman" w:hAnsi="Open Sans" w:cs="Open Sans"/>
          <w:sz w:val="21"/>
          <w:szCs w:val="21"/>
        </w:rPr>
      </w:pPr>
      <w:r w:rsidRPr="00475314">
        <w:rPr>
          <w:rFonts w:ascii="Times New Roman" w:eastAsia="Times New Roman" w:hAnsi="Times New Roman" w:cs="Times New Roman"/>
          <w:sz w:val="24"/>
          <w:szCs w:val="24"/>
        </w:rPr>
        <w:t xml:space="preserve">Настоящее Положение является локальным правовым актом </w:t>
      </w:r>
      <w:r w:rsidRPr="00475314">
        <w:rPr>
          <w:rFonts w:ascii="Times New Roman" w:eastAsia="Times New Roman" w:hAnsi="Times New Roman" w:cs="Times New Roman"/>
        </w:rPr>
        <w:t xml:space="preserve">ОГКОУ «Школа-интернат № 92» </w:t>
      </w:r>
      <w:r w:rsidRPr="00475314">
        <w:rPr>
          <w:rFonts w:ascii="Times New Roman" w:eastAsia="Times New Roman" w:hAnsi="Times New Roman" w:cs="Times New Roman"/>
          <w:sz w:val="24"/>
          <w:szCs w:val="24"/>
        </w:rPr>
        <w:t>и не может быть изменено иначе как по решению Педагогического совета школы. </w:t>
      </w:r>
    </w:p>
    <w:p w:rsidR="00475314" w:rsidRPr="00475314" w:rsidRDefault="00475314" w:rsidP="0086701C">
      <w:pPr>
        <w:pStyle w:val="a4"/>
        <w:numPr>
          <w:ilvl w:val="1"/>
          <w:numId w:val="24"/>
        </w:numPr>
        <w:shd w:val="clear" w:color="auto" w:fill="FFFFFF"/>
        <w:tabs>
          <w:tab w:val="left" w:pos="567"/>
        </w:tabs>
        <w:spacing w:after="0" w:line="242" w:lineRule="atLeast"/>
        <w:ind w:left="0" w:firstLine="142"/>
        <w:jc w:val="both"/>
        <w:rPr>
          <w:rFonts w:ascii="Open Sans" w:eastAsia="Times New Roman" w:hAnsi="Open Sans" w:cs="Open Sans"/>
          <w:sz w:val="21"/>
          <w:szCs w:val="21"/>
        </w:rPr>
      </w:pPr>
      <w:r w:rsidRPr="00475314">
        <w:rPr>
          <w:rFonts w:ascii="Times New Roman" w:eastAsia="Times New Roman" w:hAnsi="Times New Roman" w:cs="Times New Roman"/>
          <w:color w:val="181818"/>
          <w:sz w:val="24"/>
          <w:szCs w:val="24"/>
        </w:rPr>
        <w:t>При изменении законодательства в акт вносятся изменения в установленном законом порядке.</w:t>
      </w:r>
    </w:p>
    <w:p w:rsidR="00475314" w:rsidRPr="00475314" w:rsidRDefault="00475314" w:rsidP="0086701C">
      <w:pPr>
        <w:pStyle w:val="a4"/>
        <w:numPr>
          <w:ilvl w:val="1"/>
          <w:numId w:val="24"/>
        </w:numPr>
        <w:shd w:val="clear" w:color="auto" w:fill="FFFFFF"/>
        <w:tabs>
          <w:tab w:val="left" w:pos="567"/>
        </w:tabs>
        <w:spacing w:after="0" w:line="242" w:lineRule="atLeast"/>
        <w:ind w:left="0" w:firstLine="142"/>
        <w:jc w:val="both"/>
        <w:rPr>
          <w:rFonts w:ascii="Open Sans" w:eastAsia="Times New Roman" w:hAnsi="Open Sans" w:cs="Open Sans"/>
          <w:sz w:val="21"/>
          <w:szCs w:val="21"/>
        </w:rPr>
      </w:pPr>
      <w:r w:rsidRPr="00475314">
        <w:rPr>
          <w:rFonts w:ascii="Times New Roman" w:eastAsia="Times New Roman" w:hAnsi="Times New Roman" w:cs="Times New Roman"/>
          <w:color w:val="181818"/>
          <w:sz w:val="24"/>
          <w:szCs w:val="24"/>
        </w:rPr>
        <w:t>После принятия новой редакции Положения предыдущая редакция утрачивает силу.</w:t>
      </w:r>
    </w:p>
    <w:p w:rsidR="006A7470" w:rsidRDefault="006A7470" w:rsidP="0086701C">
      <w:pPr>
        <w:shd w:val="clear" w:color="auto" w:fill="FFFFFF"/>
        <w:tabs>
          <w:tab w:val="left" w:pos="567"/>
        </w:tabs>
        <w:spacing w:after="0" w:line="242" w:lineRule="atLeast"/>
        <w:ind w:firstLine="142"/>
        <w:jc w:val="both"/>
        <w:rPr>
          <w:rFonts w:ascii="Times New Roman" w:eastAsia="Times New Roman" w:hAnsi="Times New Roman" w:cs="Times New Roman"/>
          <w:color w:val="181818"/>
          <w:sz w:val="24"/>
          <w:szCs w:val="24"/>
        </w:rPr>
      </w:pPr>
    </w:p>
    <w:p w:rsidR="00475314" w:rsidRDefault="00475314" w:rsidP="0086701C">
      <w:pPr>
        <w:shd w:val="clear" w:color="auto" w:fill="FFFFFF"/>
        <w:tabs>
          <w:tab w:val="left" w:pos="567"/>
        </w:tabs>
        <w:spacing w:after="0" w:line="242" w:lineRule="atLeast"/>
        <w:ind w:firstLine="142"/>
        <w:jc w:val="both"/>
        <w:rPr>
          <w:rFonts w:ascii="Times New Roman" w:eastAsia="Times New Roman" w:hAnsi="Times New Roman" w:cs="Times New Roman"/>
          <w:color w:val="181818"/>
          <w:sz w:val="24"/>
          <w:szCs w:val="24"/>
        </w:rPr>
      </w:pPr>
    </w:p>
    <w:p w:rsidR="00475314" w:rsidRDefault="00475314" w:rsidP="00475314">
      <w:pPr>
        <w:pStyle w:val="a3"/>
        <w:ind w:firstLine="142"/>
        <w:jc w:val="both"/>
      </w:pPr>
      <w:r w:rsidRPr="00475314">
        <w:t xml:space="preserve">                                     </w:t>
      </w: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475314">
      <w:pPr>
        <w:pStyle w:val="a3"/>
        <w:ind w:firstLine="142"/>
        <w:jc w:val="both"/>
      </w:pPr>
    </w:p>
    <w:p w:rsidR="00475314" w:rsidRDefault="00475314" w:rsidP="00361DCE">
      <w:pPr>
        <w:pStyle w:val="a3"/>
        <w:jc w:val="both"/>
      </w:pPr>
    </w:p>
    <w:p w:rsidR="00475314" w:rsidRPr="00475314" w:rsidRDefault="00475314" w:rsidP="00475314">
      <w:pPr>
        <w:pStyle w:val="a3"/>
        <w:jc w:val="right"/>
        <w:rPr>
          <w:rFonts w:ascii="Times New Roman" w:hAnsi="Times New Roman" w:cs="Times New Roman"/>
          <w:sz w:val="24"/>
          <w:szCs w:val="24"/>
        </w:rPr>
      </w:pPr>
      <w:r w:rsidRPr="00475314">
        <w:t xml:space="preserve">     </w:t>
      </w:r>
      <w:r w:rsidRPr="00475314">
        <w:rPr>
          <w:rFonts w:ascii="Times New Roman" w:hAnsi="Times New Roman" w:cs="Times New Roman"/>
          <w:sz w:val="24"/>
          <w:szCs w:val="24"/>
        </w:rPr>
        <w:t xml:space="preserve">Приложение №1     </w:t>
      </w:r>
    </w:p>
    <w:p w:rsidR="00475314" w:rsidRPr="00CD7D59" w:rsidRDefault="00475314" w:rsidP="00475314">
      <w:pPr>
        <w:pStyle w:val="a3"/>
        <w:jc w:val="center"/>
        <w:rPr>
          <w:rFonts w:ascii="Times New Roman" w:hAnsi="Times New Roman" w:cs="Times New Roman"/>
          <w:b/>
          <w:sz w:val="28"/>
          <w:szCs w:val="28"/>
        </w:rPr>
      </w:pPr>
      <w:r w:rsidRPr="00CD7D59">
        <w:rPr>
          <w:rFonts w:ascii="Times New Roman" w:hAnsi="Times New Roman" w:cs="Times New Roman"/>
          <w:b/>
          <w:sz w:val="28"/>
          <w:szCs w:val="28"/>
        </w:rPr>
        <w:t>ПОЛОЖЕНИЕ</w:t>
      </w:r>
    </w:p>
    <w:p w:rsidR="00475314" w:rsidRPr="00CD7D59" w:rsidRDefault="00475314" w:rsidP="00CD7D59">
      <w:pPr>
        <w:pStyle w:val="a3"/>
        <w:jc w:val="center"/>
        <w:rPr>
          <w:rFonts w:ascii="Times New Roman" w:hAnsi="Times New Roman" w:cs="Times New Roman"/>
          <w:sz w:val="28"/>
          <w:szCs w:val="28"/>
        </w:rPr>
      </w:pPr>
      <w:r w:rsidRPr="00CD7D59">
        <w:rPr>
          <w:rFonts w:ascii="Times New Roman" w:hAnsi="Times New Roman" w:cs="Times New Roman"/>
          <w:b/>
          <w:bCs/>
          <w:sz w:val="28"/>
          <w:szCs w:val="28"/>
        </w:rPr>
        <w:t>об использовании личных мобильных электронных устройств</w:t>
      </w:r>
      <w:r w:rsidR="00CD7D59" w:rsidRPr="00CD7D59">
        <w:rPr>
          <w:rFonts w:ascii="Times New Roman" w:hAnsi="Times New Roman" w:cs="Times New Roman"/>
          <w:sz w:val="28"/>
          <w:szCs w:val="28"/>
        </w:rPr>
        <w:t xml:space="preserve"> </w:t>
      </w:r>
      <w:r w:rsidRPr="00CD7D59">
        <w:rPr>
          <w:rFonts w:ascii="Times New Roman" w:hAnsi="Times New Roman" w:cs="Times New Roman"/>
          <w:b/>
          <w:bCs/>
          <w:sz w:val="28"/>
          <w:szCs w:val="28"/>
        </w:rPr>
        <w:t>в</w:t>
      </w:r>
      <w:r w:rsidRPr="00CD7D59">
        <w:rPr>
          <w:rFonts w:ascii="Times New Roman" w:hAnsi="Times New Roman" w:cs="Times New Roman"/>
          <w:sz w:val="28"/>
          <w:szCs w:val="28"/>
        </w:rPr>
        <w:t xml:space="preserve"> </w:t>
      </w:r>
    </w:p>
    <w:p w:rsidR="00CD7D59" w:rsidRPr="00CD7D59" w:rsidRDefault="00475314" w:rsidP="00475314">
      <w:pPr>
        <w:spacing w:after="0" w:line="240" w:lineRule="auto"/>
        <w:ind w:firstLine="142"/>
        <w:jc w:val="center"/>
        <w:rPr>
          <w:rFonts w:ascii="Times New Roman" w:eastAsia="Times New Roman" w:hAnsi="Times New Roman" w:cs="Times New Roman"/>
          <w:sz w:val="24"/>
          <w:szCs w:val="24"/>
        </w:rPr>
      </w:pPr>
      <w:r w:rsidRPr="00CD7D59">
        <w:rPr>
          <w:rFonts w:ascii="Times New Roman" w:eastAsia="Times New Roman" w:hAnsi="Times New Roman" w:cs="Times New Roman"/>
          <w:sz w:val="24"/>
          <w:szCs w:val="24"/>
        </w:rPr>
        <w:t>Областном государственном казённом общеобразовательном учреждении</w:t>
      </w:r>
      <w:r w:rsidRPr="006A7470">
        <w:rPr>
          <w:rFonts w:ascii="Times New Roman" w:eastAsia="Times New Roman" w:hAnsi="Times New Roman" w:cs="Times New Roman"/>
          <w:sz w:val="24"/>
          <w:szCs w:val="24"/>
        </w:rPr>
        <w:t xml:space="preserve"> </w:t>
      </w:r>
    </w:p>
    <w:p w:rsidR="00CD7D59" w:rsidRPr="00CD7D59" w:rsidRDefault="00475314" w:rsidP="00475314">
      <w:pPr>
        <w:spacing w:after="0" w:line="240" w:lineRule="auto"/>
        <w:ind w:firstLine="142"/>
        <w:jc w:val="center"/>
        <w:rPr>
          <w:rFonts w:ascii="Times New Roman" w:eastAsia="Times New Roman" w:hAnsi="Times New Roman" w:cs="Times New Roman"/>
          <w:sz w:val="24"/>
          <w:szCs w:val="24"/>
        </w:rPr>
      </w:pPr>
      <w:r w:rsidRPr="006A7470">
        <w:rPr>
          <w:rFonts w:ascii="Times New Roman" w:eastAsia="Times New Roman" w:hAnsi="Times New Roman" w:cs="Times New Roman"/>
          <w:sz w:val="24"/>
          <w:szCs w:val="24"/>
        </w:rPr>
        <w:t>«Школа-интернат для обучающихся</w:t>
      </w:r>
    </w:p>
    <w:p w:rsidR="00CD7D59" w:rsidRPr="00CD7D59" w:rsidRDefault="00475314" w:rsidP="00475314">
      <w:pPr>
        <w:spacing w:after="0" w:line="240" w:lineRule="auto"/>
        <w:ind w:firstLine="142"/>
        <w:jc w:val="center"/>
        <w:rPr>
          <w:rFonts w:ascii="Times New Roman" w:eastAsia="Times New Roman" w:hAnsi="Times New Roman" w:cs="Times New Roman"/>
          <w:sz w:val="24"/>
          <w:szCs w:val="24"/>
        </w:rPr>
      </w:pPr>
      <w:r w:rsidRPr="006A7470">
        <w:rPr>
          <w:rFonts w:ascii="Times New Roman" w:eastAsia="Times New Roman" w:hAnsi="Times New Roman" w:cs="Times New Roman"/>
          <w:sz w:val="24"/>
          <w:szCs w:val="24"/>
        </w:rPr>
        <w:t xml:space="preserve"> с ограниченными возможностями здоровья № 92»</w:t>
      </w:r>
      <w:r w:rsidRPr="00CD7D59">
        <w:rPr>
          <w:rFonts w:ascii="Times New Roman" w:eastAsia="Times New Roman" w:hAnsi="Times New Roman" w:cs="Times New Roman"/>
          <w:sz w:val="24"/>
          <w:szCs w:val="24"/>
        </w:rPr>
        <w:t xml:space="preserve">    </w:t>
      </w:r>
    </w:p>
    <w:p w:rsidR="00475314" w:rsidRPr="00CD7D59" w:rsidRDefault="00475314" w:rsidP="00475314">
      <w:pPr>
        <w:spacing w:after="0" w:line="240" w:lineRule="auto"/>
        <w:ind w:firstLine="142"/>
        <w:jc w:val="center"/>
        <w:rPr>
          <w:rFonts w:ascii="Times New Roman" w:eastAsia="Times New Roman" w:hAnsi="Times New Roman" w:cs="Times New Roman"/>
          <w:sz w:val="24"/>
          <w:szCs w:val="24"/>
        </w:rPr>
      </w:pPr>
      <w:r w:rsidRPr="00CD7D59">
        <w:rPr>
          <w:rFonts w:ascii="Times New Roman" w:eastAsia="Times New Roman" w:hAnsi="Times New Roman" w:cs="Times New Roman"/>
          <w:sz w:val="24"/>
          <w:szCs w:val="24"/>
        </w:rPr>
        <w:lastRenderedPageBreak/>
        <w:t xml:space="preserve">  </w:t>
      </w:r>
      <w:r w:rsidRPr="00CD7D59">
        <w:rPr>
          <w:rFonts w:ascii="Times New Roman" w:eastAsia="Times New Roman" w:hAnsi="Times New Roman" w:cs="Times New Roman"/>
          <w:bCs/>
          <w:sz w:val="24"/>
          <w:szCs w:val="24"/>
        </w:rPr>
        <w:t>г. Ульяновска</w:t>
      </w:r>
    </w:p>
    <w:p w:rsidR="00475314" w:rsidRPr="00CD7D59" w:rsidRDefault="00475314" w:rsidP="00475314">
      <w:pPr>
        <w:pStyle w:val="a3"/>
        <w:jc w:val="center"/>
        <w:rPr>
          <w:rFonts w:ascii="Times New Roman" w:hAnsi="Times New Roman" w:cs="Times New Roman"/>
          <w:b/>
          <w:sz w:val="24"/>
          <w:szCs w:val="24"/>
        </w:rPr>
      </w:pPr>
      <w:r w:rsidRPr="00CD7D59">
        <w:rPr>
          <w:rFonts w:ascii="Times New Roman" w:hAnsi="Times New Roman" w:cs="Times New Roman"/>
          <w:b/>
          <w:sz w:val="24"/>
          <w:szCs w:val="24"/>
        </w:rPr>
        <w:t>для учащихся ……………… класса</w:t>
      </w:r>
    </w:p>
    <w:p w:rsidR="00475314" w:rsidRPr="00475314" w:rsidRDefault="00475314" w:rsidP="00475314">
      <w:pPr>
        <w:pStyle w:val="a3"/>
        <w:jc w:val="both"/>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9"/>
        <w:gridCol w:w="2393"/>
        <w:gridCol w:w="2393"/>
      </w:tblGrid>
      <w:tr w:rsidR="00475314" w:rsidRPr="00475314" w:rsidTr="00B77502">
        <w:tc>
          <w:tcPr>
            <w:tcW w:w="709" w:type="dxa"/>
          </w:tcPr>
          <w:p w:rsidR="00475314" w:rsidRPr="00475314" w:rsidRDefault="00475314" w:rsidP="00475314">
            <w:pPr>
              <w:pStyle w:val="a3"/>
              <w:jc w:val="center"/>
              <w:rPr>
                <w:rFonts w:ascii="Times New Roman" w:hAnsi="Times New Roman" w:cs="Times New Roman"/>
                <w:sz w:val="24"/>
                <w:szCs w:val="24"/>
              </w:rPr>
            </w:pPr>
            <w:r w:rsidRPr="00475314">
              <w:rPr>
                <w:rFonts w:ascii="Times New Roman" w:hAnsi="Times New Roman" w:cs="Times New Roman"/>
                <w:sz w:val="24"/>
                <w:szCs w:val="24"/>
              </w:rPr>
              <w:t xml:space="preserve">№ </w:t>
            </w:r>
            <w:proofErr w:type="spellStart"/>
            <w:r w:rsidRPr="00475314">
              <w:rPr>
                <w:rFonts w:ascii="Times New Roman" w:hAnsi="Times New Roman" w:cs="Times New Roman"/>
                <w:sz w:val="24"/>
                <w:szCs w:val="24"/>
              </w:rPr>
              <w:t>п.п</w:t>
            </w:r>
            <w:proofErr w:type="spellEnd"/>
            <w:r w:rsidRPr="00475314">
              <w:rPr>
                <w:rFonts w:ascii="Times New Roman" w:hAnsi="Times New Roman" w:cs="Times New Roman"/>
                <w:sz w:val="24"/>
                <w:szCs w:val="24"/>
              </w:rPr>
              <w:t>.</w:t>
            </w:r>
          </w:p>
        </w:tc>
        <w:tc>
          <w:tcPr>
            <w:tcW w:w="4819" w:type="dxa"/>
          </w:tcPr>
          <w:p w:rsidR="00475314" w:rsidRPr="00475314" w:rsidRDefault="00475314" w:rsidP="00475314">
            <w:pPr>
              <w:pStyle w:val="a3"/>
              <w:jc w:val="center"/>
              <w:rPr>
                <w:rFonts w:ascii="Times New Roman" w:hAnsi="Times New Roman" w:cs="Times New Roman"/>
                <w:sz w:val="24"/>
                <w:szCs w:val="24"/>
              </w:rPr>
            </w:pPr>
            <w:r w:rsidRPr="00475314">
              <w:rPr>
                <w:rFonts w:ascii="Times New Roman" w:hAnsi="Times New Roman" w:cs="Times New Roman"/>
                <w:sz w:val="24"/>
                <w:szCs w:val="24"/>
              </w:rPr>
              <w:t>Ф.И.О. учащихся</w:t>
            </w:r>
          </w:p>
        </w:tc>
        <w:tc>
          <w:tcPr>
            <w:tcW w:w="2393" w:type="dxa"/>
          </w:tcPr>
          <w:p w:rsidR="00475314" w:rsidRPr="00475314" w:rsidRDefault="00475314" w:rsidP="00475314">
            <w:pPr>
              <w:pStyle w:val="a3"/>
              <w:jc w:val="center"/>
              <w:rPr>
                <w:rFonts w:ascii="Times New Roman" w:hAnsi="Times New Roman" w:cs="Times New Roman"/>
                <w:sz w:val="24"/>
                <w:szCs w:val="24"/>
              </w:rPr>
            </w:pPr>
            <w:r w:rsidRPr="00475314">
              <w:rPr>
                <w:rFonts w:ascii="Times New Roman" w:hAnsi="Times New Roman" w:cs="Times New Roman"/>
                <w:sz w:val="24"/>
                <w:szCs w:val="24"/>
              </w:rPr>
              <w:t>Дата ознакомления</w:t>
            </w:r>
          </w:p>
        </w:tc>
        <w:tc>
          <w:tcPr>
            <w:tcW w:w="2393" w:type="dxa"/>
          </w:tcPr>
          <w:p w:rsidR="00475314" w:rsidRPr="00475314" w:rsidRDefault="00475314" w:rsidP="00475314">
            <w:pPr>
              <w:pStyle w:val="a3"/>
              <w:jc w:val="center"/>
              <w:rPr>
                <w:rFonts w:ascii="Times New Roman" w:hAnsi="Times New Roman" w:cs="Times New Roman"/>
                <w:sz w:val="24"/>
                <w:szCs w:val="24"/>
              </w:rPr>
            </w:pPr>
            <w:r w:rsidRPr="00475314">
              <w:rPr>
                <w:rFonts w:ascii="Times New Roman" w:hAnsi="Times New Roman" w:cs="Times New Roman"/>
                <w:sz w:val="24"/>
                <w:szCs w:val="24"/>
              </w:rPr>
              <w:t>Подпись</w:t>
            </w:r>
          </w:p>
          <w:p w:rsidR="00475314" w:rsidRPr="00475314" w:rsidRDefault="00475314" w:rsidP="00475314">
            <w:pPr>
              <w:pStyle w:val="a3"/>
              <w:jc w:val="center"/>
              <w:rPr>
                <w:rFonts w:ascii="Times New Roman" w:hAnsi="Times New Roman" w:cs="Times New Roman"/>
                <w:sz w:val="24"/>
                <w:szCs w:val="24"/>
              </w:rPr>
            </w:pPr>
            <w:r w:rsidRPr="00475314">
              <w:rPr>
                <w:rFonts w:ascii="Times New Roman" w:hAnsi="Times New Roman" w:cs="Times New Roman"/>
                <w:sz w:val="24"/>
                <w:szCs w:val="24"/>
              </w:rPr>
              <w:t>учащихся</w:t>
            </w:r>
          </w:p>
        </w:tc>
      </w:tr>
      <w:tr w:rsidR="00475314" w:rsidRPr="00475314" w:rsidTr="00B77502">
        <w:tc>
          <w:tcPr>
            <w:tcW w:w="709" w:type="dxa"/>
          </w:tcPr>
          <w:p w:rsidR="00475314" w:rsidRPr="00475314" w:rsidRDefault="00475314" w:rsidP="00475314">
            <w:pPr>
              <w:pStyle w:val="a3"/>
              <w:jc w:val="both"/>
              <w:rPr>
                <w:rFonts w:ascii="Times New Roman" w:hAnsi="Times New Roman" w:cs="Times New Roman"/>
                <w:sz w:val="24"/>
                <w:szCs w:val="24"/>
              </w:rPr>
            </w:pPr>
            <w:r w:rsidRPr="00475314">
              <w:rPr>
                <w:rFonts w:ascii="Times New Roman" w:hAnsi="Times New Roman" w:cs="Times New Roman"/>
                <w:sz w:val="24"/>
                <w:szCs w:val="24"/>
              </w:rPr>
              <w:t>1.</w:t>
            </w:r>
          </w:p>
        </w:tc>
        <w:tc>
          <w:tcPr>
            <w:tcW w:w="4819"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r>
      <w:tr w:rsidR="00475314" w:rsidRPr="00475314" w:rsidTr="00B77502">
        <w:tc>
          <w:tcPr>
            <w:tcW w:w="709" w:type="dxa"/>
          </w:tcPr>
          <w:p w:rsidR="00475314" w:rsidRPr="00475314" w:rsidRDefault="00475314" w:rsidP="00475314">
            <w:pPr>
              <w:pStyle w:val="a3"/>
              <w:jc w:val="both"/>
              <w:rPr>
                <w:rFonts w:ascii="Times New Roman" w:hAnsi="Times New Roman" w:cs="Times New Roman"/>
                <w:sz w:val="24"/>
                <w:szCs w:val="24"/>
              </w:rPr>
            </w:pPr>
            <w:r w:rsidRPr="00475314">
              <w:rPr>
                <w:rFonts w:ascii="Times New Roman" w:hAnsi="Times New Roman" w:cs="Times New Roman"/>
                <w:sz w:val="24"/>
                <w:szCs w:val="24"/>
              </w:rPr>
              <w:t>2.</w:t>
            </w:r>
          </w:p>
        </w:tc>
        <w:tc>
          <w:tcPr>
            <w:tcW w:w="4819"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r>
      <w:tr w:rsidR="00475314" w:rsidRPr="00475314" w:rsidTr="00B77502">
        <w:tc>
          <w:tcPr>
            <w:tcW w:w="709" w:type="dxa"/>
          </w:tcPr>
          <w:p w:rsidR="00475314" w:rsidRPr="00475314" w:rsidRDefault="00475314" w:rsidP="00475314">
            <w:pPr>
              <w:pStyle w:val="a3"/>
              <w:jc w:val="both"/>
              <w:rPr>
                <w:rFonts w:ascii="Times New Roman" w:hAnsi="Times New Roman" w:cs="Times New Roman"/>
                <w:sz w:val="24"/>
                <w:szCs w:val="24"/>
              </w:rPr>
            </w:pPr>
            <w:r w:rsidRPr="00475314">
              <w:rPr>
                <w:rFonts w:ascii="Times New Roman" w:hAnsi="Times New Roman" w:cs="Times New Roman"/>
                <w:sz w:val="24"/>
                <w:szCs w:val="24"/>
              </w:rPr>
              <w:t>3.</w:t>
            </w:r>
          </w:p>
        </w:tc>
        <w:tc>
          <w:tcPr>
            <w:tcW w:w="4819"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r>
      <w:tr w:rsidR="00475314" w:rsidRPr="00475314" w:rsidTr="00B77502">
        <w:tc>
          <w:tcPr>
            <w:tcW w:w="709" w:type="dxa"/>
          </w:tcPr>
          <w:p w:rsidR="00475314" w:rsidRPr="00475314" w:rsidRDefault="00475314" w:rsidP="00475314">
            <w:pPr>
              <w:pStyle w:val="a3"/>
              <w:jc w:val="both"/>
              <w:rPr>
                <w:rFonts w:ascii="Times New Roman" w:hAnsi="Times New Roman" w:cs="Times New Roman"/>
                <w:sz w:val="24"/>
                <w:szCs w:val="24"/>
              </w:rPr>
            </w:pPr>
            <w:r w:rsidRPr="00475314">
              <w:rPr>
                <w:rFonts w:ascii="Times New Roman" w:hAnsi="Times New Roman" w:cs="Times New Roman"/>
                <w:sz w:val="24"/>
                <w:szCs w:val="24"/>
              </w:rPr>
              <w:t>4.</w:t>
            </w:r>
          </w:p>
        </w:tc>
        <w:tc>
          <w:tcPr>
            <w:tcW w:w="4819"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r>
      <w:tr w:rsidR="00475314" w:rsidRPr="00475314" w:rsidTr="00B77502">
        <w:tc>
          <w:tcPr>
            <w:tcW w:w="709" w:type="dxa"/>
          </w:tcPr>
          <w:p w:rsidR="00475314" w:rsidRPr="00475314" w:rsidRDefault="00475314" w:rsidP="00475314">
            <w:pPr>
              <w:pStyle w:val="a3"/>
              <w:jc w:val="both"/>
              <w:rPr>
                <w:rFonts w:ascii="Times New Roman" w:hAnsi="Times New Roman" w:cs="Times New Roman"/>
                <w:sz w:val="24"/>
                <w:szCs w:val="24"/>
              </w:rPr>
            </w:pPr>
            <w:r w:rsidRPr="00475314">
              <w:rPr>
                <w:rFonts w:ascii="Times New Roman" w:hAnsi="Times New Roman" w:cs="Times New Roman"/>
                <w:sz w:val="24"/>
                <w:szCs w:val="24"/>
              </w:rPr>
              <w:t>5.</w:t>
            </w:r>
          </w:p>
        </w:tc>
        <w:tc>
          <w:tcPr>
            <w:tcW w:w="4819"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r>
      <w:tr w:rsidR="00475314" w:rsidRPr="00475314" w:rsidTr="00B77502">
        <w:tc>
          <w:tcPr>
            <w:tcW w:w="709" w:type="dxa"/>
          </w:tcPr>
          <w:p w:rsidR="00475314" w:rsidRPr="00475314" w:rsidRDefault="00475314" w:rsidP="00475314">
            <w:pPr>
              <w:pStyle w:val="a3"/>
              <w:jc w:val="both"/>
              <w:rPr>
                <w:rFonts w:ascii="Times New Roman" w:hAnsi="Times New Roman" w:cs="Times New Roman"/>
                <w:sz w:val="24"/>
                <w:szCs w:val="24"/>
              </w:rPr>
            </w:pPr>
            <w:r w:rsidRPr="00475314">
              <w:rPr>
                <w:rFonts w:ascii="Times New Roman" w:hAnsi="Times New Roman" w:cs="Times New Roman"/>
                <w:sz w:val="24"/>
                <w:szCs w:val="24"/>
              </w:rPr>
              <w:t>6.</w:t>
            </w:r>
          </w:p>
        </w:tc>
        <w:tc>
          <w:tcPr>
            <w:tcW w:w="4819"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c>
          <w:tcPr>
            <w:tcW w:w="2393" w:type="dxa"/>
          </w:tcPr>
          <w:p w:rsidR="00475314" w:rsidRPr="00475314" w:rsidRDefault="00475314" w:rsidP="00475314">
            <w:pPr>
              <w:pStyle w:val="a3"/>
              <w:jc w:val="both"/>
              <w:rPr>
                <w:rFonts w:ascii="Times New Roman" w:hAnsi="Times New Roman" w:cs="Times New Roman"/>
                <w:sz w:val="24"/>
                <w:szCs w:val="24"/>
              </w:rPr>
            </w:pPr>
          </w:p>
        </w:tc>
      </w:tr>
    </w:tbl>
    <w:p w:rsidR="00475314" w:rsidRPr="00475314" w:rsidRDefault="00475314" w:rsidP="00475314">
      <w:pPr>
        <w:pStyle w:val="a3"/>
        <w:jc w:val="both"/>
        <w:rPr>
          <w:rFonts w:ascii="Times New Roman" w:hAnsi="Times New Roman" w:cs="Times New Roman"/>
          <w:sz w:val="24"/>
          <w:szCs w:val="24"/>
        </w:rPr>
      </w:pPr>
    </w:p>
    <w:p w:rsidR="00CD7D59" w:rsidRDefault="00CD7D59" w:rsidP="00475314">
      <w:pPr>
        <w:pStyle w:val="a3"/>
        <w:jc w:val="right"/>
        <w:rPr>
          <w:rFonts w:ascii="Times New Roman" w:hAnsi="Times New Roman" w:cs="Times New Roman"/>
          <w:sz w:val="24"/>
          <w:szCs w:val="24"/>
          <w:lang w:eastAsia="ar-SA"/>
        </w:rPr>
      </w:pPr>
    </w:p>
    <w:p w:rsidR="00475314" w:rsidRPr="00475314" w:rsidRDefault="00475314" w:rsidP="00475314">
      <w:pPr>
        <w:pStyle w:val="a3"/>
        <w:jc w:val="right"/>
        <w:rPr>
          <w:rFonts w:ascii="Times New Roman" w:hAnsi="Times New Roman" w:cs="Times New Roman"/>
          <w:sz w:val="24"/>
          <w:szCs w:val="24"/>
        </w:rPr>
      </w:pPr>
      <w:r>
        <w:rPr>
          <w:rFonts w:ascii="Times New Roman" w:hAnsi="Times New Roman" w:cs="Times New Roman"/>
          <w:sz w:val="24"/>
          <w:szCs w:val="24"/>
        </w:rPr>
        <w:t>Классный руководитель: ………………………. /………………………../</w:t>
      </w:r>
      <w:r w:rsidRPr="00475314">
        <w:rPr>
          <w:rFonts w:ascii="Times New Roman" w:hAnsi="Times New Roman" w:cs="Times New Roman"/>
          <w:sz w:val="24"/>
          <w:szCs w:val="24"/>
        </w:rPr>
        <w:t xml:space="preserve">                                </w:t>
      </w:r>
    </w:p>
    <w:p w:rsidR="00CD7D59" w:rsidRPr="00CD7D59" w:rsidRDefault="00CD7D59" w:rsidP="00CD7D59">
      <w:pPr>
        <w:pStyle w:val="a3"/>
        <w:jc w:val="right"/>
        <w:rPr>
          <w:rFonts w:ascii="Times New Roman" w:hAnsi="Times New Roman" w:cs="Times New Roman"/>
          <w:sz w:val="24"/>
          <w:szCs w:val="24"/>
          <w:lang w:eastAsia="ar-SA"/>
        </w:rPr>
      </w:pPr>
      <w:r w:rsidRPr="00CD7D59">
        <w:rPr>
          <w:rFonts w:ascii="Times New Roman" w:hAnsi="Times New Roman" w:cs="Times New Roman"/>
          <w:sz w:val="24"/>
          <w:szCs w:val="24"/>
          <w:lang w:eastAsia="ar-SA"/>
        </w:rPr>
        <w:t xml:space="preserve">: </w:t>
      </w:r>
    </w:p>
    <w:p w:rsidR="00475314" w:rsidRPr="00475314" w:rsidRDefault="00475314" w:rsidP="00475314">
      <w:pPr>
        <w:pStyle w:val="a3"/>
        <w:jc w:val="both"/>
        <w:rPr>
          <w:rFonts w:ascii="Times New Roman" w:hAnsi="Times New Roman" w:cs="Times New Roman"/>
          <w:sz w:val="24"/>
          <w:szCs w:val="24"/>
        </w:rPr>
      </w:pPr>
    </w:p>
    <w:p w:rsidR="00CD7D59" w:rsidRDefault="00CD7D59" w:rsidP="00CD7D59">
      <w:pPr>
        <w:pStyle w:val="a3"/>
        <w:jc w:val="right"/>
      </w:pPr>
      <w:r w:rsidRPr="00475314">
        <w:t xml:space="preserve">    </w:t>
      </w:r>
    </w:p>
    <w:p w:rsidR="00CD7D59" w:rsidRDefault="00CD7D59" w:rsidP="00CD7D59">
      <w:pPr>
        <w:pStyle w:val="a3"/>
        <w:jc w:val="right"/>
      </w:pPr>
    </w:p>
    <w:p w:rsidR="00CD7D59" w:rsidRDefault="00CD7D59" w:rsidP="00CD7D59">
      <w:pPr>
        <w:pStyle w:val="a3"/>
        <w:jc w:val="right"/>
      </w:pPr>
    </w:p>
    <w:p w:rsidR="00CD7D59" w:rsidRDefault="00CD7D59" w:rsidP="00CD7D59">
      <w:pPr>
        <w:pStyle w:val="a3"/>
        <w:jc w:val="right"/>
      </w:pPr>
    </w:p>
    <w:p w:rsidR="00CD7D59" w:rsidRDefault="00CD7D59" w:rsidP="00CD7D59">
      <w:pPr>
        <w:pStyle w:val="a3"/>
        <w:jc w:val="right"/>
      </w:pPr>
    </w:p>
    <w:p w:rsidR="00CD7D59" w:rsidRDefault="00CD7D59" w:rsidP="00CD7D59">
      <w:pPr>
        <w:pStyle w:val="a3"/>
        <w:jc w:val="right"/>
      </w:pPr>
    </w:p>
    <w:p w:rsidR="00CD7D59" w:rsidRDefault="00CD7D59" w:rsidP="00CD7D59">
      <w:pPr>
        <w:pStyle w:val="a3"/>
        <w:jc w:val="right"/>
      </w:pPr>
    </w:p>
    <w:p w:rsidR="00CD7D59" w:rsidRPr="00475314" w:rsidRDefault="00CD7D59" w:rsidP="00CD7D59">
      <w:pPr>
        <w:pStyle w:val="a3"/>
        <w:jc w:val="right"/>
        <w:rPr>
          <w:rFonts w:ascii="Times New Roman" w:hAnsi="Times New Roman" w:cs="Times New Roman"/>
          <w:sz w:val="24"/>
          <w:szCs w:val="24"/>
        </w:rPr>
      </w:pPr>
      <w:r w:rsidRPr="00475314">
        <w:t xml:space="preserve"> </w:t>
      </w:r>
      <w:r>
        <w:rPr>
          <w:rFonts w:ascii="Times New Roman" w:hAnsi="Times New Roman" w:cs="Times New Roman"/>
          <w:sz w:val="24"/>
          <w:szCs w:val="24"/>
        </w:rPr>
        <w:t>Приложение №2</w:t>
      </w:r>
      <w:r w:rsidRPr="00475314">
        <w:rPr>
          <w:rFonts w:ascii="Times New Roman" w:hAnsi="Times New Roman" w:cs="Times New Roman"/>
          <w:sz w:val="24"/>
          <w:szCs w:val="24"/>
        </w:rPr>
        <w:t xml:space="preserve">     </w:t>
      </w:r>
    </w:p>
    <w:p w:rsidR="00CD7D59" w:rsidRPr="00CD7D59" w:rsidRDefault="00CD7D59" w:rsidP="00CD7D59">
      <w:pPr>
        <w:pStyle w:val="a3"/>
        <w:jc w:val="center"/>
        <w:rPr>
          <w:rFonts w:ascii="Times New Roman" w:hAnsi="Times New Roman" w:cs="Times New Roman"/>
          <w:b/>
          <w:sz w:val="28"/>
          <w:szCs w:val="28"/>
        </w:rPr>
      </w:pPr>
      <w:r w:rsidRPr="00CD7D59">
        <w:rPr>
          <w:rFonts w:ascii="Times New Roman" w:hAnsi="Times New Roman" w:cs="Times New Roman"/>
          <w:b/>
          <w:sz w:val="28"/>
          <w:szCs w:val="28"/>
        </w:rPr>
        <w:t>ПОЛОЖЕНИЕ</w:t>
      </w:r>
    </w:p>
    <w:p w:rsidR="00CD7D59" w:rsidRPr="00CD7D59" w:rsidRDefault="00CD7D59" w:rsidP="00CD7D59">
      <w:pPr>
        <w:pStyle w:val="a3"/>
        <w:jc w:val="center"/>
        <w:rPr>
          <w:rFonts w:ascii="Times New Roman" w:hAnsi="Times New Roman" w:cs="Times New Roman"/>
          <w:sz w:val="28"/>
          <w:szCs w:val="28"/>
        </w:rPr>
      </w:pPr>
      <w:r w:rsidRPr="00CD7D59">
        <w:rPr>
          <w:rFonts w:ascii="Times New Roman" w:hAnsi="Times New Roman" w:cs="Times New Roman"/>
          <w:b/>
          <w:bCs/>
          <w:sz w:val="28"/>
          <w:szCs w:val="28"/>
        </w:rPr>
        <w:t>об использовании личных мобильных электронных устройств</w:t>
      </w:r>
      <w:r w:rsidRPr="00CD7D59">
        <w:rPr>
          <w:rFonts w:ascii="Times New Roman" w:hAnsi="Times New Roman" w:cs="Times New Roman"/>
          <w:sz w:val="28"/>
          <w:szCs w:val="28"/>
        </w:rPr>
        <w:t xml:space="preserve"> </w:t>
      </w:r>
      <w:r w:rsidRPr="00CD7D59">
        <w:rPr>
          <w:rFonts w:ascii="Times New Roman" w:hAnsi="Times New Roman" w:cs="Times New Roman"/>
          <w:b/>
          <w:bCs/>
          <w:sz w:val="28"/>
          <w:szCs w:val="28"/>
        </w:rPr>
        <w:t>в</w:t>
      </w:r>
      <w:r w:rsidRPr="00CD7D59">
        <w:rPr>
          <w:rFonts w:ascii="Times New Roman" w:hAnsi="Times New Roman" w:cs="Times New Roman"/>
          <w:sz w:val="28"/>
          <w:szCs w:val="28"/>
        </w:rPr>
        <w:t xml:space="preserve"> </w:t>
      </w:r>
    </w:p>
    <w:p w:rsidR="00CD7D59" w:rsidRPr="00CD7D59" w:rsidRDefault="00CD7D59" w:rsidP="00CD7D59">
      <w:pPr>
        <w:spacing w:after="0" w:line="240" w:lineRule="auto"/>
        <w:ind w:firstLine="142"/>
        <w:jc w:val="center"/>
        <w:rPr>
          <w:rFonts w:ascii="Times New Roman" w:eastAsia="Times New Roman" w:hAnsi="Times New Roman" w:cs="Times New Roman"/>
          <w:sz w:val="24"/>
          <w:szCs w:val="24"/>
        </w:rPr>
      </w:pPr>
      <w:r w:rsidRPr="00CD7D59">
        <w:rPr>
          <w:rFonts w:ascii="Times New Roman" w:eastAsia="Times New Roman" w:hAnsi="Times New Roman" w:cs="Times New Roman"/>
          <w:sz w:val="24"/>
          <w:szCs w:val="24"/>
        </w:rPr>
        <w:t>Областном государственном казённом общеобразовательном учреждении</w:t>
      </w:r>
      <w:r w:rsidRPr="006A7470">
        <w:rPr>
          <w:rFonts w:ascii="Times New Roman" w:eastAsia="Times New Roman" w:hAnsi="Times New Roman" w:cs="Times New Roman"/>
          <w:sz w:val="24"/>
          <w:szCs w:val="24"/>
        </w:rPr>
        <w:t xml:space="preserve"> </w:t>
      </w:r>
    </w:p>
    <w:p w:rsidR="00CD7D59" w:rsidRPr="00CD7D59" w:rsidRDefault="00CD7D59" w:rsidP="00CD7D59">
      <w:pPr>
        <w:spacing w:after="0" w:line="240" w:lineRule="auto"/>
        <w:ind w:firstLine="142"/>
        <w:jc w:val="center"/>
        <w:rPr>
          <w:rFonts w:ascii="Times New Roman" w:eastAsia="Times New Roman" w:hAnsi="Times New Roman" w:cs="Times New Roman"/>
          <w:sz w:val="24"/>
          <w:szCs w:val="24"/>
        </w:rPr>
      </w:pPr>
      <w:r w:rsidRPr="006A7470">
        <w:rPr>
          <w:rFonts w:ascii="Times New Roman" w:eastAsia="Times New Roman" w:hAnsi="Times New Roman" w:cs="Times New Roman"/>
          <w:sz w:val="24"/>
          <w:szCs w:val="24"/>
        </w:rPr>
        <w:t>«Школа-интернат для обучающихся</w:t>
      </w:r>
    </w:p>
    <w:p w:rsidR="00CD7D59" w:rsidRPr="00CD7D59" w:rsidRDefault="00CD7D59" w:rsidP="00CD7D59">
      <w:pPr>
        <w:spacing w:after="0" w:line="240" w:lineRule="auto"/>
        <w:ind w:firstLine="142"/>
        <w:jc w:val="center"/>
        <w:rPr>
          <w:rFonts w:ascii="Times New Roman" w:eastAsia="Times New Roman" w:hAnsi="Times New Roman" w:cs="Times New Roman"/>
          <w:sz w:val="24"/>
          <w:szCs w:val="24"/>
        </w:rPr>
      </w:pPr>
      <w:r w:rsidRPr="006A7470">
        <w:rPr>
          <w:rFonts w:ascii="Times New Roman" w:eastAsia="Times New Roman" w:hAnsi="Times New Roman" w:cs="Times New Roman"/>
          <w:sz w:val="24"/>
          <w:szCs w:val="24"/>
        </w:rPr>
        <w:t xml:space="preserve"> с ограниченными возможностями здоровья № 92»</w:t>
      </w:r>
      <w:r w:rsidRPr="00CD7D59">
        <w:rPr>
          <w:rFonts w:ascii="Times New Roman" w:eastAsia="Times New Roman" w:hAnsi="Times New Roman" w:cs="Times New Roman"/>
          <w:sz w:val="24"/>
          <w:szCs w:val="24"/>
        </w:rPr>
        <w:t xml:space="preserve">    </w:t>
      </w:r>
    </w:p>
    <w:p w:rsidR="00CD7D59" w:rsidRPr="00CD7D59" w:rsidRDefault="00CD7D59" w:rsidP="00CD7D59">
      <w:pPr>
        <w:spacing w:after="0" w:line="240" w:lineRule="auto"/>
        <w:ind w:firstLine="142"/>
        <w:jc w:val="center"/>
        <w:rPr>
          <w:rFonts w:ascii="Times New Roman" w:eastAsia="Times New Roman" w:hAnsi="Times New Roman" w:cs="Times New Roman"/>
          <w:sz w:val="24"/>
          <w:szCs w:val="24"/>
        </w:rPr>
      </w:pPr>
      <w:r w:rsidRPr="00CD7D59">
        <w:rPr>
          <w:rFonts w:ascii="Times New Roman" w:eastAsia="Times New Roman" w:hAnsi="Times New Roman" w:cs="Times New Roman"/>
          <w:sz w:val="24"/>
          <w:szCs w:val="24"/>
        </w:rPr>
        <w:t xml:space="preserve">  </w:t>
      </w:r>
      <w:r w:rsidRPr="00CD7D59">
        <w:rPr>
          <w:rFonts w:ascii="Times New Roman" w:eastAsia="Times New Roman" w:hAnsi="Times New Roman" w:cs="Times New Roman"/>
          <w:bCs/>
          <w:sz w:val="24"/>
          <w:szCs w:val="24"/>
        </w:rPr>
        <w:t>г. Ульяновска</w:t>
      </w:r>
    </w:p>
    <w:p w:rsidR="00CD7D59" w:rsidRPr="00CD7D59" w:rsidRDefault="00CD7D59" w:rsidP="00CD7D59">
      <w:pPr>
        <w:pStyle w:val="a3"/>
        <w:jc w:val="center"/>
        <w:rPr>
          <w:rFonts w:ascii="Times New Roman" w:hAnsi="Times New Roman" w:cs="Times New Roman"/>
          <w:b/>
          <w:sz w:val="24"/>
          <w:szCs w:val="24"/>
        </w:rPr>
      </w:pPr>
      <w:r w:rsidRPr="00CD7D59">
        <w:rPr>
          <w:rFonts w:ascii="Times New Roman" w:hAnsi="Times New Roman" w:cs="Times New Roman"/>
          <w:b/>
          <w:sz w:val="24"/>
          <w:szCs w:val="24"/>
        </w:rPr>
        <w:t>для родителей ……………… класса</w:t>
      </w:r>
    </w:p>
    <w:p w:rsidR="00CD7D59" w:rsidRPr="00475314" w:rsidRDefault="00CD7D59" w:rsidP="00CD7D59">
      <w:pPr>
        <w:pStyle w:val="a3"/>
        <w:jc w:val="both"/>
        <w:rPr>
          <w:rFonts w:ascii="Times New Roman"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19"/>
        <w:gridCol w:w="2393"/>
        <w:gridCol w:w="2393"/>
      </w:tblGrid>
      <w:tr w:rsidR="00CD7D59" w:rsidRPr="00475314" w:rsidTr="00B77502">
        <w:tc>
          <w:tcPr>
            <w:tcW w:w="709" w:type="dxa"/>
          </w:tcPr>
          <w:p w:rsidR="00CD7D59" w:rsidRPr="00475314" w:rsidRDefault="00CD7D59" w:rsidP="00B77502">
            <w:pPr>
              <w:pStyle w:val="a3"/>
              <w:jc w:val="center"/>
              <w:rPr>
                <w:rFonts w:ascii="Times New Roman" w:hAnsi="Times New Roman" w:cs="Times New Roman"/>
                <w:sz w:val="24"/>
                <w:szCs w:val="24"/>
              </w:rPr>
            </w:pPr>
            <w:r w:rsidRPr="00475314">
              <w:rPr>
                <w:rFonts w:ascii="Times New Roman" w:hAnsi="Times New Roman" w:cs="Times New Roman"/>
                <w:sz w:val="24"/>
                <w:szCs w:val="24"/>
              </w:rPr>
              <w:t xml:space="preserve">№ </w:t>
            </w:r>
            <w:proofErr w:type="spellStart"/>
            <w:r w:rsidRPr="00475314">
              <w:rPr>
                <w:rFonts w:ascii="Times New Roman" w:hAnsi="Times New Roman" w:cs="Times New Roman"/>
                <w:sz w:val="24"/>
                <w:szCs w:val="24"/>
              </w:rPr>
              <w:t>п.п</w:t>
            </w:r>
            <w:proofErr w:type="spellEnd"/>
            <w:r w:rsidRPr="00475314">
              <w:rPr>
                <w:rFonts w:ascii="Times New Roman" w:hAnsi="Times New Roman" w:cs="Times New Roman"/>
                <w:sz w:val="24"/>
                <w:szCs w:val="24"/>
              </w:rPr>
              <w:t>.</w:t>
            </w:r>
          </w:p>
        </w:tc>
        <w:tc>
          <w:tcPr>
            <w:tcW w:w="4819" w:type="dxa"/>
          </w:tcPr>
          <w:p w:rsidR="00CD7D59" w:rsidRPr="00475314" w:rsidRDefault="00CD7D59" w:rsidP="00B77502">
            <w:pPr>
              <w:pStyle w:val="a3"/>
              <w:jc w:val="center"/>
              <w:rPr>
                <w:rFonts w:ascii="Times New Roman" w:hAnsi="Times New Roman" w:cs="Times New Roman"/>
                <w:sz w:val="24"/>
                <w:szCs w:val="24"/>
              </w:rPr>
            </w:pPr>
            <w:r w:rsidRPr="00475314">
              <w:rPr>
                <w:rFonts w:ascii="Times New Roman" w:hAnsi="Times New Roman" w:cs="Times New Roman"/>
                <w:sz w:val="24"/>
                <w:szCs w:val="24"/>
              </w:rPr>
              <w:t>Ф.И.О. учащихся</w:t>
            </w:r>
          </w:p>
        </w:tc>
        <w:tc>
          <w:tcPr>
            <w:tcW w:w="2393" w:type="dxa"/>
          </w:tcPr>
          <w:p w:rsidR="00CD7D59" w:rsidRPr="00475314" w:rsidRDefault="00CD7D59" w:rsidP="00B77502">
            <w:pPr>
              <w:pStyle w:val="a3"/>
              <w:jc w:val="center"/>
              <w:rPr>
                <w:rFonts w:ascii="Times New Roman" w:hAnsi="Times New Roman" w:cs="Times New Roman"/>
                <w:sz w:val="24"/>
                <w:szCs w:val="24"/>
              </w:rPr>
            </w:pPr>
            <w:r w:rsidRPr="00475314">
              <w:rPr>
                <w:rFonts w:ascii="Times New Roman" w:hAnsi="Times New Roman" w:cs="Times New Roman"/>
                <w:sz w:val="24"/>
                <w:szCs w:val="24"/>
              </w:rPr>
              <w:t>Дата ознакомления</w:t>
            </w:r>
          </w:p>
        </w:tc>
        <w:tc>
          <w:tcPr>
            <w:tcW w:w="2393" w:type="dxa"/>
          </w:tcPr>
          <w:p w:rsidR="00CD7D59" w:rsidRPr="00475314" w:rsidRDefault="00CD7D59" w:rsidP="00B77502">
            <w:pPr>
              <w:pStyle w:val="a3"/>
              <w:jc w:val="center"/>
              <w:rPr>
                <w:rFonts w:ascii="Times New Roman" w:hAnsi="Times New Roman" w:cs="Times New Roman"/>
                <w:sz w:val="24"/>
                <w:szCs w:val="24"/>
              </w:rPr>
            </w:pPr>
            <w:r w:rsidRPr="00475314">
              <w:rPr>
                <w:rFonts w:ascii="Times New Roman" w:hAnsi="Times New Roman" w:cs="Times New Roman"/>
                <w:sz w:val="24"/>
                <w:szCs w:val="24"/>
              </w:rPr>
              <w:t>Подпись</w:t>
            </w:r>
          </w:p>
          <w:p w:rsidR="00CD7D59" w:rsidRPr="00475314" w:rsidRDefault="00CD7D59" w:rsidP="00B77502">
            <w:pPr>
              <w:pStyle w:val="a3"/>
              <w:jc w:val="center"/>
              <w:rPr>
                <w:rFonts w:ascii="Times New Roman" w:hAnsi="Times New Roman" w:cs="Times New Roman"/>
                <w:sz w:val="24"/>
                <w:szCs w:val="24"/>
              </w:rPr>
            </w:pPr>
            <w:r w:rsidRPr="00CD7D59">
              <w:rPr>
                <w:rFonts w:ascii="Times New Roman" w:hAnsi="Times New Roman" w:cs="Times New Roman"/>
                <w:b/>
                <w:sz w:val="24"/>
                <w:szCs w:val="24"/>
              </w:rPr>
              <w:t>родителей</w:t>
            </w:r>
          </w:p>
        </w:tc>
      </w:tr>
      <w:tr w:rsidR="00CD7D59" w:rsidRPr="00475314" w:rsidTr="00B77502">
        <w:tc>
          <w:tcPr>
            <w:tcW w:w="709" w:type="dxa"/>
          </w:tcPr>
          <w:p w:rsidR="00CD7D59" w:rsidRPr="00475314" w:rsidRDefault="00CD7D59" w:rsidP="00B77502">
            <w:pPr>
              <w:pStyle w:val="a3"/>
              <w:jc w:val="both"/>
              <w:rPr>
                <w:rFonts w:ascii="Times New Roman" w:hAnsi="Times New Roman" w:cs="Times New Roman"/>
                <w:sz w:val="24"/>
                <w:szCs w:val="24"/>
              </w:rPr>
            </w:pPr>
            <w:r w:rsidRPr="00475314">
              <w:rPr>
                <w:rFonts w:ascii="Times New Roman" w:hAnsi="Times New Roman" w:cs="Times New Roman"/>
                <w:sz w:val="24"/>
                <w:szCs w:val="24"/>
              </w:rPr>
              <w:t>1.</w:t>
            </w:r>
          </w:p>
        </w:tc>
        <w:tc>
          <w:tcPr>
            <w:tcW w:w="4819"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r>
      <w:tr w:rsidR="00CD7D59" w:rsidRPr="00475314" w:rsidTr="00B77502">
        <w:tc>
          <w:tcPr>
            <w:tcW w:w="709" w:type="dxa"/>
          </w:tcPr>
          <w:p w:rsidR="00CD7D59" w:rsidRPr="00475314" w:rsidRDefault="00CD7D59" w:rsidP="00B77502">
            <w:pPr>
              <w:pStyle w:val="a3"/>
              <w:jc w:val="both"/>
              <w:rPr>
                <w:rFonts w:ascii="Times New Roman" w:hAnsi="Times New Roman" w:cs="Times New Roman"/>
                <w:sz w:val="24"/>
                <w:szCs w:val="24"/>
              </w:rPr>
            </w:pPr>
            <w:r w:rsidRPr="00475314">
              <w:rPr>
                <w:rFonts w:ascii="Times New Roman" w:hAnsi="Times New Roman" w:cs="Times New Roman"/>
                <w:sz w:val="24"/>
                <w:szCs w:val="24"/>
              </w:rPr>
              <w:t>2.</w:t>
            </w:r>
          </w:p>
        </w:tc>
        <w:tc>
          <w:tcPr>
            <w:tcW w:w="4819"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r>
      <w:tr w:rsidR="00CD7D59" w:rsidRPr="00475314" w:rsidTr="00B77502">
        <w:tc>
          <w:tcPr>
            <w:tcW w:w="709" w:type="dxa"/>
          </w:tcPr>
          <w:p w:rsidR="00CD7D59" w:rsidRPr="00475314" w:rsidRDefault="00CD7D59" w:rsidP="00B77502">
            <w:pPr>
              <w:pStyle w:val="a3"/>
              <w:jc w:val="both"/>
              <w:rPr>
                <w:rFonts w:ascii="Times New Roman" w:hAnsi="Times New Roman" w:cs="Times New Roman"/>
                <w:sz w:val="24"/>
                <w:szCs w:val="24"/>
              </w:rPr>
            </w:pPr>
            <w:r w:rsidRPr="00475314">
              <w:rPr>
                <w:rFonts w:ascii="Times New Roman" w:hAnsi="Times New Roman" w:cs="Times New Roman"/>
                <w:sz w:val="24"/>
                <w:szCs w:val="24"/>
              </w:rPr>
              <w:t>3.</w:t>
            </w:r>
          </w:p>
        </w:tc>
        <w:tc>
          <w:tcPr>
            <w:tcW w:w="4819"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r>
      <w:tr w:rsidR="00CD7D59" w:rsidRPr="00475314" w:rsidTr="00B77502">
        <w:tc>
          <w:tcPr>
            <w:tcW w:w="709" w:type="dxa"/>
          </w:tcPr>
          <w:p w:rsidR="00CD7D59" w:rsidRPr="00475314" w:rsidRDefault="00CD7D59" w:rsidP="00B77502">
            <w:pPr>
              <w:pStyle w:val="a3"/>
              <w:jc w:val="both"/>
              <w:rPr>
                <w:rFonts w:ascii="Times New Roman" w:hAnsi="Times New Roman" w:cs="Times New Roman"/>
                <w:sz w:val="24"/>
                <w:szCs w:val="24"/>
              </w:rPr>
            </w:pPr>
            <w:r w:rsidRPr="00475314">
              <w:rPr>
                <w:rFonts w:ascii="Times New Roman" w:hAnsi="Times New Roman" w:cs="Times New Roman"/>
                <w:sz w:val="24"/>
                <w:szCs w:val="24"/>
              </w:rPr>
              <w:t>4.</w:t>
            </w:r>
          </w:p>
        </w:tc>
        <w:tc>
          <w:tcPr>
            <w:tcW w:w="4819"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r>
      <w:tr w:rsidR="00CD7D59" w:rsidRPr="00475314" w:rsidTr="00B77502">
        <w:tc>
          <w:tcPr>
            <w:tcW w:w="709" w:type="dxa"/>
          </w:tcPr>
          <w:p w:rsidR="00CD7D59" w:rsidRPr="00475314" w:rsidRDefault="00CD7D59" w:rsidP="00B77502">
            <w:pPr>
              <w:pStyle w:val="a3"/>
              <w:jc w:val="both"/>
              <w:rPr>
                <w:rFonts w:ascii="Times New Roman" w:hAnsi="Times New Roman" w:cs="Times New Roman"/>
                <w:sz w:val="24"/>
                <w:szCs w:val="24"/>
              </w:rPr>
            </w:pPr>
            <w:r w:rsidRPr="00475314">
              <w:rPr>
                <w:rFonts w:ascii="Times New Roman" w:hAnsi="Times New Roman" w:cs="Times New Roman"/>
                <w:sz w:val="24"/>
                <w:szCs w:val="24"/>
              </w:rPr>
              <w:t>5.</w:t>
            </w:r>
          </w:p>
        </w:tc>
        <w:tc>
          <w:tcPr>
            <w:tcW w:w="4819"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r>
      <w:tr w:rsidR="00CD7D59" w:rsidRPr="00475314" w:rsidTr="00B77502">
        <w:tc>
          <w:tcPr>
            <w:tcW w:w="709" w:type="dxa"/>
          </w:tcPr>
          <w:p w:rsidR="00CD7D59" w:rsidRPr="00475314" w:rsidRDefault="00CD7D59" w:rsidP="00B77502">
            <w:pPr>
              <w:pStyle w:val="a3"/>
              <w:jc w:val="both"/>
              <w:rPr>
                <w:rFonts w:ascii="Times New Roman" w:hAnsi="Times New Roman" w:cs="Times New Roman"/>
                <w:sz w:val="24"/>
                <w:szCs w:val="24"/>
              </w:rPr>
            </w:pPr>
            <w:r w:rsidRPr="00475314">
              <w:rPr>
                <w:rFonts w:ascii="Times New Roman" w:hAnsi="Times New Roman" w:cs="Times New Roman"/>
                <w:sz w:val="24"/>
                <w:szCs w:val="24"/>
              </w:rPr>
              <w:t>6.</w:t>
            </w:r>
          </w:p>
        </w:tc>
        <w:tc>
          <w:tcPr>
            <w:tcW w:w="4819"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c>
          <w:tcPr>
            <w:tcW w:w="2393" w:type="dxa"/>
          </w:tcPr>
          <w:p w:rsidR="00CD7D59" w:rsidRPr="00475314" w:rsidRDefault="00CD7D59" w:rsidP="00B77502">
            <w:pPr>
              <w:pStyle w:val="a3"/>
              <w:jc w:val="both"/>
              <w:rPr>
                <w:rFonts w:ascii="Times New Roman" w:hAnsi="Times New Roman" w:cs="Times New Roman"/>
                <w:sz w:val="24"/>
                <w:szCs w:val="24"/>
              </w:rPr>
            </w:pPr>
          </w:p>
        </w:tc>
      </w:tr>
    </w:tbl>
    <w:p w:rsidR="00CD7D59" w:rsidRPr="00475314" w:rsidRDefault="00CD7D59" w:rsidP="00CD7D59">
      <w:pPr>
        <w:pStyle w:val="a3"/>
        <w:jc w:val="both"/>
        <w:rPr>
          <w:rFonts w:ascii="Times New Roman" w:hAnsi="Times New Roman" w:cs="Times New Roman"/>
          <w:sz w:val="24"/>
          <w:szCs w:val="24"/>
        </w:rPr>
      </w:pPr>
    </w:p>
    <w:p w:rsidR="00CD7D59" w:rsidRPr="00475314" w:rsidRDefault="00CD7D59" w:rsidP="00CD7D59">
      <w:pPr>
        <w:pStyle w:val="a3"/>
        <w:jc w:val="right"/>
        <w:rPr>
          <w:rFonts w:ascii="Times New Roman" w:hAnsi="Times New Roman" w:cs="Times New Roman"/>
          <w:sz w:val="24"/>
          <w:szCs w:val="24"/>
        </w:rPr>
      </w:pPr>
      <w:r>
        <w:rPr>
          <w:rFonts w:ascii="Times New Roman" w:hAnsi="Times New Roman" w:cs="Times New Roman"/>
          <w:sz w:val="24"/>
          <w:szCs w:val="24"/>
        </w:rPr>
        <w:t>Классный руководитель: ………………………. /………………………../</w:t>
      </w:r>
      <w:r w:rsidRPr="00475314">
        <w:rPr>
          <w:rFonts w:ascii="Times New Roman" w:hAnsi="Times New Roman" w:cs="Times New Roman"/>
          <w:sz w:val="24"/>
          <w:szCs w:val="24"/>
        </w:rPr>
        <w:t xml:space="preserve">                                </w:t>
      </w:r>
    </w:p>
    <w:p w:rsidR="00475314" w:rsidRPr="00475314" w:rsidRDefault="00475314" w:rsidP="00475314">
      <w:pPr>
        <w:pStyle w:val="a3"/>
        <w:jc w:val="both"/>
        <w:rPr>
          <w:rFonts w:ascii="Times New Roman" w:hAnsi="Times New Roman" w:cs="Times New Roman"/>
          <w:sz w:val="24"/>
          <w:szCs w:val="24"/>
        </w:rPr>
      </w:pPr>
    </w:p>
    <w:p w:rsidR="00475314" w:rsidRPr="00475314" w:rsidRDefault="00475314" w:rsidP="00475314">
      <w:pPr>
        <w:pStyle w:val="a3"/>
        <w:jc w:val="both"/>
        <w:rPr>
          <w:rFonts w:ascii="Times New Roman" w:hAnsi="Times New Roman" w:cs="Times New Roman"/>
          <w:sz w:val="24"/>
          <w:szCs w:val="24"/>
        </w:rPr>
      </w:pPr>
    </w:p>
    <w:sectPr w:rsidR="00475314" w:rsidRPr="00475314" w:rsidSect="004225D7">
      <w:pgSz w:w="11906" w:h="16838"/>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altName w:val="Calibri"/>
    <w:panose1 w:val="03010101010201010101"/>
    <w:charset w:val="00"/>
    <w:family w:val="script"/>
    <w:pitch w:val="variable"/>
    <w:sig w:usb0="00000287" w:usb1="00000000" w:usb2="00000000" w:usb3="00000000" w:csb0="0000009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9F4"/>
    <w:multiLevelType w:val="multilevel"/>
    <w:tmpl w:val="6E6C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061E4"/>
    <w:multiLevelType w:val="multilevel"/>
    <w:tmpl w:val="5944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A140A"/>
    <w:multiLevelType w:val="multilevel"/>
    <w:tmpl w:val="0CE4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64D60"/>
    <w:multiLevelType w:val="hybridMultilevel"/>
    <w:tmpl w:val="46E2C4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8A47D83"/>
    <w:multiLevelType w:val="multilevel"/>
    <w:tmpl w:val="DB3E524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03A3E"/>
    <w:multiLevelType w:val="multilevel"/>
    <w:tmpl w:val="5266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61E41"/>
    <w:multiLevelType w:val="multilevel"/>
    <w:tmpl w:val="B5702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51CA5"/>
    <w:multiLevelType w:val="hybridMultilevel"/>
    <w:tmpl w:val="4B08F3D0"/>
    <w:lvl w:ilvl="0" w:tplc="92ECE6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C0E16EC"/>
    <w:multiLevelType w:val="multilevel"/>
    <w:tmpl w:val="2AAA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C2B65"/>
    <w:multiLevelType w:val="multilevel"/>
    <w:tmpl w:val="F8AED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DB2AF2"/>
    <w:multiLevelType w:val="multilevel"/>
    <w:tmpl w:val="9D74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13999"/>
    <w:multiLevelType w:val="multilevel"/>
    <w:tmpl w:val="B896E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A4927"/>
    <w:multiLevelType w:val="multilevel"/>
    <w:tmpl w:val="3A2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9772F"/>
    <w:multiLevelType w:val="multilevel"/>
    <w:tmpl w:val="4386C184"/>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D04B5"/>
    <w:multiLevelType w:val="multilevel"/>
    <w:tmpl w:val="95D6BCD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E4120"/>
    <w:multiLevelType w:val="multilevel"/>
    <w:tmpl w:val="4312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6E7907"/>
    <w:multiLevelType w:val="multilevel"/>
    <w:tmpl w:val="980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8B68B0"/>
    <w:multiLevelType w:val="multilevel"/>
    <w:tmpl w:val="0F36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D5BDD"/>
    <w:multiLevelType w:val="multilevel"/>
    <w:tmpl w:val="F54625B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D6744B"/>
    <w:multiLevelType w:val="multilevel"/>
    <w:tmpl w:val="59E045C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07DF4"/>
    <w:multiLevelType w:val="hybridMultilevel"/>
    <w:tmpl w:val="967EC4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4A25D95"/>
    <w:multiLevelType w:val="multilevel"/>
    <w:tmpl w:val="F2F2BB74"/>
    <w:lvl w:ilvl="0">
      <w:start w:val="1"/>
      <w:numFmt w:val="decimal"/>
      <w:lvlText w:val="%1"/>
      <w:lvlJc w:val="left"/>
      <w:pPr>
        <w:ind w:left="360" w:hanging="360"/>
      </w:pPr>
      <w:rPr>
        <w:rFonts w:hint="default"/>
        <w:color w:val="181818"/>
        <w:sz w:val="24"/>
      </w:rPr>
    </w:lvl>
    <w:lvl w:ilvl="1">
      <w:start w:val="1"/>
      <w:numFmt w:val="decimal"/>
      <w:lvlText w:val="%1.%2"/>
      <w:lvlJc w:val="left"/>
      <w:pPr>
        <w:ind w:left="502" w:hanging="360"/>
      </w:pPr>
      <w:rPr>
        <w:rFonts w:hint="default"/>
        <w:color w:val="181818"/>
        <w:sz w:val="24"/>
      </w:rPr>
    </w:lvl>
    <w:lvl w:ilvl="2">
      <w:start w:val="1"/>
      <w:numFmt w:val="decimal"/>
      <w:lvlText w:val="%1.%2.%3"/>
      <w:lvlJc w:val="left"/>
      <w:pPr>
        <w:ind w:left="1004" w:hanging="720"/>
      </w:pPr>
      <w:rPr>
        <w:rFonts w:hint="default"/>
        <w:color w:val="181818"/>
        <w:sz w:val="24"/>
      </w:rPr>
    </w:lvl>
    <w:lvl w:ilvl="3">
      <w:start w:val="1"/>
      <w:numFmt w:val="decimal"/>
      <w:lvlText w:val="%1.%2.%3.%4"/>
      <w:lvlJc w:val="left"/>
      <w:pPr>
        <w:ind w:left="1146" w:hanging="720"/>
      </w:pPr>
      <w:rPr>
        <w:rFonts w:hint="default"/>
        <w:color w:val="181818"/>
        <w:sz w:val="24"/>
      </w:rPr>
    </w:lvl>
    <w:lvl w:ilvl="4">
      <w:start w:val="1"/>
      <w:numFmt w:val="decimal"/>
      <w:lvlText w:val="%1.%2.%3.%4.%5"/>
      <w:lvlJc w:val="left"/>
      <w:pPr>
        <w:ind w:left="1648" w:hanging="1080"/>
      </w:pPr>
      <w:rPr>
        <w:rFonts w:hint="default"/>
        <w:color w:val="181818"/>
        <w:sz w:val="24"/>
      </w:rPr>
    </w:lvl>
    <w:lvl w:ilvl="5">
      <w:start w:val="1"/>
      <w:numFmt w:val="decimal"/>
      <w:lvlText w:val="%1.%2.%3.%4.%5.%6"/>
      <w:lvlJc w:val="left"/>
      <w:pPr>
        <w:ind w:left="1790" w:hanging="1080"/>
      </w:pPr>
      <w:rPr>
        <w:rFonts w:hint="default"/>
        <w:color w:val="181818"/>
        <w:sz w:val="24"/>
      </w:rPr>
    </w:lvl>
    <w:lvl w:ilvl="6">
      <w:start w:val="1"/>
      <w:numFmt w:val="decimal"/>
      <w:lvlText w:val="%1.%2.%3.%4.%5.%6.%7"/>
      <w:lvlJc w:val="left"/>
      <w:pPr>
        <w:ind w:left="2292" w:hanging="1440"/>
      </w:pPr>
      <w:rPr>
        <w:rFonts w:hint="default"/>
        <w:color w:val="181818"/>
        <w:sz w:val="24"/>
      </w:rPr>
    </w:lvl>
    <w:lvl w:ilvl="7">
      <w:start w:val="1"/>
      <w:numFmt w:val="decimal"/>
      <w:lvlText w:val="%1.%2.%3.%4.%5.%6.%7.%8"/>
      <w:lvlJc w:val="left"/>
      <w:pPr>
        <w:ind w:left="2434" w:hanging="1440"/>
      </w:pPr>
      <w:rPr>
        <w:rFonts w:hint="default"/>
        <w:color w:val="181818"/>
        <w:sz w:val="24"/>
      </w:rPr>
    </w:lvl>
    <w:lvl w:ilvl="8">
      <w:start w:val="1"/>
      <w:numFmt w:val="decimal"/>
      <w:lvlText w:val="%1.%2.%3.%4.%5.%6.%7.%8.%9"/>
      <w:lvlJc w:val="left"/>
      <w:pPr>
        <w:ind w:left="2576" w:hanging="1440"/>
      </w:pPr>
      <w:rPr>
        <w:rFonts w:hint="default"/>
        <w:color w:val="181818"/>
        <w:sz w:val="24"/>
      </w:rPr>
    </w:lvl>
  </w:abstractNum>
  <w:abstractNum w:abstractNumId="22" w15:restartNumberingAfterBreak="0">
    <w:nsid w:val="73FA0617"/>
    <w:multiLevelType w:val="multilevel"/>
    <w:tmpl w:val="B3485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7074A"/>
    <w:multiLevelType w:val="hybridMultilevel"/>
    <w:tmpl w:val="B7BE6DD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7E6D5DD7"/>
    <w:multiLevelType w:val="multilevel"/>
    <w:tmpl w:val="AA2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6479E"/>
    <w:multiLevelType w:val="multilevel"/>
    <w:tmpl w:val="9A681A1A"/>
    <w:lvl w:ilvl="0">
      <w:start w:val="5"/>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004" w:hanging="720"/>
      </w:pPr>
      <w:rPr>
        <w:rFonts w:ascii="Times New Roman" w:hAnsi="Times New Roman" w:cs="Times New Roman" w:hint="default"/>
        <w:sz w:val="24"/>
      </w:rPr>
    </w:lvl>
    <w:lvl w:ilvl="3">
      <w:start w:val="1"/>
      <w:numFmt w:val="decimal"/>
      <w:lvlText w:val="%1.%2.%3.%4"/>
      <w:lvlJc w:val="left"/>
      <w:pPr>
        <w:ind w:left="1146" w:hanging="720"/>
      </w:pPr>
      <w:rPr>
        <w:rFonts w:ascii="Times New Roman" w:hAnsi="Times New Roman" w:cs="Times New Roman" w:hint="default"/>
        <w:sz w:val="24"/>
      </w:rPr>
    </w:lvl>
    <w:lvl w:ilvl="4">
      <w:start w:val="1"/>
      <w:numFmt w:val="decimal"/>
      <w:lvlText w:val="%1.%2.%3.%4.%5"/>
      <w:lvlJc w:val="left"/>
      <w:pPr>
        <w:ind w:left="1648" w:hanging="1080"/>
      </w:pPr>
      <w:rPr>
        <w:rFonts w:ascii="Times New Roman" w:hAnsi="Times New Roman" w:cs="Times New Roman" w:hint="default"/>
        <w:sz w:val="24"/>
      </w:rPr>
    </w:lvl>
    <w:lvl w:ilvl="5">
      <w:start w:val="1"/>
      <w:numFmt w:val="decimal"/>
      <w:lvlText w:val="%1.%2.%3.%4.%5.%6"/>
      <w:lvlJc w:val="left"/>
      <w:pPr>
        <w:ind w:left="2150" w:hanging="1440"/>
      </w:pPr>
      <w:rPr>
        <w:rFonts w:ascii="Times New Roman" w:hAnsi="Times New Roman" w:cs="Times New Roman" w:hint="default"/>
        <w:sz w:val="24"/>
      </w:rPr>
    </w:lvl>
    <w:lvl w:ilvl="6">
      <w:start w:val="1"/>
      <w:numFmt w:val="decimal"/>
      <w:lvlText w:val="%1.%2.%3.%4.%5.%6.%7"/>
      <w:lvlJc w:val="left"/>
      <w:pPr>
        <w:ind w:left="2292" w:hanging="1440"/>
      </w:pPr>
      <w:rPr>
        <w:rFonts w:ascii="Times New Roman" w:hAnsi="Times New Roman" w:cs="Times New Roman" w:hint="default"/>
        <w:sz w:val="24"/>
      </w:rPr>
    </w:lvl>
    <w:lvl w:ilvl="7">
      <w:start w:val="1"/>
      <w:numFmt w:val="decimal"/>
      <w:lvlText w:val="%1.%2.%3.%4.%5.%6.%7.%8"/>
      <w:lvlJc w:val="left"/>
      <w:pPr>
        <w:ind w:left="2794" w:hanging="1800"/>
      </w:pPr>
      <w:rPr>
        <w:rFonts w:ascii="Times New Roman" w:hAnsi="Times New Roman" w:cs="Times New Roman" w:hint="default"/>
        <w:sz w:val="24"/>
      </w:rPr>
    </w:lvl>
    <w:lvl w:ilvl="8">
      <w:start w:val="1"/>
      <w:numFmt w:val="decimal"/>
      <w:lvlText w:val="%1.%2.%3.%4.%5.%6.%7.%8.%9"/>
      <w:lvlJc w:val="left"/>
      <w:pPr>
        <w:ind w:left="2936" w:hanging="1800"/>
      </w:pPr>
      <w:rPr>
        <w:rFonts w:ascii="Times New Roman" w:hAnsi="Times New Roman" w:cs="Times New Roman" w:hint="default"/>
        <w:sz w:val="24"/>
      </w:rPr>
    </w:lvl>
  </w:abstractNum>
  <w:num w:numId="1">
    <w:abstractNumId w:val="1"/>
  </w:num>
  <w:num w:numId="2">
    <w:abstractNumId w:val="2"/>
  </w:num>
  <w:num w:numId="3">
    <w:abstractNumId w:val="11"/>
  </w:num>
  <w:num w:numId="4">
    <w:abstractNumId w:val="15"/>
  </w:num>
  <w:num w:numId="5">
    <w:abstractNumId w:val="16"/>
  </w:num>
  <w:num w:numId="6">
    <w:abstractNumId w:val="6"/>
  </w:num>
  <w:num w:numId="7">
    <w:abstractNumId w:val="12"/>
  </w:num>
  <w:num w:numId="8">
    <w:abstractNumId w:val="9"/>
  </w:num>
  <w:num w:numId="9">
    <w:abstractNumId w:val="13"/>
  </w:num>
  <w:num w:numId="10">
    <w:abstractNumId w:val="14"/>
  </w:num>
  <w:num w:numId="11">
    <w:abstractNumId w:val="19"/>
  </w:num>
  <w:num w:numId="12">
    <w:abstractNumId w:val="24"/>
  </w:num>
  <w:num w:numId="13">
    <w:abstractNumId w:val="18"/>
  </w:num>
  <w:num w:numId="14">
    <w:abstractNumId w:val="4"/>
  </w:num>
  <w:num w:numId="15">
    <w:abstractNumId w:val="17"/>
  </w:num>
  <w:num w:numId="16">
    <w:abstractNumId w:val="8"/>
  </w:num>
  <w:num w:numId="17">
    <w:abstractNumId w:val="22"/>
  </w:num>
  <w:num w:numId="18">
    <w:abstractNumId w:val="10"/>
  </w:num>
  <w:num w:numId="19">
    <w:abstractNumId w:val="0"/>
  </w:num>
  <w:num w:numId="20">
    <w:abstractNumId w:val="5"/>
  </w:num>
  <w:num w:numId="21">
    <w:abstractNumId w:val="20"/>
  </w:num>
  <w:num w:numId="22">
    <w:abstractNumId w:val="3"/>
  </w:num>
  <w:num w:numId="23">
    <w:abstractNumId w:val="21"/>
  </w:num>
  <w:num w:numId="24">
    <w:abstractNumId w:val="25"/>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8A"/>
    <w:rsid w:val="00013B94"/>
    <w:rsid w:val="00041077"/>
    <w:rsid w:val="001B5A7F"/>
    <w:rsid w:val="00331804"/>
    <w:rsid w:val="00361DCE"/>
    <w:rsid w:val="003C0DFC"/>
    <w:rsid w:val="004225D7"/>
    <w:rsid w:val="00432FDF"/>
    <w:rsid w:val="00462CDC"/>
    <w:rsid w:val="00475314"/>
    <w:rsid w:val="005328E8"/>
    <w:rsid w:val="005508C2"/>
    <w:rsid w:val="005F3C4A"/>
    <w:rsid w:val="00647CA6"/>
    <w:rsid w:val="006A7470"/>
    <w:rsid w:val="0078505A"/>
    <w:rsid w:val="0086701C"/>
    <w:rsid w:val="008D7388"/>
    <w:rsid w:val="00912ECC"/>
    <w:rsid w:val="009B568A"/>
    <w:rsid w:val="00CD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07D241"/>
  <w15:chartTrackingRefBased/>
  <w15:docId w15:val="{09F1A1B8-2C9E-467B-B578-395938E7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470"/>
    <w:pPr>
      <w:spacing w:after="0" w:line="240" w:lineRule="auto"/>
    </w:pPr>
  </w:style>
  <w:style w:type="paragraph" w:styleId="a4">
    <w:name w:val="List Paragraph"/>
    <w:basedOn w:val="a"/>
    <w:uiPriority w:val="34"/>
    <w:qFormat/>
    <w:rsid w:val="006A7470"/>
    <w:pPr>
      <w:ind w:left="720"/>
      <w:contextualSpacing/>
    </w:pPr>
  </w:style>
  <w:style w:type="paragraph" w:styleId="a5">
    <w:name w:val="Balloon Text"/>
    <w:basedOn w:val="a"/>
    <w:link w:val="a6"/>
    <w:uiPriority w:val="99"/>
    <w:semiHidden/>
    <w:unhideWhenUsed/>
    <w:rsid w:val="00361D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1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sh2vid@mail.ru" TargetMode="External" /><Relationship Id="rId3" Type="http://schemas.openxmlformats.org/officeDocument/2006/relationships/settings" Target="settings.xml" /><Relationship Id="rId7"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1915</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Гость</cp:lastModifiedBy>
  <cp:revision>12</cp:revision>
  <cp:lastPrinted>2022-02-08T08:18:00Z</cp:lastPrinted>
  <dcterms:created xsi:type="dcterms:W3CDTF">2022-02-08T07:47:00Z</dcterms:created>
  <dcterms:modified xsi:type="dcterms:W3CDTF">2022-02-08T08:36:00Z</dcterms:modified>
</cp:coreProperties>
</file>