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A3F" w:rsidRDefault="004B3A3F" w:rsidP="004B3A3F">
      <w:pPr>
        <w:spacing w:after="0" w:line="0" w:lineRule="atLeast"/>
        <w:rPr>
          <w:rFonts w:ascii="Times New Roman" w:eastAsia="Times New Roman" w:hAnsi="Times New Roman" w:cs="Arial"/>
          <w:lang w:eastAsia="ru-RU"/>
        </w:rPr>
      </w:pPr>
      <w:r>
        <w:rPr>
          <w:rFonts w:ascii="Times New Roman" w:eastAsia="Times New Roman" w:hAnsi="Times New Roman" w:cs="Arial"/>
          <w:noProof/>
          <w:lang w:eastAsia="ru-RU"/>
        </w:rPr>
        <w:drawing>
          <wp:inline distT="0" distB="0" distL="0" distR="0">
            <wp:extent cx="6641857" cy="9640111"/>
            <wp:effectExtent l="19050" t="0" r="6593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lastRenderedPageBreak/>
        <w:t xml:space="preserve">7 февраля 2011 г. 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>N 3-ФЗ "О полиции"</w:t>
      </w:r>
      <w:r w:rsidRPr="00784033">
        <w:rPr>
          <w:rFonts w:ascii="Times New Roman" w:eastAsia="Calibri" w:hAnsi="Times New Roman" w:cs="Times New Roman"/>
          <w:vertAlign w:val="superscript"/>
          <w:lang w:eastAsia="ru-RU"/>
        </w:rPr>
        <w:t> </w:t>
      </w:r>
      <w:hyperlink r:id="rId6" w:anchor="block_120" w:history="1">
        <w:r w:rsidRPr="00784033">
          <w:rPr>
            <w:rFonts w:ascii="Times New Roman" w:eastAsia="Calibri" w:hAnsi="Times New Roman" w:cs="Times New Roman"/>
            <w:u w:val="single"/>
            <w:vertAlign w:val="superscript"/>
            <w:lang w:eastAsia="ru-RU"/>
          </w:rPr>
          <w:t>12</w:t>
        </w:r>
      </w:hyperlink>
      <w:r w:rsidRPr="00784033">
        <w:rPr>
          <w:rFonts w:ascii="Times New Roman" w:eastAsia="Calibri" w:hAnsi="Times New Roman" w:cs="Times New Roman"/>
          <w:lang w:eastAsia="ru-RU"/>
        </w:rPr>
        <w:t>, детям сотрудников органов внутренних дел, не являющихся сотрудниками полиции</w:t>
      </w:r>
      <w:r w:rsidRPr="00784033">
        <w:rPr>
          <w:rFonts w:ascii="Times New Roman" w:eastAsia="Calibri" w:hAnsi="Times New Roman" w:cs="Times New Roman"/>
          <w:vertAlign w:val="superscript"/>
          <w:lang w:eastAsia="ru-RU"/>
        </w:rPr>
        <w:t> </w:t>
      </w:r>
      <w:hyperlink r:id="rId7" w:anchor="block_130" w:history="1">
        <w:r w:rsidRPr="00784033">
          <w:rPr>
            <w:rFonts w:ascii="Times New Roman" w:eastAsia="Calibri" w:hAnsi="Times New Roman" w:cs="Times New Roman"/>
            <w:u w:val="single"/>
            <w:vertAlign w:val="superscript"/>
            <w:lang w:eastAsia="ru-RU"/>
          </w:rPr>
          <w:t>13</w:t>
        </w:r>
      </w:hyperlink>
      <w:r w:rsidRPr="00784033">
        <w:rPr>
          <w:rFonts w:ascii="Times New Roman" w:eastAsia="Calibri" w:hAnsi="Times New Roman" w:cs="Times New Roman"/>
          <w:lang w:eastAsia="ru-RU"/>
        </w:rPr>
        <w:t>, и детям, указанным в </w:t>
      </w:r>
      <w:hyperlink r:id="rId8" w:anchor="block_314" w:history="1">
        <w:r w:rsidRPr="00784033">
          <w:rPr>
            <w:rFonts w:ascii="Times New Roman" w:eastAsia="Calibri" w:hAnsi="Times New Roman" w:cs="Times New Roman"/>
            <w:u w:val="single"/>
            <w:lang w:eastAsia="ru-RU"/>
          </w:rPr>
          <w:t>части 14 статьи 3</w:t>
        </w:r>
      </w:hyperlink>
      <w:r w:rsidRPr="00784033">
        <w:rPr>
          <w:rFonts w:ascii="Times New Roman" w:eastAsia="Calibri" w:hAnsi="Times New Roman" w:cs="Times New Roman"/>
          <w:lang w:eastAsia="ru-RU"/>
        </w:rPr>
        <w:t> Федерального закона от 30 декабря 2012 г. N 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</w:t>
      </w:r>
      <w:r w:rsidRPr="00784033">
        <w:rPr>
          <w:rFonts w:ascii="Times New Roman" w:eastAsia="Calibri" w:hAnsi="Times New Roman" w:cs="Times New Roman"/>
          <w:vertAlign w:val="superscript"/>
          <w:lang w:eastAsia="ru-RU"/>
        </w:rPr>
        <w:t> </w:t>
      </w:r>
      <w:hyperlink r:id="rId9" w:anchor="block_140" w:history="1">
        <w:r w:rsidRPr="00784033">
          <w:rPr>
            <w:rFonts w:ascii="Times New Roman" w:eastAsia="Calibri" w:hAnsi="Times New Roman" w:cs="Times New Roman"/>
            <w:u w:val="single"/>
            <w:vertAlign w:val="superscript"/>
            <w:lang w:eastAsia="ru-RU"/>
          </w:rPr>
          <w:t>14</w:t>
        </w:r>
      </w:hyperlink>
      <w:r w:rsidRPr="00784033">
        <w:rPr>
          <w:rFonts w:ascii="Times New Roman" w:eastAsia="Calibri" w:hAnsi="Times New Roman" w:cs="Times New Roman"/>
          <w:lang w:eastAsia="ru-RU"/>
        </w:rPr>
        <w:t>.</w:t>
      </w:r>
      <w:proofErr w:type="gramEnd"/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  2.3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 </w:t>
      </w:r>
      <w:hyperlink r:id="rId10" w:anchor="block_67" w:history="1">
        <w:r w:rsidRPr="00784033">
          <w:rPr>
            <w:rFonts w:ascii="Times New Roman" w:eastAsia="Calibri" w:hAnsi="Times New Roman" w:cs="Times New Roman"/>
            <w:u w:val="single"/>
            <w:lang w:eastAsia="ru-RU"/>
          </w:rPr>
          <w:t>Федеральным законом</w:t>
        </w:r>
      </w:hyperlink>
      <w:r w:rsidRPr="00784033">
        <w:rPr>
          <w:rFonts w:ascii="Times New Roman" w:eastAsia="Calibri" w:hAnsi="Times New Roman" w:cs="Times New Roman"/>
          <w:lang w:eastAsia="ru-RU"/>
        </w:rPr>
        <w:t> предоставлены особые права (преимущества) при приеме на обучение</w:t>
      </w:r>
      <w:r w:rsidRPr="00784033">
        <w:rPr>
          <w:rFonts w:ascii="Times New Roman" w:eastAsia="Calibri" w:hAnsi="Times New Roman" w:cs="Times New Roman"/>
          <w:vertAlign w:val="superscript"/>
          <w:lang w:eastAsia="ru-RU"/>
        </w:rPr>
        <w:t> </w:t>
      </w:r>
      <w:hyperlink r:id="rId11" w:anchor="block_150" w:history="1">
        <w:r w:rsidRPr="00784033">
          <w:rPr>
            <w:rFonts w:ascii="Times New Roman" w:eastAsia="Calibri" w:hAnsi="Times New Roman" w:cs="Times New Roman"/>
            <w:u w:val="single"/>
            <w:vertAlign w:val="superscript"/>
            <w:lang w:eastAsia="ru-RU"/>
          </w:rPr>
          <w:t>15</w:t>
        </w:r>
      </w:hyperlink>
      <w:r w:rsidRPr="00784033">
        <w:rPr>
          <w:rFonts w:ascii="Times New Roman" w:eastAsia="Calibri" w:hAnsi="Times New Roman" w:cs="Times New Roman"/>
          <w:lang w:eastAsia="ru-RU"/>
        </w:rPr>
        <w:t>. Пункт 12 изменен с 1 марта 2022 г. - </w:t>
      </w:r>
      <w:hyperlink r:id="rId12" w:anchor="block_1023" w:history="1">
        <w:r w:rsidRPr="00784033">
          <w:rPr>
            <w:rFonts w:ascii="Times New Roman" w:eastAsia="Calibri" w:hAnsi="Times New Roman" w:cs="Times New Roman"/>
            <w:u w:val="single"/>
            <w:lang w:eastAsia="ru-RU"/>
          </w:rPr>
          <w:t>Приказ</w:t>
        </w:r>
      </w:hyperlink>
      <w:r w:rsidRPr="00784033">
        <w:rPr>
          <w:rFonts w:ascii="Times New Roman" w:eastAsia="Calibri" w:hAnsi="Times New Roman" w:cs="Times New Roman"/>
          <w:lang w:eastAsia="ru-RU"/>
        </w:rPr>
        <w:t> 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Минпросвещения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 xml:space="preserve"> России от 8 октября 2021 г. N 707 </w:t>
      </w:r>
      <w:hyperlink r:id="rId13" w:anchor="block_1012" w:history="1">
        <w:r w:rsidRPr="00784033">
          <w:rPr>
            <w:rFonts w:ascii="Times New Roman" w:eastAsia="Calibri" w:hAnsi="Times New Roman" w:cs="Times New Roman"/>
            <w:u w:val="single"/>
            <w:lang w:eastAsia="ru-RU"/>
          </w:rPr>
          <w:t>См. предыдущую редакцию</w:t>
        </w:r>
      </w:hyperlink>
      <w:r w:rsidRPr="00784033">
        <w:rPr>
          <w:rFonts w:ascii="Times New Roman" w:eastAsia="Calibri" w:hAnsi="Times New Roman" w:cs="Times New Roman"/>
          <w:lang w:eastAsia="ru-RU"/>
        </w:rPr>
        <w:t>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4033">
        <w:rPr>
          <w:rFonts w:ascii="Times New Roman" w:eastAsia="Times New Roman" w:hAnsi="Times New Roman" w:cs="Times New Roman"/>
          <w:lang w:eastAsia="ru-RU"/>
        </w:rPr>
        <w:t xml:space="preserve">2.4 Ребенок имеет право преимущественного приема на обучение по образовательным программам начального общего образования в государственную или муниципальную образовательную организацию, в которой обучаются его полнородные и </w:t>
      </w:r>
      <w:proofErr w:type="spellStart"/>
      <w:r w:rsidRPr="00784033">
        <w:rPr>
          <w:rFonts w:ascii="Times New Roman" w:eastAsia="Times New Roman" w:hAnsi="Times New Roman" w:cs="Times New Roman"/>
          <w:lang w:eastAsia="ru-RU"/>
        </w:rPr>
        <w:t>неполнородные</w:t>
      </w:r>
      <w:proofErr w:type="spellEnd"/>
      <w:r w:rsidRPr="00784033">
        <w:rPr>
          <w:rFonts w:ascii="Times New Roman" w:eastAsia="Times New Roman" w:hAnsi="Times New Roman" w:cs="Times New Roman"/>
          <w:lang w:eastAsia="ru-RU"/>
        </w:rPr>
        <w:t xml:space="preserve"> брат и (или) сестра</w:t>
      </w:r>
      <w:r w:rsidRPr="00784033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hyperlink r:id="rId14" w:anchor="block_160" w:history="1">
        <w:r w:rsidRPr="00784033">
          <w:rPr>
            <w:rFonts w:ascii="Times New Roman" w:eastAsia="Times New Roman" w:hAnsi="Times New Roman" w:cs="Times New Roman"/>
            <w:u w:val="single"/>
            <w:vertAlign w:val="superscript"/>
            <w:lang w:eastAsia="ru-RU"/>
          </w:rPr>
          <w:t>16</w:t>
        </w:r>
      </w:hyperlink>
      <w:r w:rsidRPr="00784033">
        <w:rPr>
          <w:rFonts w:ascii="Times New Roman" w:eastAsia="Times New Roman" w:hAnsi="Times New Roman" w:cs="Times New Roman"/>
          <w:lang w:eastAsia="ru-RU"/>
        </w:rPr>
        <w:t>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4033">
        <w:rPr>
          <w:rFonts w:ascii="Times New Roman" w:eastAsia="Times New Roman" w:hAnsi="Times New Roman" w:cs="Times New Roman"/>
          <w:lang w:eastAsia="ru-RU"/>
        </w:rPr>
        <w:t>2.5.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Pr="00784033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hyperlink r:id="rId15" w:anchor="block_190" w:history="1">
        <w:r w:rsidRPr="00784033">
          <w:rPr>
            <w:rFonts w:ascii="Times New Roman" w:eastAsia="Times New Roman" w:hAnsi="Times New Roman" w:cs="Times New Roman"/>
            <w:u w:val="single"/>
            <w:vertAlign w:val="superscript"/>
            <w:lang w:eastAsia="ru-RU"/>
          </w:rPr>
          <w:t>19</w:t>
        </w:r>
      </w:hyperlink>
      <w:r w:rsidRPr="00784033">
        <w:rPr>
          <w:rFonts w:ascii="Times New Roman" w:eastAsia="Times New Roman" w:hAnsi="Times New Roman" w:cs="Times New Roman"/>
          <w:lang w:eastAsia="ru-RU"/>
        </w:rPr>
        <w:t>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4033">
        <w:rPr>
          <w:rFonts w:ascii="Times New Roman" w:eastAsia="Times New Roman" w:hAnsi="Times New Roman" w:cs="Times New Roman"/>
          <w:lang w:eastAsia="ru-RU"/>
        </w:rPr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84033">
        <w:rPr>
          <w:rFonts w:ascii="Times New Roman" w:eastAsia="Times New Roman" w:hAnsi="Times New Roman" w:cs="Times New Roman"/>
          <w:lang w:eastAsia="ru-RU"/>
        </w:rPr>
        <w:t>2.6. Прием в общеобразовательную организацию осуществляется в течение всего учебного года при наличии свободных мест.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2.7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 xml:space="preserve">  В</w:t>
      </w:r>
      <w:proofErr w:type="gramEnd"/>
      <w:r w:rsidRPr="00784033">
        <w:rPr>
          <w:rFonts w:ascii="Times New Roman" w:eastAsia="Calibri" w:hAnsi="Times New Roman" w:cs="Times New Roman"/>
          <w:lang w:eastAsia="ru-RU"/>
        </w:rPr>
        <w:t xml:space="preserve"> приеме в образовательную организацию 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В случае отсутствия мест в государственной или муниципальной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 20.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2.8 . Прием заявлений о приеме на обучение в первый класс для детей начинается 1 апреля текущего года и завершается 30 июня текущего года.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   Руководитель общеобразовательной организации издает распорядительный акт о приеме на обучение детей в течение 3 рабочих дней после завершения приема заявлений о приеме на обучение в первый класс.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  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2.9 При приеме на обучение общеобразовательная организация 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2.10.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 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2.11.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2.12. Заявление о приеме на обучение и документы для приема на обучение подаются одним из следующих способов:</w:t>
      </w:r>
    </w:p>
    <w:p w:rsidR="002A660D" w:rsidRPr="00784033" w:rsidRDefault="002A660D" w:rsidP="002A660D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лично в общеобразовательную организацию;</w:t>
      </w:r>
    </w:p>
    <w:p w:rsidR="002A660D" w:rsidRPr="00784033" w:rsidRDefault="002A660D" w:rsidP="002A660D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2A660D" w:rsidRPr="00784033" w:rsidRDefault="002A660D" w:rsidP="002A660D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2A660D" w:rsidRPr="00784033" w:rsidRDefault="002A660D" w:rsidP="002A660D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lastRenderedPageBreak/>
        <w:t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2.13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 xml:space="preserve">  В</w:t>
      </w:r>
      <w:proofErr w:type="gramEnd"/>
      <w:r w:rsidRPr="00784033">
        <w:rPr>
          <w:rFonts w:ascii="Times New Roman" w:eastAsia="Calibri" w:hAnsi="Times New Roman" w:cs="Times New Roman"/>
          <w:lang w:eastAsia="ru-RU"/>
        </w:rPr>
        <w:t xml:space="preserve">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 26, указываются следующие сведения: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фамилия, имя, отчество (при наличии) ребенка или поступающего;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дата рождения ребенка или поступающего;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адрес места жительства и (или) адрес места пребывания ребенка или поступающего;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фамилия, имя, отчество (при наличии) родителя(ей)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адрес места жительства и (или) адрес места пребывания родителя(ей)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адрес(а) электронной почты, номер(а) телефона(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ов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(при наличии) родителя(ей)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 или поступающего;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о наличии права внеочередного, первоочередного или преимущественного приема;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согласие родителя(ей)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согласие поступающего, достигшего возраста восемнадцати лет, на 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>обучение</w:t>
      </w:r>
      <w:proofErr w:type="gramEnd"/>
      <w:r w:rsidRPr="00784033">
        <w:rPr>
          <w:rFonts w:ascii="Times New Roman" w:eastAsia="Calibri" w:hAnsi="Times New Roman" w:cs="Times New Roman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факт ознакомления родител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>я(</w:t>
      </w:r>
      <w:proofErr w:type="gramEnd"/>
      <w:r w:rsidRPr="00784033">
        <w:rPr>
          <w:rFonts w:ascii="Times New Roman" w:eastAsia="Calibri" w:hAnsi="Times New Roman" w:cs="Times New Roman"/>
          <w:lang w:eastAsia="ru-RU"/>
        </w:rPr>
        <w:t>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27;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согласие родителя(ей) (законного(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представителя(ей) ребенка или поступающего на обработку персональных данных 28.</w:t>
      </w:r>
    </w:p>
    <w:p w:rsidR="002A660D" w:rsidRPr="00784033" w:rsidRDefault="002A660D" w:rsidP="002A660D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25.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Пункт 26 изменен с 1 марта 2022 г. - Приказ 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Минпросвещения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 xml:space="preserve"> России от 8 октября 2021 г. N 707 См. предыдущую редакцию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     2.14.</w:t>
      </w:r>
      <w:r w:rsidRPr="00784033">
        <w:rPr>
          <w:rFonts w:ascii="Calibri" w:eastAsia="Calibri" w:hAnsi="Calibri" w:cs="Arial"/>
          <w:lang w:eastAsia="ru-RU"/>
        </w:rPr>
        <w:t xml:space="preserve"> </w:t>
      </w:r>
      <w:r w:rsidRPr="00784033">
        <w:rPr>
          <w:rFonts w:ascii="Times New Roman" w:eastAsia="Calibri" w:hAnsi="Times New Roman" w:cs="Times New Roman"/>
          <w:lang w:eastAsia="ru-RU"/>
        </w:rPr>
        <w:t>Для приема родитель(и) (законный(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ые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представитель(и) ребенка или поступающий представляют следующие документы: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 xml:space="preserve">копию свидетельства о рождении полнородных и 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неполнородных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неполнородные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 xml:space="preserve"> брат и (или) сестра);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lastRenderedPageBreak/>
        <w:t>копии документов, подтверждающих право внеочередного,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российского казачества;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копию заключения психолого-медико-педагогической комиссии (при наличии).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ые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представитель(и) ребенка предъявляет(ют) оригиналы документов, указанных в абзацах 2-6 настоящего пункта, а поступающий - оригинал документа, удостоверяющего личность поступающего.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Родитель(и) (законный(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ые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2A660D" w:rsidRPr="00784033" w:rsidRDefault="002A660D" w:rsidP="002A660D">
      <w:pPr>
        <w:numPr>
          <w:ilvl w:val="0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30 переводом на русский язык.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2.15</w:t>
      </w:r>
      <w:proofErr w:type="gramStart"/>
      <w:r w:rsidRPr="00784033">
        <w:rPr>
          <w:rFonts w:ascii="Times New Roman" w:eastAsia="Calibri" w:hAnsi="Times New Roman" w:cs="Times New Roman"/>
          <w:lang w:eastAsia="ru-RU"/>
        </w:rPr>
        <w:t xml:space="preserve">  Н</w:t>
      </w:r>
      <w:proofErr w:type="gramEnd"/>
      <w:r w:rsidRPr="00784033">
        <w:rPr>
          <w:rFonts w:ascii="Times New Roman" w:eastAsia="Calibri" w:hAnsi="Times New Roman" w:cs="Times New Roman"/>
          <w:lang w:eastAsia="ru-RU"/>
        </w:rPr>
        <w:t>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2.16. Родитель(и) (законный(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ые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2.17. Факт приема заявления о приеме на обучение и перечень документов, представленных родителем(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(законным(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(законным(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ребенка или поступающим, родителю(ям) (законному(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ым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2.18. 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 </w:t>
      </w:r>
      <w:hyperlink r:id="rId16" w:anchor="block_4" w:history="1">
        <w:r w:rsidRPr="00784033">
          <w:rPr>
            <w:rFonts w:ascii="Times New Roman" w:eastAsia="Calibri" w:hAnsi="Times New Roman" w:cs="Times New Roman"/>
            <w:color w:val="3272C0"/>
            <w:u w:val="single"/>
            <w:lang w:eastAsia="ru-RU"/>
          </w:rPr>
          <w:t>законодательства</w:t>
        </w:r>
      </w:hyperlink>
      <w:r w:rsidRPr="00784033">
        <w:rPr>
          <w:rFonts w:ascii="Times New Roman" w:eastAsia="Calibri" w:hAnsi="Times New Roman" w:cs="Times New Roman"/>
          <w:lang w:eastAsia="ru-RU"/>
        </w:rPr>
        <w:t> Российской Федерации в области персональных данных</w:t>
      </w:r>
      <w:r w:rsidRPr="00784033">
        <w:rPr>
          <w:rFonts w:ascii="Times New Roman" w:eastAsia="Calibri" w:hAnsi="Times New Roman" w:cs="Times New Roman"/>
          <w:vertAlign w:val="superscript"/>
          <w:lang w:eastAsia="ru-RU"/>
        </w:rPr>
        <w:t> </w:t>
      </w:r>
      <w:hyperlink r:id="rId17" w:anchor="block_310" w:history="1">
        <w:r w:rsidRPr="00784033">
          <w:rPr>
            <w:rFonts w:ascii="Times New Roman" w:eastAsia="Calibri" w:hAnsi="Times New Roman" w:cs="Times New Roman"/>
            <w:color w:val="3272C0"/>
            <w:u w:val="single"/>
            <w:vertAlign w:val="superscript"/>
            <w:lang w:eastAsia="ru-RU"/>
          </w:rPr>
          <w:t>31</w:t>
        </w:r>
      </w:hyperlink>
      <w:r w:rsidRPr="00784033">
        <w:rPr>
          <w:rFonts w:ascii="Times New Roman" w:eastAsia="Calibri" w:hAnsi="Times New Roman" w:cs="Times New Roman"/>
          <w:lang w:eastAsia="ru-RU"/>
        </w:rPr>
        <w:t>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2.19.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 </w:t>
      </w:r>
      <w:hyperlink r:id="rId18" w:anchor="block_1017" w:history="1">
        <w:r w:rsidRPr="00784033">
          <w:rPr>
            <w:rFonts w:ascii="Times New Roman" w:eastAsia="Calibri" w:hAnsi="Times New Roman" w:cs="Times New Roman"/>
            <w:color w:val="3272C0"/>
            <w:u w:val="single"/>
            <w:lang w:eastAsia="ru-RU"/>
          </w:rPr>
          <w:t>пунктом 17</w:t>
        </w:r>
      </w:hyperlink>
      <w:r w:rsidRPr="00784033">
        <w:rPr>
          <w:rFonts w:ascii="Times New Roman" w:eastAsia="Calibri" w:hAnsi="Times New Roman" w:cs="Times New Roman"/>
          <w:lang w:eastAsia="ru-RU"/>
        </w:rPr>
        <w:t> Порядка.</w:t>
      </w:r>
    </w:p>
    <w:p w:rsidR="002A660D" w:rsidRPr="00784033" w:rsidRDefault="002A660D" w:rsidP="002A660D">
      <w:pPr>
        <w:spacing w:after="0" w:line="240" w:lineRule="auto"/>
        <w:jc w:val="both"/>
        <w:rPr>
          <w:rFonts w:ascii="Times New Roman" w:eastAsia="Calibri" w:hAnsi="Times New Roman" w:cs="Times New Roman"/>
          <w:lang w:eastAsia="ru-RU"/>
        </w:rPr>
      </w:pPr>
      <w:r w:rsidRPr="00784033">
        <w:rPr>
          <w:rFonts w:ascii="Times New Roman" w:eastAsia="Calibri" w:hAnsi="Times New Roman" w:cs="Times New Roman"/>
          <w:lang w:eastAsia="ru-RU"/>
        </w:rPr>
        <w:t>2.20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(законным(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ыми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представителем(</w:t>
      </w:r>
      <w:proofErr w:type="spellStart"/>
      <w:r w:rsidRPr="00784033">
        <w:rPr>
          <w:rFonts w:ascii="Times New Roman" w:eastAsia="Calibri" w:hAnsi="Times New Roman" w:cs="Times New Roman"/>
          <w:lang w:eastAsia="ru-RU"/>
        </w:rPr>
        <w:t>ями</w:t>
      </w:r>
      <w:proofErr w:type="spellEnd"/>
      <w:r w:rsidRPr="00784033">
        <w:rPr>
          <w:rFonts w:ascii="Times New Roman" w:eastAsia="Calibri" w:hAnsi="Times New Roman" w:cs="Times New Roman"/>
          <w:lang w:eastAsia="ru-RU"/>
        </w:rPr>
        <w:t>) ребенка или поступающим документы (копии документов).</w:t>
      </w:r>
    </w:p>
    <w:p w:rsidR="00020B2A" w:rsidRPr="00784033" w:rsidRDefault="00020B2A" w:rsidP="002A660D">
      <w:pPr>
        <w:pStyle w:val="a3"/>
      </w:pPr>
    </w:p>
    <w:sectPr w:rsidR="00020B2A" w:rsidRPr="00784033" w:rsidSect="00784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8C895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3FD1DEF"/>
    <w:multiLevelType w:val="hybridMultilevel"/>
    <w:tmpl w:val="091CB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4012F"/>
    <w:multiLevelType w:val="hybridMultilevel"/>
    <w:tmpl w:val="25B4D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958B5"/>
    <w:multiLevelType w:val="hybridMultilevel"/>
    <w:tmpl w:val="A4FE418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F3727"/>
    <w:rsid w:val="00020B2A"/>
    <w:rsid w:val="002A660D"/>
    <w:rsid w:val="004B3A3F"/>
    <w:rsid w:val="00784033"/>
    <w:rsid w:val="008F3727"/>
    <w:rsid w:val="00AA6D8F"/>
    <w:rsid w:val="00EF61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6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4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84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291410/5ac206a89ea76855804609cd950fcaf7/" TargetMode="External"/><Relationship Id="rId13" Type="http://schemas.openxmlformats.org/officeDocument/2006/relationships/hyperlink" Target="https://base.garant.ru/77319056/53f89421bbdaf741eb2d1ecc4ddb4c33/" TargetMode="External"/><Relationship Id="rId18" Type="http://schemas.openxmlformats.org/officeDocument/2006/relationships/hyperlink" Target="https://base.garant.ru/74626876/53f89421bbdaf741eb2d1ecc4ddb4c33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ase.garant.ru/74626876/53f89421bbdaf741eb2d1ecc4ddb4c33/" TargetMode="External"/><Relationship Id="rId12" Type="http://schemas.openxmlformats.org/officeDocument/2006/relationships/hyperlink" Target="https://base.garant.ru/403024912/53f89421bbdaf741eb2d1ecc4ddb4c33/" TargetMode="External"/><Relationship Id="rId17" Type="http://schemas.openxmlformats.org/officeDocument/2006/relationships/hyperlink" Target="https://base.garant.ru/74626876/53f89421bbdaf741eb2d1ecc4ddb4c3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se.garant.ru/12148567/1b93c134b90c6071b4dc3f495464b753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ase.garant.ru/74626876/53f89421bbdaf741eb2d1ecc4ddb4c33/" TargetMode="External"/><Relationship Id="rId11" Type="http://schemas.openxmlformats.org/officeDocument/2006/relationships/hyperlink" Target="https://base.garant.ru/74626876/53f89421bbdaf741eb2d1ecc4ddb4c33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base.garant.ru/74626876/53f89421bbdaf741eb2d1ecc4ddb4c33/" TargetMode="External"/><Relationship Id="rId10" Type="http://schemas.openxmlformats.org/officeDocument/2006/relationships/hyperlink" Target="https://base.garant.ru/70291362/c7672a3a2e519cd7f61a089671f759a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4626876/53f89421bbdaf741eb2d1ecc4ddb4c33/" TargetMode="External"/><Relationship Id="rId14" Type="http://schemas.openxmlformats.org/officeDocument/2006/relationships/hyperlink" Target="https://base.garant.ru/74626876/53f89421bbdaf741eb2d1ecc4ddb4c3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2099</Words>
  <Characters>11967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Safidov73</cp:lastModifiedBy>
  <cp:revision>7</cp:revision>
  <cp:lastPrinted>2022-06-08T07:21:00Z</cp:lastPrinted>
  <dcterms:created xsi:type="dcterms:W3CDTF">2022-06-07T10:01:00Z</dcterms:created>
  <dcterms:modified xsi:type="dcterms:W3CDTF">2022-06-10T07:30:00Z</dcterms:modified>
</cp:coreProperties>
</file>