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95" w:rsidRPr="00FE1995" w:rsidRDefault="00FE1995" w:rsidP="00FE1995">
      <w:pPr>
        <w:jc w:val="center"/>
      </w:pPr>
      <w:bookmarkStart w:id="0" w:name="_GoBack"/>
      <w:bookmarkEnd w:id="0"/>
      <w:r w:rsidRPr="00FE1995"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Проведение промывания желудка зондом</w:t>
      </w:r>
    </w:p>
    <w:p w:rsidR="00FE1995" w:rsidRPr="00FE1995" w:rsidRDefault="00FE1995" w:rsidP="00FE1995">
      <w:pPr>
        <w:jc w:val="center"/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промывания желудка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FE1995" w:rsidRPr="00FE1995" w:rsidTr="004E7246">
        <w:tc>
          <w:tcPr>
            <w:tcW w:w="118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и получить согласие  на проведение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Осмотреть полость рта на наличие или отсутствие съёмных зубных протезов, при их наличии снять.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Определить необходимую длину зонда (измерить расстояние от губ до мочки уха, затем вниз по передней брюшной стенки, до нижнего края мечевидного отростка)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Отметить на зонде найденную точку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сидит, спина плотно прилегает к спинке стула, голова пациента слегка наклонена вперёд)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Надеть перчатки и клеёнчатый фартук на себя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Надеть клеёнчатый фартук на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Достать из пакета стерильный зонд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Смазать слепой конец зонда вазелином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Встать сбоку от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Сказать пациенту открыть рот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Поместить слепой конец зонда на корень языка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Попросить пациента делать глотательные движения и глубоко дышать через нос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продвигать зонд до нужной отметки по мере глотательных движений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Подсоединить воронку к зонду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воронку, слегка наклонив, до уровня колен пациента, чтобы вылилось содержимое желудка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Налить в воронку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1995">
                <w:t>1 литр</w:t>
              </w:r>
            </w:smartTag>
            <w:r w:rsidRPr="00FE1995">
              <w:t xml:space="preserve"> воды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поднимать воронку, пока уровень воды в воронке не достигнет её устья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 ниже уровня колен пациента, сливая появившееся содержимое желудка в таз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Повторить процедуру промывания желудка несколько раз, пока промывные воды не станут чистыми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Проконтролировать соответствие объёма введенной жидкости и количества промывных вод (должно соответствовать)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Отсоединить воронку от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Осторожно извлечь зонд из желудка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Дать пациенту прополоскать ротовую полость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4E7246"/>
        </w:tc>
        <w:tc>
          <w:tcPr>
            <w:tcW w:w="519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Не определил необходимую длину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Процедуру промывания желудка выполнил 1 раз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Вводил зонд в положении пациента стоя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7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</w:p>
    <w:p w:rsidR="00FE1995" w:rsidRPr="00FE1995" w:rsidRDefault="00FE1995" w:rsidP="00FE1995">
      <w:r w:rsidRPr="00FE1995">
        <w:rPr>
          <w:b/>
        </w:rPr>
        <w:t>Ссылка</w:t>
      </w:r>
      <w:r w:rsidRPr="00FE1995">
        <w:t xml:space="preserve"> </w:t>
      </w:r>
      <w:hyperlink r:id="rId8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Постановка клизмы</w:t>
      </w:r>
    </w:p>
    <w:p w:rsidR="00FE1995" w:rsidRPr="00FE1995" w:rsidRDefault="00FE1995" w:rsidP="00FE1995"/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постановки клизм и внутримышечных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205"/>
        <w:gridCol w:w="3070"/>
      </w:tblGrid>
      <w:tr w:rsidR="00FE1995" w:rsidRPr="00FE1995" w:rsidTr="004E7246">
        <w:tc>
          <w:tcPr>
            <w:tcW w:w="1296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070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Надеть маску, фартук и перчатки на себя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Налить в кружку </w:t>
            </w:r>
            <w:proofErr w:type="spellStart"/>
            <w:r w:rsidRPr="00FE1995">
              <w:t>Эсмарха</w:t>
            </w:r>
            <w:proofErr w:type="spellEnd"/>
            <w:r w:rsidRPr="00FE1995">
              <w:t xml:space="preserve"> чистую воду комнатной температуры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Подвесить кружку на штатив на высоту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FE1995">
                <w:t>1 метр</w:t>
              </w:r>
            </w:smartTag>
            <w:r w:rsidRPr="00FE1995">
              <w:t xml:space="preserve"> над уровнем тела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Открыть кран, заполнить трубки (резиновую и соединительную)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Выпустить несколько миллилитров воды для вытеснения из трубок воздуха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Поставить на пол около кушетки таз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 кушетку положить клеёнку (её свободный конец опустить в таз)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 на левом боку, согнув в колени и приведя их  к животу)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максимально расслабиться и дышать глубоко, ртом, не напрягаясь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Смазать наконечник вазелином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Большим и указательным пальцами левой руки раздвинуть ягодицы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Правой рукой лёгкими вращательными движениями осторожно ввести в анальное отверстие наконечник, продвигая его вначале по направлению к пупку на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E1995">
                <w:t>4 см</w:t>
              </w:r>
            </w:smartTag>
            <w:r w:rsidRPr="00FE1995">
              <w:t>, затем параллельно позвоночнику до общей глубины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t>8 см</w:t>
              </w:r>
            </w:smartTag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Приоткрыть кран, следя за тем, чтобы вода не поступала в кишечник слишком быстро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Извлечь наконечник, прижав правую ягодицу пациента к левой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самому сжать анальный сфинктер и задержать воду как можно дольше (не менее 5-10 минут)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Процедура проводилась в положении стоя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Не обработал руки перед началом выполнения процедуры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9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0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листа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Профилактика и обработка пролежней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</w:t>
      </w:r>
      <w:proofErr w:type="spellStart"/>
      <w:r w:rsidRPr="00FE1995">
        <w:t>мед.сестры</w:t>
      </w:r>
      <w:proofErr w:type="spellEnd"/>
      <w:r w:rsidRPr="00FE1995">
        <w:t xml:space="preserve"> + тренажёр имитации ранений (пролежни)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-клеёнка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-смесь 70%раствора спирта с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-губка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Губку смочить антисептическим раствором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Провести обтирание в определённой последовательно</w:t>
            </w:r>
            <w:r w:rsidRPr="00FE1995">
              <w:rPr>
                <w:lang w:val="en-US"/>
              </w:rPr>
              <w:t>c</w:t>
            </w:r>
            <w:proofErr w:type="spellStart"/>
            <w:r w:rsidRPr="00FE1995">
              <w:t>ти</w:t>
            </w:r>
            <w:proofErr w:type="spellEnd"/>
            <w:r w:rsidRPr="00FE1995">
              <w:t xml:space="preserve"> (шея, грудь, живот, спина, ноги)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p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Перед обтиранием не подложил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Неправильная последовательность обтирания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rPr>
          <w:color w:val="333333"/>
          <w:shd w:val="clear" w:color="auto" w:fill="F7F7F7"/>
        </w:rPr>
        <w:t xml:space="preserve">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>, 2015. - http://www.studmedlib.ru/book/ISBN9785970433935.html</w:t>
      </w:r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Внутрикожные инъекции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накладка на руку (</w:t>
      </w:r>
      <w:proofErr w:type="spellStart"/>
      <w:r w:rsidRPr="00FE1995">
        <w:t>п</w:t>
      </w:r>
      <w:proofErr w:type="spellEnd"/>
      <w:r w:rsidRPr="00FE1995">
        <w:t xml:space="preserve">/к </w:t>
      </w:r>
      <w:proofErr w:type="spellStart"/>
      <w:r w:rsidRPr="00FE1995">
        <w:t>инъ</w:t>
      </w:r>
      <w:proofErr w:type="spellEnd"/>
      <w:r w:rsidRPr="00FE1995">
        <w:t>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материалов (уточнить объём шприца, срок годности и целостность шприца, стерильной упаковки лотка, целостность стерильной упаковки шприца,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поле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068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закреплённый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Позиционирование шприца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Предупредить пациента фразой о необходимости потерпеть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457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11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2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Подкожная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накладка на руку (</w:t>
      </w:r>
      <w:proofErr w:type="spellStart"/>
      <w:r w:rsidRPr="00FE1995">
        <w:t>п</w:t>
      </w:r>
      <w:proofErr w:type="spellEnd"/>
      <w:r w:rsidRPr="00FE1995">
        <w:t xml:space="preserve">/к </w:t>
      </w:r>
      <w:proofErr w:type="spellStart"/>
      <w:r w:rsidRPr="00FE1995">
        <w:t>инъ</w:t>
      </w:r>
      <w:proofErr w:type="spellEnd"/>
      <w:r w:rsidRPr="00FE1995">
        <w:t>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Предупредить пациента фразой о необходимости </w:t>
            </w:r>
            <w:r w:rsidRPr="00FE1995">
              <w:lastRenderedPageBreak/>
              <w:t>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Произвести 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Прижатие шариком место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13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4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Внутримышечная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постановки клизм и внутримышечных инъекций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положение (пациент лежит на животе, мышцы тела полностью расслаблены, ягодичная область -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Контрольная </w:t>
            </w:r>
            <w:proofErr w:type="spellStart"/>
            <w:r w:rsidRPr="00FE1995">
              <w:t>тракция</w:t>
            </w:r>
            <w:proofErr w:type="spellEnd"/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75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Утилизировать шприц с иглой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54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>
            <w:pPr>
              <w:ind w:left="720" w:hanging="360"/>
            </w:pP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15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6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Внутривенные инъекции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тренажёр-рука для внутривенных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Наполнение вен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венепункцию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Контрольная </w:t>
            </w:r>
            <w:proofErr w:type="spellStart"/>
            <w:r w:rsidRPr="00FE1995">
              <w:t>тракция</w:t>
            </w:r>
            <w:proofErr w:type="spellEnd"/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Повторная контрольная </w:t>
            </w:r>
            <w:proofErr w:type="spellStart"/>
            <w:r w:rsidRPr="00FE1995">
              <w:t>тракция</w:t>
            </w:r>
            <w:proofErr w:type="spellEnd"/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повязки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t xml:space="preserve">1)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7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Внутривенное вливание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тренажёр-рука для внутривенных инъекций.</w:t>
      </w:r>
    </w:p>
    <w:p w:rsidR="00FE1995" w:rsidRPr="00FE1995" w:rsidRDefault="00FE1995" w:rsidP="00FE19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(проверить </w:t>
            </w:r>
          </w:p>
          <w:p w:rsidR="00FE1995" w:rsidRPr="00FE1995" w:rsidRDefault="00FE1995" w:rsidP="004E7246">
            <w:r w:rsidRPr="00FE1995">
              <w:t>срок годности и целостность системы для в/в вливания)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флаконе, упаковке от флакона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флакона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систему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lang w:val="en-US"/>
              </w:rPr>
            </w:pPr>
            <w:r w:rsidRPr="00FE1995">
              <w:t xml:space="preserve">Выполнить венепункцию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Снять или открыть зажим системы для регулирования скорости введения жидкости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Отрегулировать скорость </w:t>
            </w:r>
            <w:proofErr w:type="spellStart"/>
            <w:r w:rsidRPr="00FE1995">
              <w:t>инфузии</w:t>
            </w:r>
            <w:proofErr w:type="spellEnd"/>
            <w:r w:rsidRPr="00FE1995">
              <w:t xml:space="preserve"> (число капель в минуту)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Иглу зафиксировать к коже лейкопластырем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Закрыть иглу сверху стерильной салфеткой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системы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Наложение повязки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Снятие перчаток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Не выполнил обработку рук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tabs>
          <w:tab w:val="left" w:pos="6820"/>
        </w:tabs>
        <w:rPr>
          <w:b/>
        </w:rPr>
      </w:pPr>
      <w:r w:rsidRPr="00FE1995">
        <w:rPr>
          <w:b/>
        </w:rPr>
        <w:tab/>
      </w:r>
    </w:p>
    <w:p w:rsidR="00FE1995" w:rsidRPr="00FE1995" w:rsidRDefault="00FE1995" w:rsidP="00FE1995">
      <w:r w:rsidRPr="00FE1995">
        <w:lastRenderedPageBreak/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18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9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Катетеризация мочевого пузыря мягким катетером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proofErr w:type="spellStart"/>
      <w:r w:rsidRPr="00FE1995">
        <w:t>Симуляционное</w:t>
      </w:r>
      <w:proofErr w:type="spellEnd"/>
      <w:r w:rsidRPr="00FE1995">
        <w:t xml:space="preserve"> оборудование: тренажёр для катетеризации мужского мочевого пузыря, тренажёр для катетеризации муж/жен мочевого пузыря</w:t>
      </w:r>
    </w:p>
    <w:p w:rsidR="00FE1995" w:rsidRPr="00FE1995" w:rsidRDefault="00FE1995" w:rsidP="00FE1995"/>
    <w:p w:rsidR="00FE1995" w:rsidRPr="00FE1995" w:rsidRDefault="00FE1995" w:rsidP="00FE1995">
      <w:r w:rsidRPr="00FE1995">
        <w:rPr>
          <w:b/>
        </w:rPr>
        <w:t>Катетеризация мочевого пузыря у мужчин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Обработка рук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Надеть перчатки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Провести визуальное и </w:t>
            </w:r>
            <w:proofErr w:type="spellStart"/>
            <w:r w:rsidRPr="00FE1995">
              <w:t>физикальное</w:t>
            </w:r>
            <w:proofErr w:type="spellEnd"/>
            <w:r w:rsidRPr="00FE1995">
              <w:t xml:space="preserve"> обследование наружных половых органов, определить уровень наполнения мочевого пузыря.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Удерживая половой член в вертикальном положении, сдвинуть крайнюю плоть и обнажить головку полового члена, левой рукой зафиксировать её средним и безымянном пальцами и раздвинуть наружное отверстие мочеиспускательного канала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головку полового члена вокруг наружного отверстия мочеиспускательного канала в направлении сверху вниз (от мочеиспускательного канала к периферии), меняя тампоны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Влить 3-4 капли стерильного вазелинового масла в открытое наружное отверстие мочеиспускательного канала и нанести на катетер (на длину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>) стерильное вазелиновое масло (для облегчения введения катетера и предупреждения неприятных ощущений у пациента)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E1995">
                <w:rPr>
                  <w:color w:val="333333"/>
                  <w:shd w:val="clear" w:color="auto" w:fill="FFFFFF"/>
                </w:rPr>
                <w:t>7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(«клюва»), </w:t>
            </w:r>
            <w:r w:rsidRPr="00FE1995">
              <w:rPr>
                <w:color w:val="333333"/>
                <w:shd w:val="clear" w:color="auto" w:fill="FFFFFF"/>
              </w:rPr>
              <w:lastRenderedPageBreak/>
              <w:t>ввести конец катетера в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Постепенно, легко надавливая на катетер, передвигать катетер глубже по мочеиспускательному каналу на глубину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>, заново перехватывая катетер пинцетом каждые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(при этом следует левой рукой постепенно опускать половой член в сторону мошонки, что способствует продвижению катетера по мочеиспускательному каналу с учётом анатомических особенностей)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При появлении мочи опустить наружный конец катетера в лоток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 окончании процедуры (когда сила струи мочи начинает значительно ослабевать) осторожно извлечь катетер из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20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rPr>
          <w:b/>
        </w:rPr>
      </w:pPr>
      <w:r w:rsidRPr="00FE1995">
        <w:rPr>
          <w:b/>
        </w:rPr>
        <w:br w:type="page"/>
      </w:r>
      <w:r w:rsidRPr="00FE1995">
        <w:rPr>
          <w:b/>
        </w:rPr>
        <w:lastRenderedPageBreak/>
        <w:t>Катетеризация мочевого пузыря у женщин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Подложить под пациентку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>Предложить пациентки занять положение (пациентка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 xml:space="preserve">Провести визуальное и </w:t>
            </w:r>
            <w:proofErr w:type="spellStart"/>
            <w:r w:rsidRPr="00FE1995">
              <w:t>физикальное</w:t>
            </w:r>
            <w:proofErr w:type="spellEnd"/>
            <w:r w:rsidRPr="00FE1995">
              <w:t xml:space="preserve"> обследование наружных половых органов, при выделениях из влагалища подмыть или </w:t>
            </w:r>
            <w:proofErr w:type="spellStart"/>
            <w:r w:rsidRPr="00FE1995">
              <w:t>проспринцевать</w:t>
            </w:r>
            <w:proofErr w:type="spellEnd"/>
            <w:r w:rsidRPr="00FE1995">
              <w:t xml:space="preserve">, обработать наружные половые органы. </w:t>
            </w:r>
            <w:proofErr w:type="spellStart"/>
            <w:r w:rsidRPr="00FE1995">
              <w:t>Пальпаторно</w:t>
            </w:r>
            <w:proofErr w:type="spellEnd"/>
            <w:r w:rsidRPr="00FE1995">
              <w:t xml:space="preserve"> и </w:t>
            </w:r>
            <w:proofErr w:type="spellStart"/>
            <w:r w:rsidRPr="00FE1995">
              <w:t>перкуторно</w:t>
            </w:r>
            <w:proofErr w:type="spellEnd"/>
            <w:r w:rsidRPr="00FE1995">
              <w:t xml:space="preserve"> определить уровень наполнения мочевого пузыря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Большим и указательным пальцами левой руки раздвинуть половые губы, чтобы обнажить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им область между малыми половыми губами в направлении сверху вниз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Нанести на конец («клюв») катетера стерильное вазелиновое масло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rPr>
                  <w:color w:val="333333"/>
                  <w:shd w:val="clear" w:color="auto" w:fill="FFFFFF"/>
                </w:rPr>
                <w:t>8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Вновь раздвинуть левой рукой половые губы; правой рукой осторожно ввести катетер в мочеиспускательный канал на глубину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до появления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Опустить свободный конец катетера в ёмкость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 окончании процедуры (когда сила струи мочи начинает значительно ослабевать) осторожно извлечь катетер ещё до полного опорожнения мочевого пузыря из мочеиспускательного канала, чтобы оставшаяся моча промыла мочеиспускательный канал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запись о выполнении манипуляции в медицинской документации.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</w:t>
      </w:r>
      <w:proofErr w:type="spellStart"/>
      <w:r w:rsidRPr="00FE1995">
        <w:rPr>
          <w:color w:val="333333"/>
          <w:shd w:val="clear" w:color="auto" w:fill="F7F7F7"/>
        </w:rPr>
        <w:t>ГЭОТАР-Медиа</w:t>
      </w:r>
      <w:proofErr w:type="spellEnd"/>
      <w:r w:rsidRPr="00FE1995">
        <w:rPr>
          <w:color w:val="333333"/>
          <w:shd w:val="clear" w:color="auto" w:fill="F7F7F7"/>
        </w:rPr>
        <w:t xml:space="preserve">, 2015. - </w:t>
      </w:r>
      <w:hyperlink r:id="rId21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«Измерение артериального давления»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волонтер, стетоскоп, тонометр</w:t>
      </w:r>
    </w:p>
    <w:p w:rsidR="00FE1995" w:rsidRPr="00FE1995" w:rsidRDefault="00FE1995" w:rsidP="00FE19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237"/>
        <w:gridCol w:w="1701"/>
      </w:tblGrid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Измерение артериального давления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 xml:space="preserve">Поздороваться с пациентом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Предложить пациенту сесть на стул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Обратиться к пациенту по имени отчеству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Задать вопросы о следующих действиях соверш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нных за 30 мин до измерения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 курении,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интенсивной физ.нагрузке,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принимаемых лекарствах,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кофе,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принятии пищи,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алкоголя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Попросить (при необходимости помочь) пациента занять необходимую позу для проведения процедуры, попросить оголить руку и уточнить, что: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пациенту удобно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 расслабленными и не скрещенными ногами, ступни находятся на полу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упор спины о спинку стула,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32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рука лежит на поверхности на уровне сердца, ладонная поверхность вверх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дыхание спокойное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Измерить диаметр плеча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Выбрать подходящий размер манжеты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Проверить работоспособность тонометра, наполнением манжеты и визуализацией подвижности стрелки манометра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Оголить руку и наложить манжету тонометра на 2-2,5 см выше локтевой ямки (одежда не должна сдавливать плечо выше манжеты)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правильно разместить манжету на плече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закрепить манжету так, чтобы под не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 свободно проходили 2 пальца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Установить манометр в положение для его наблюдения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Одной рукой найти место пульсации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по часовой стрелке и нагнетать воздух до исчезновения пульсации на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Озвучить показания манометра (как вариант нормы) и спустить воздух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Использовать </w:t>
            </w:r>
            <w:proofErr w:type="spellStart"/>
            <w:r w:rsidRPr="00FE1995">
              <w:t>стетофонендоскоп</w:t>
            </w:r>
            <w:proofErr w:type="spellEnd"/>
            <w:r w:rsidRPr="00FE1995">
              <w:t xml:space="preserve">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мембрану которого поместить у нижнего края манжеты над проекцией плечевой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не допускать создания значительного давления на кожу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головка </w:t>
            </w:r>
            <w:proofErr w:type="spellStart"/>
            <w:r w:rsidRPr="00FE1995">
              <w:t>стетофонендоскопа</w:t>
            </w:r>
            <w:proofErr w:type="spellEnd"/>
            <w:r w:rsidRPr="00FE1995">
              <w:t xml:space="preserve"> не находится под манжетой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(по часовой стрелке) и быстро накачать воздух в манжету до уровня, превышающего, на 30 </w:t>
            </w:r>
            <w:proofErr w:type="spellStart"/>
            <w:r w:rsidRPr="00FE1995">
              <w:t>мм.рт.ст</w:t>
            </w:r>
            <w:proofErr w:type="spellEnd"/>
            <w:r w:rsidRPr="00FE1995">
              <w:t xml:space="preserve"> результат, полученный при </w:t>
            </w:r>
            <w:proofErr w:type="spellStart"/>
            <w:r w:rsidRPr="00FE1995">
              <w:t>пальпаторной</w:t>
            </w:r>
            <w:proofErr w:type="spellEnd"/>
            <w:r w:rsidRPr="00FE1995">
              <w:t xml:space="preserve"> пробе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Открыть клапан (вентиль) груши и медленно выпускать воздух из манжеты,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скорость понижения давления в манжете 2 - 3 мм </w:t>
            </w:r>
            <w:proofErr w:type="spellStart"/>
            <w:r w:rsidRPr="00FE1995">
              <w:t>рт</w:t>
            </w:r>
            <w:proofErr w:type="spellEnd"/>
            <w:r w:rsidRPr="00FE1995">
              <w:t xml:space="preserve">. ст. за секунду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смотреть на манометр, выслушивая тоны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Выслушивать до снижения давления в мажете до нулевой отметки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Сообщить пациенту результат исследования, назвав две цифры, соответствующие моменту появления (</w:t>
            </w:r>
            <w:proofErr w:type="spellStart"/>
            <w:r w:rsidRPr="00FE1995">
              <w:t>АДсист</w:t>
            </w:r>
            <w:proofErr w:type="spellEnd"/>
            <w:r w:rsidRPr="00FE1995">
              <w:t xml:space="preserve">) и исчезновения (АД </w:t>
            </w:r>
            <w:proofErr w:type="spellStart"/>
            <w:r w:rsidRPr="00FE1995">
              <w:t>диаст</w:t>
            </w:r>
            <w:proofErr w:type="spellEnd"/>
            <w:r w:rsidRPr="00FE1995">
              <w:t xml:space="preserve">) тонов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Повторить измерение на второй руке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Повторное уточнение самочувствия пациента в конце обследования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ind w:left="720"/>
            </w:pPr>
            <w:r w:rsidRPr="00FE1995">
              <w:rPr>
                <w:b/>
                <w:bCs/>
              </w:rPr>
              <w:t xml:space="preserve">Завершение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 сообщить, что Вы закончили и сейчас подготовите письменное заключение его результатов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proofErr w:type="spellStart"/>
      <w:r w:rsidRPr="00FE1995">
        <w:rPr>
          <w:color w:val="000000"/>
        </w:rPr>
        <w:t>ГЭОТАР-Медиа</w:t>
      </w:r>
      <w:proofErr w:type="spellEnd"/>
      <w:r w:rsidRPr="00FE1995">
        <w:rPr>
          <w:color w:val="000000"/>
        </w:rPr>
        <w:t>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proofErr w:type="spellStart"/>
      <w:r w:rsidRPr="00FE1995">
        <w:rPr>
          <w:b/>
          <w:bCs/>
          <w:color w:val="000000"/>
        </w:rPr>
        <w:t>Гребенев</w:t>
      </w:r>
      <w:proofErr w:type="spellEnd"/>
      <w:r w:rsidRPr="00FE1995">
        <w:rPr>
          <w:b/>
          <w:bCs/>
          <w:color w:val="000000"/>
        </w:rPr>
        <w:t xml:space="preserve"> А. Л. </w:t>
      </w:r>
      <w:r w:rsidRPr="00FE1995">
        <w:rPr>
          <w:color w:val="000000"/>
        </w:rPr>
        <w:t xml:space="preserve">Пропедевтика внутренних болезней : учебник для мед. вузов / </w:t>
      </w:r>
      <w:proofErr w:type="spellStart"/>
      <w:r w:rsidRPr="00FE1995">
        <w:rPr>
          <w:color w:val="000000"/>
        </w:rPr>
        <w:lastRenderedPageBreak/>
        <w:t>Гребенев</w:t>
      </w:r>
      <w:proofErr w:type="spellEnd"/>
      <w:r w:rsidRPr="00FE1995">
        <w:rPr>
          <w:color w:val="000000"/>
        </w:rPr>
        <w:t xml:space="preserve"> Андрей Леонидович. - 6-е изд., </w:t>
      </w:r>
      <w:proofErr w:type="spellStart"/>
      <w:r w:rsidRPr="00FE1995">
        <w:rPr>
          <w:color w:val="000000"/>
        </w:rPr>
        <w:t>перераб</w:t>
      </w:r>
      <w:proofErr w:type="spellEnd"/>
      <w:r w:rsidRPr="00FE1995">
        <w:rPr>
          <w:color w:val="000000"/>
        </w:rPr>
        <w:t xml:space="preserve">. и доп. - М. : </w:t>
      </w:r>
      <w:proofErr w:type="spellStart"/>
      <w:r w:rsidRPr="00FE1995">
        <w:rPr>
          <w:color w:val="000000"/>
        </w:rPr>
        <w:t>Шико</w:t>
      </w:r>
      <w:proofErr w:type="spellEnd"/>
      <w:r w:rsidRPr="00FE1995">
        <w:rPr>
          <w:color w:val="000000"/>
        </w:rPr>
        <w:t xml:space="preserve">, 2014. - 656 с. 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 xml:space="preserve">Ивашкин В.Т. </w:t>
      </w:r>
      <w:proofErr w:type="spellStart"/>
      <w:r w:rsidRPr="00FE1995">
        <w:rPr>
          <w:b/>
        </w:rPr>
        <w:t>Драпкина</w:t>
      </w:r>
      <w:proofErr w:type="spellEnd"/>
      <w:r w:rsidRPr="00FE1995">
        <w:rPr>
          <w:b/>
        </w:rPr>
        <w:t xml:space="preserve"> О.М.</w:t>
      </w:r>
      <w:r w:rsidRPr="00FE1995">
        <w:t xml:space="preserve"> Пропедевтика внутренних болезней./ </w:t>
      </w:r>
      <w:proofErr w:type="spellStart"/>
      <w:r w:rsidRPr="00FE1995">
        <w:t>Гэотар-Медиа</w:t>
      </w:r>
      <w:proofErr w:type="spellEnd"/>
      <w:r w:rsidRPr="00FE1995">
        <w:t>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FB0961" w:rsidP="00FE1995">
      <w:hyperlink r:id="rId22" w:history="1">
        <w:r w:rsidR="00FE1995" w:rsidRPr="00FE1995">
          <w:rPr>
            <w:rStyle w:val="a3"/>
          </w:rPr>
          <w:t>https://fmza.ru/upload/medialibrary/a0a/_-5-pasport-stantsii-dispanserizatsiya_12.05-bez-spravochnoy-informatsii_chek_list.pdf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«Осмотр и пальпация сосудов»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</w:t>
      </w:r>
    </w:p>
    <w:p w:rsidR="00FE1995" w:rsidRPr="00FE1995" w:rsidRDefault="00FE1995" w:rsidP="00FE199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1843"/>
      </w:tblGrid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Поздороваться с пациентом (и/или его представителем)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осмотра и получить согласие на её проведение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Убедиться в наличии всего необходимого для проведения осмотра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11.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перед началом манипуляции.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12.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Предложить пациенту лечь на кушетку </w:t>
            </w:r>
            <w:r w:rsidRPr="00FE1995">
              <w:t xml:space="preserve">(с приподнятым изголовьем под 45 градусов)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Сказать, что хотите оценить цвет кожных покровов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Сказать, что хотите оценить состояние пальцев рук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Надавить на кончик ногтя руки пациента для определения капиллярного пульса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Осмотр поверхностных сосудов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Провести визуальный осмотр яремных вен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Используя для осмотра источник света направленный по касательной к поверхности тела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lastRenderedPageBreak/>
              <w:t xml:space="preserve">18.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lastRenderedPageBreak/>
              <w:t xml:space="preserve">: Попросить пациента повернуть голову на бок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lastRenderedPageBreak/>
              <w:t xml:space="preserve">Оценка параметров пульса на лучевых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proofErr w:type="spellStart"/>
            <w:r w:rsidRPr="00FE1995">
              <w:t>Пропальпировать</w:t>
            </w:r>
            <w:proofErr w:type="spellEnd"/>
            <w:r w:rsidRPr="00FE1995">
              <w:t xml:space="preserve"> пульс одновременно на обеих лучевых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Продолжить пальпацию лучевой артерии на одной руке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354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>21.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Держать не менее трех своих пальцев в месте проекции лучевой артерии, не менее 10 сек, смотря на часы (оценить ритм, частоту, наполнение и напряжение пульса)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ЧДД: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:Оценить частоту дыхательных движений, продолжая делать вид, что измеряете пульс на лучевой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23.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:вторую руку положить на живот или грудную клетку пациента, не менее 10 сек, смотря на часы (сосчитать количество дыханий)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сонных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proofErr w:type="spellStart"/>
            <w:r w:rsidRPr="00FE1995">
              <w:t>Пропальпировать</w:t>
            </w:r>
            <w:proofErr w:type="spellEnd"/>
            <w:r w:rsidRPr="00FE1995">
              <w:t xml:space="preserve"> пульс на сонной артерии сначала на одной стороне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proofErr w:type="spellStart"/>
            <w:r w:rsidRPr="00FE1995">
              <w:t>Пропальпировать</w:t>
            </w:r>
            <w:proofErr w:type="spellEnd"/>
            <w:r w:rsidRPr="00FE1995">
              <w:t xml:space="preserve"> пульс на другой сонной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:Не пальпировать пульс одновременно на обеих сонных артериях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бедренных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proofErr w:type="spellStart"/>
            <w:r w:rsidRPr="00FE1995">
              <w:t>Пропальпировать</w:t>
            </w:r>
            <w:proofErr w:type="spellEnd"/>
            <w:r w:rsidRPr="00FE1995">
              <w:t xml:space="preserve"> пульс одновременно на обеих бедренных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proofErr w:type="spellStart"/>
            <w:r w:rsidRPr="00FE1995">
              <w:t>Пропальпировать</w:t>
            </w:r>
            <w:proofErr w:type="spellEnd"/>
            <w:r w:rsidRPr="00FE1995">
              <w:t xml:space="preserve"> пульс одновременно на лучевой и бедренной артериях (с одной стороны),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  <w:r w:rsidRPr="00FE1995">
              <w:rPr>
                <w:color w:val="auto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>Завершение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одеться, сообщить, что Вы закончили 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proofErr w:type="spellStart"/>
      <w:r w:rsidRPr="00FE1995">
        <w:rPr>
          <w:color w:val="000000"/>
        </w:rPr>
        <w:t>ГЭОТАР-Медиа</w:t>
      </w:r>
      <w:proofErr w:type="spellEnd"/>
      <w:r w:rsidRPr="00FE1995">
        <w:rPr>
          <w:color w:val="000000"/>
        </w:rPr>
        <w:t>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proofErr w:type="spellStart"/>
      <w:r w:rsidRPr="00FE1995">
        <w:rPr>
          <w:b/>
          <w:bCs/>
          <w:color w:val="000000"/>
        </w:rPr>
        <w:t>Гребенев</w:t>
      </w:r>
      <w:proofErr w:type="spellEnd"/>
      <w:r w:rsidRPr="00FE1995">
        <w:rPr>
          <w:b/>
          <w:bCs/>
          <w:color w:val="000000"/>
        </w:rPr>
        <w:t xml:space="preserve"> А. Л. </w:t>
      </w:r>
      <w:r w:rsidRPr="00FE1995">
        <w:rPr>
          <w:color w:val="000000"/>
        </w:rPr>
        <w:t xml:space="preserve">Пропедевтика внутренних болезней : учебник для мед. вузов / </w:t>
      </w:r>
      <w:proofErr w:type="spellStart"/>
      <w:r w:rsidRPr="00FE1995">
        <w:rPr>
          <w:color w:val="000000"/>
        </w:rPr>
        <w:t>Гребенев</w:t>
      </w:r>
      <w:proofErr w:type="spellEnd"/>
      <w:r w:rsidRPr="00FE1995">
        <w:rPr>
          <w:color w:val="000000"/>
        </w:rPr>
        <w:t xml:space="preserve"> Андрей Леонидович. - 6-е изд., </w:t>
      </w:r>
      <w:proofErr w:type="spellStart"/>
      <w:r w:rsidRPr="00FE1995">
        <w:rPr>
          <w:color w:val="000000"/>
        </w:rPr>
        <w:t>перераб</w:t>
      </w:r>
      <w:proofErr w:type="spellEnd"/>
      <w:r w:rsidRPr="00FE1995">
        <w:rPr>
          <w:color w:val="000000"/>
        </w:rPr>
        <w:t xml:space="preserve">. и доп. - М. : </w:t>
      </w:r>
      <w:proofErr w:type="spellStart"/>
      <w:r w:rsidRPr="00FE1995">
        <w:rPr>
          <w:color w:val="000000"/>
        </w:rPr>
        <w:t>Шико</w:t>
      </w:r>
      <w:proofErr w:type="spellEnd"/>
      <w:r w:rsidRPr="00FE1995">
        <w:rPr>
          <w:color w:val="000000"/>
        </w:rPr>
        <w:t xml:space="preserve">, 2014. - 656 с. 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 xml:space="preserve">Ивашкин В.Т. </w:t>
      </w:r>
      <w:proofErr w:type="spellStart"/>
      <w:r w:rsidRPr="00FE1995">
        <w:rPr>
          <w:b/>
        </w:rPr>
        <w:t>Драпкина</w:t>
      </w:r>
      <w:proofErr w:type="spellEnd"/>
      <w:r w:rsidRPr="00FE1995">
        <w:rPr>
          <w:b/>
        </w:rPr>
        <w:t xml:space="preserve"> О.М.</w:t>
      </w:r>
      <w:r w:rsidRPr="00FE1995">
        <w:t xml:space="preserve"> Пропедевтика внутренних болезней./ </w:t>
      </w:r>
      <w:proofErr w:type="spellStart"/>
      <w:r w:rsidRPr="00FE1995">
        <w:t>Гэотар-Медиа</w:t>
      </w:r>
      <w:proofErr w:type="spellEnd"/>
      <w:r w:rsidRPr="00FE1995">
        <w:t>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FB0961" w:rsidP="00FE1995">
      <w:hyperlink r:id="rId23" w:history="1">
        <w:r w:rsidR="00FE1995" w:rsidRPr="00FE1995">
          <w:rPr>
            <w:rStyle w:val="a3"/>
          </w:rPr>
          <w:t>https://fmza.ru/upload/medialibrary/3c2/pasport-stantsii-fizikalnyy-osmotr_sss_11.05.pdf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/>
    <w:p w:rsidR="00FE1995" w:rsidRPr="00FE1995" w:rsidRDefault="00FE1995" w:rsidP="00FE1995">
      <w:r w:rsidRPr="00FE1995">
        <w:rPr>
          <w:b/>
        </w:rPr>
        <w:br w:type="page"/>
      </w:r>
      <w:r w:rsidRPr="00FE1995">
        <w:lastRenderedPageBreak/>
        <w:t xml:space="preserve"> </w:t>
      </w:r>
    </w:p>
    <w:p w:rsidR="00FE1995" w:rsidRPr="00FE1995" w:rsidRDefault="00FE1995" w:rsidP="00FE1995"/>
    <w:p w:rsidR="00537B07" w:rsidRPr="00FE1995" w:rsidRDefault="00537B07" w:rsidP="00FE1995"/>
    <w:sectPr w:rsidR="00537B07" w:rsidRPr="00FE1995" w:rsidSect="00FB096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9D" w:rsidRDefault="0067229D">
      <w:r>
        <w:separator/>
      </w:r>
    </w:p>
  </w:endnote>
  <w:endnote w:type="continuationSeparator" w:id="0">
    <w:p w:rsidR="0067229D" w:rsidRDefault="0067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E" w:rsidRDefault="00FB0961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19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0FE" w:rsidRDefault="006722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FE" w:rsidRDefault="00FB0961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19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7121">
      <w:rPr>
        <w:rStyle w:val="a8"/>
        <w:noProof/>
      </w:rPr>
      <w:t>1</w:t>
    </w:r>
    <w:r>
      <w:rPr>
        <w:rStyle w:val="a8"/>
      </w:rPr>
      <w:fldChar w:fldCharType="end"/>
    </w:r>
  </w:p>
  <w:p w:rsidR="00F300FE" w:rsidRDefault="006722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9D" w:rsidRDefault="0067229D">
      <w:r>
        <w:separator/>
      </w:r>
    </w:p>
  </w:footnote>
  <w:footnote w:type="continuationSeparator" w:id="0">
    <w:p w:rsidR="0067229D" w:rsidRDefault="0067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EEC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0F0"/>
    <w:multiLevelType w:val="hybridMultilevel"/>
    <w:tmpl w:val="F8C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D4A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881"/>
    <w:multiLevelType w:val="hybridMultilevel"/>
    <w:tmpl w:val="B60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869DF"/>
    <w:multiLevelType w:val="hybridMultilevel"/>
    <w:tmpl w:val="FB48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66AA7"/>
    <w:multiLevelType w:val="hybridMultilevel"/>
    <w:tmpl w:val="6E4C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42E1"/>
    <w:multiLevelType w:val="hybridMultilevel"/>
    <w:tmpl w:val="086E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801C7"/>
    <w:multiLevelType w:val="hybridMultilevel"/>
    <w:tmpl w:val="B6F0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5D3A"/>
    <w:multiLevelType w:val="hybridMultilevel"/>
    <w:tmpl w:val="3C96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B7684"/>
    <w:multiLevelType w:val="hybridMultilevel"/>
    <w:tmpl w:val="DC96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B2071"/>
    <w:multiLevelType w:val="hybridMultilevel"/>
    <w:tmpl w:val="A6F4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1C8F"/>
    <w:multiLevelType w:val="hybridMultilevel"/>
    <w:tmpl w:val="8542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F4CAF"/>
    <w:multiLevelType w:val="hybridMultilevel"/>
    <w:tmpl w:val="7A46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95"/>
    <w:rsid w:val="003D13C9"/>
    <w:rsid w:val="00497121"/>
    <w:rsid w:val="00537B07"/>
    <w:rsid w:val="0067229D"/>
    <w:rsid w:val="00802308"/>
    <w:rsid w:val="00FB0961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u.ru/ru/page/page_1926/" TargetMode="External"/><Relationship Id="rId13" Type="http://schemas.openxmlformats.org/officeDocument/2006/relationships/hyperlink" Target="http://www.studmedlib.ru/book/ISBN9785970433935.html" TargetMode="External"/><Relationship Id="rId18" Type="http://schemas.openxmlformats.org/officeDocument/2006/relationships/hyperlink" Target="http://www.studmedlib.ru/book/ISBN978597043393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33935.html" TargetMode="External"/><Relationship Id="rId7" Type="http://schemas.openxmlformats.org/officeDocument/2006/relationships/hyperlink" Target="http://www.studmedlib.ru/book/ISBN9785970433935.html" TargetMode="External"/><Relationship Id="rId12" Type="http://schemas.openxmlformats.org/officeDocument/2006/relationships/hyperlink" Target="http://www.ulsu.ru/ru/page/page_1926/" TargetMode="External"/><Relationship Id="rId17" Type="http://schemas.openxmlformats.org/officeDocument/2006/relationships/hyperlink" Target="http://www.ulsu.ru/ru/page/page_1926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ulsu.ru/ru/page/page_1926/" TargetMode="External"/><Relationship Id="rId20" Type="http://schemas.openxmlformats.org/officeDocument/2006/relationships/hyperlink" Target="http://www.studmedlib.ru/book/ISBN978597043393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33935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33935.html" TargetMode="External"/><Relationship Id="rId23" Type="http://schemas.openxmlformats.org/officeDocument/2006/relationships/hyperlink" Target="https://fmza.ru/upload/medialibrary/3c2/pasport-stantsii-fizikalnyy-osmotr_sss_11.05.pd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ulsu.ru/ru/page/page_1926/" TargetMode="External"/><Relationship Id="rId19" Type="http://schemas.openxmlformats.org/officeDocument/2006/relationships/hyperlink" Target="http://www.ulsu.ru/ru/page/page_19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3935.html" TargetMode="External"/><Relationship Id="rId14" Type="http://schemas.openxmlformats.org/officeDocument/2006/relationships/hyperlink" Target="http://www.ulsu.ru/ru/page/page_1926/" TargetMode="External"/><Relationship Id="rId22" Type="http://schemas.openxmlformats.org/officeDocument/2006/relationships/hyperlink" Target="https://fmza.ru/upload/medialibrary/a0a/_-5-pasport-stantsii-dispanserizatsiya_12.05-bez-spravochnoy-informatsii_chek_lis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ludvu</cp:lastModifiedBy>
  <cp:revision>2</cp:revision>
  <dcterms:created xsi:type="dcterms:W3CDTF">2020-02-27T17:07:00Z</dcterms:created>
  <dcterms:modified xsi:type="dcterms:W3CDTF">2020-02-27T17:07:00Z</dcterms:modified>
</cp:coreProperties>
</file>