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47033" w14:textId="77777777" w:rsidR="00115674" w:rsidRPr="000966E4" w:rsidRDefault="00115674" w:rsidP="00115674">
      <w:pPr>
        <w:tabs>
          <w:tab w:val="left" w:pos="1037"/>
          <w:tab w:val="left" w:pos="9900"/>
        </w:tabs>
        <w:spacing w:after="0" w:line="240" w:lineRule="auto"/>
        <w:ind w:right="30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0966E4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</w:t>
      </w:r>
    </w:p>
    <w:p w14:paraId="539136C2" w14:textId="5CC83788" w:rsidR="00115674" w:rsidRDefault="00115674" w:rsidP="00115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E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>38.03.0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966E4"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  <w:proofErr w:type="spellEnd"/>
      <w:r w:rsidRPr="000966E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EE8F57" w14:textId="77777777" w:rsidR="00115674" w:rsidRPr="000966E4" w:rsidRDefault="00115674" w:rsidP="00115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66E4">
        <w:rPr>
          <w:rFonts w:ascii="Times New Roman" w:hAnsi="Times New Roman" w:cs="Times New Roman"/>
          <w:sz w:val="28"/>
          <w:szCs w:val="28"/>
        </w:rPr>
        <w:t xml:space="preserve">рофиль </w:t>
      </w:r>
    </w:p>
    <w:p w14:paraId="4EFDAE6F" w14:textId="421906BF" w:rsidR="00115674" w:rsidRPr="000966E4" w:rsidRDefault="00115674" w:rsidP="0011567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E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Экономическая безопасность в организациях и учреждениях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19AA25" w14:textId="49FF2980" w:rsidR="00115674" w:rsidRDefault="00115674" w:rsidP="0011567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E4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Хаймурзина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Н.З.</w:t>
      </w:r>
    </w:p>
    <w:p w14:paraId="74A134C4" w14:textId="77777777" w:rsidR="00115674" w:rsidRDefault="00115674" w:rsidP="00115674">
      <w:pPr>
        <w:spacing w:after="0" w:line="240" w:lineRule="auto"/>
        <w:ind w:right="-81"/>
        <w:jc w:val="center"/>
      </w:pPr>
    </w:p>
    <w:p w14:paraId="67722F9F" w14:textId="77777777" w:rsidR="00115674" w:rsidRDefault="00115674" w:rsidP="00115674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выпускники!</w:t>
      </w:r>
    </w:p>
    <w:p w14:paraId="2299E0AC" w14:textId="77777777" w:rsidR="00115674" w:rsidRPr="00D93CB4" w:rsidRDefault="00115674" w:rsidP="00115674">
      <w:pPr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CB4">
        <w:rPr>
          <w:rFonts w:ascii="Times New Roman" w:hAnsi="Times New Roman" w:cs="Times New Roman"/>
          <w:sz w:val="28"/>
          <w:szCs w:val="28"/>
        </w:rPr>
        <w:t xml:space="preserve">Напоминаем вам, что </w:t>
      </w:r>
      <w:r w:rsidRPr="0075003B">
        <w:rPr>
          <w:rFonts w:ascii="Times New Roman" w:hAnsi="Times New Roman" w:cs="Times New Roman"/>
          <w:b/>
          <w:sz w:val="28"/>
          <w:szCs w:val="28"/>
          <w:u w:val="single"/>
        </w:rPr>
        <w:t>список тем ВКР носит рекомендательный характер</w:t>
      </w:r>
      <w:r w:rsidRPr="00D93CB4">
        <w:rPr>
          <w:rFonts w:ascii="Times New Roman" w:hAnsi="Times New Roman" w:cs="Times New Roman"/>
          <w:sz w:val="28"/>
          <w:szCs w:val="28"/>
        </w:rPr>
        <w:t>. Выбранные вами или предложенные свои темы ВКР утверждаются приказом ректора университета!</w:t>
      </w:r>
    </w:p>
    <w:p w14:paraId="45BCDC58" w14:textId="77777777" w:rsidR="0014447F" w:rsidRDefault="0014447F" w:rsidP="0014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AEDBB" w14:textId="7FA3B0A6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Экономическая безопасность региона: современное состояние и перспективы укрепления</w:t>
      </w:r>
    </w:p>
    <w:p w14:paraId="527F037D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Направления укрепления энергетической безопасности региона: современное состояние и перспективы укрепления</w:t>
      </w:r>
    </w:p>
    <w:p w14:paraId="6DB5A31B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продовольственной безопасности региона: современное состояние и перспективы укрепления</w:t>
      </w:r>
    </w:p>
    <w:p w14:paraId="6C3F34B2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Тенденции и проблемы обеспечения инвестиционной безопасности региона: современное состояние и перспективы укрепления</w:t>
      </w:r>
    </w:p>
    <w:p w14:paraId="4FD59476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Направления укрепления информационной безопасности региона: современное состояние и перспективы укрепления</w:t>
      </w:r>
    </w:p>
    <w:p w14:paraId="4FAD6030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Пути обеспечения финансовой безопасности региона: современное состояние и перспективы укрепления</w:t>
      </w:r>
    </w:p>
    <w:p w14:paraId="494FEBCD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Экологическая безопасность региона: современное состояние и перспективы укрепления</w:t>
      </w:r>
    </w:p>
    <w:p w14:paraId="1A15F390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Деятельность налоговой службы как фактор обеспечения экономической безопасности региона</w:t>
      </w:r>
    </w:p>
    <w:p w14:paraId="572D97DA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Экономическая безопасность муниципального образования: современное состояние и перспективы укрепления</w:t>
      </w:r>
    </w:p>
    <w:p w14:paraId="0B277D69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Направления укрепления энергетической безопасности муниципального образования: современное состояние и перспективы укрепления</w:t>
      </w:r>
    </w:p>
    <w:p w14:paraId="0502D840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Обеспечение продовольственной безопасности муниципального образования: современное состояние и перспективы укрепления</w:t>
      </w:r>
    </w:p>
    <w:p w14:paraId="592EBE14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Тенденции и проблемы обеспечения инвестиционной безопасности муниципального образования: современное состояние и перспективы укрепления</w:t>
      </w:r>
    </w:p>
    <w:p w14:paraId="713EF342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Направления укрепления информационной безопасности муниципального образования: современное состояние и перспективы укрепления</w:t>
      </w:r>
    </w:p>
    <w:p w14:paraId="17071DB2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Пути обеспечения финансовой безопасности муниципального образования: современное состояние и перспективы укрепления</w:t>
      </w:r>
    </w:p>
    <w:p w14:paraId="070AECBD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Экологическая безопасность муниципального образования: современное состояние и перспективы укрепления</w:t>
      </w:r>
    </w:p>
    <w:p w14:paraId="4928D58B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Формирование и исполнение местного бюджета как фактор обеспечения экономической безопасности муниципального образования</w:t>
      </w:r>
    </w:p>
    <w:p w14:paraId="3E9508E4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Экстремизм как угроза экономической безопасности муниципального образования</w:t>
      </w:r>
    </w:p>
    <w:p w14:paraId="7682F308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Деятельность налоговой службы как фактор обеспечения экономической безопасности муниципального образования</w:t>
      </w:r>
    </w:p>
    <w:p w14:paraId="18B282CE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Управление имуществом как фактор обеспечения экономической безопасности муниципального образования</w:t>
      </w:r>
    </w:p>
    <w:p w14:paraId="1350C6EB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Экономическая безопасность функционирования и развития организации розничной торговли</w:t>
      </w:r>
    </w:p>
    <w:p w14:paraId="1CEBF40C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Экономическая безопасность функционирования и развития хозяйствующего субъекта сферы розничной торговли</w:t>
      </w:r>
    </w:p>
    <w:p w14:paraId="22FE3F90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Экономическая безопасность функционирования и развития организации оптовой торговли</w:t>
      </w:r>
    </w:p>
    <w:p w14:paraId="0ED92A91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Экономическая безопасность функционирования и развития хозяйствующего субъекта сферы бытового обслуживания населения</w:t>
      </w:r>
    </w:p>
    <w:p w14:paraId="3C42B971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Обеспечение экономической безопасности функционирования и развития промышленного предприятия</w:t>
      </w:r>
    </w:p>
    <w:p w14:paraId="66D109CD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Обеспечение экономической безопасности функционирования и развития предприятия горнодобывающей промышленности</w:t>
      </w:r>
    </w:p>
    <w:p w14:paraId="7C71F0EF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Обеспечение экономической безопасности функционирования и развития предприятия металлургической промышленности</w:t>
      </w:r>
    </w:p>
    <w:p w14:paraId="3A34FD81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Обеспечение экономической безопасности функционирования и развития предприятия лесного хозяйства и деревообработки</w:t>
      </w:r>
    </w:p>
    <w:p w14:paraId="1DEE214C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Обеспечение экономической безопасности функционирования и развития предприятия машиностроения</w:t>
      </w:r>
    </w:p>
    <w:p w14:paraId="53801582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Направления укрепления экономической безопасности функционирования и развития образовательного учреждения</w:t>
      </w:r>
    </w:p>
    <w:p w14:paraId="73C5FF34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Направления укрепления экономической безопасности функционирования и развития дошкольного образовательного учреждения</w:t>
      </w:r>
    </w:p>
    <w:p w14:paraId="0DDC6C13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Экономическая безопасность кредитной организации: современное состояние и перспективы укрепления</w:t>
      </w:r>
    </w:p>
    <w:p w14:paraId="5C2AC3E2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Тенденции и проблемы обеспечения экономической безопасности функционирования и развития учреждения здравоохранения</w:t>
      </w:r>
    </w:p>
    <w:p w14:paraId="6FA98AAB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Обеспечение экономической безопасности функционирования и развития организации сферы страхования</w:t>
      </w:r>
    </w:p>
    <w:p w14:paraId="5639AC98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 Экономическая безопасность сельскохозяйственной организации: современное состояние и перспективы укрепления</w:t>
      </w:r>
    </w:p>
    <w:p w14:paraId="7D9F2166" w14:textId="77777777" w:rsidR="0014447F" w:rsidRDefault="0014447F" w:rsidP="001156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Экономическая безопасность функционирования и развития строительной организации</w:t>
      </w:r>
    </w:p>
    <w:p w14:paraId="2BF1C991" w14:textId="112297C4" w:rsidR="00115674" w:rsidRDefault="00115674" w:rsidP="00115674">
      <w:pPr>
        <w:spacing w:line="276" w:lineRule="auto"/>
      </w:pPr>
    </w:p>
    <w:p w14:paraId="7724E668" w14:textId="77777777" w:rsidR="005D5E26" w:rsidRDefault="005D5E26" w:rsidP="00115674">
      <w:pPr>
        <w:spacing w:line="276" w:lineRule="auto"/>
      </w:pPr>
    </w:p>
    <w:p w14:paraId="5DA82A6D" w14:textId="77777777" w:rsidR="005D5E26" w:rsidRDefault="005D5E26" w:rsidP="00115674">
      <w:pPr>
        <w:spacing w:line="276" w:lineRule="auto"/>
      </w:pPr>
    </w:p>
    <w:p w14:paraId="1770812D" w14:textId="77777777" w:rsidR="005D5E26" w:rsidRDefault="005D5E26" w:rsidP="00115674">
      <w:pPr>
        <w:spacing w:line="276" w:lineRule="auto"/>
      </w:pPr>
      <w:bookmarkStart w:id="0" w:name="_GoBack"/>
      <w:bookmarkEnd w:id="0"/>
    </w:p>
    <w:p w14:paraId="576B0710" w14:textId="77777777" w:rsidR="00115674" w:rsidRPr="000966E4" w:rsidRDefault="00115674" w:rsidP="00115674">
      <w:pPr>
        <w:tabs>
          <w:tab w:val="left" w:pos="1037"/>
          <w:tab w:val="left" w:pos="9900"/>
        </w:tabs>
        <w:spacing w:after="0" w:line="240" w:lineRule="auto"/>
        <w:ind w:right="30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0966E4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</w:t>
      </w:r>
    </w:p>
    <w:p w14:paraId="3FFADF42" w14:textId="77777777" w:rsidR="00115674" w:rsidRDefault="00115674" w:rsidP="00115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E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>38.03.0</w:t>
      </w:r>
      <w:r>
        <w:rPr>
          <w:rFonts w:ascii="Times New Roman" w:hAnsi="Times New Roman" w:cs="Times New Roman"/>
          <w:b/>
          <w:bCs/>
          <w:sz w:val="28"/>
          <w:szCs w:val="28"/>
        </w:rPr>
        <w:t>4 Государственное и муниципальное управление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966E4"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  <w:proofErr w:type="spellEnd"/>
      <w:r w:rsidRPr="000966E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53B6C7" w14:textId="77777777" w:rsidR="00115674" w:rsidRPr="000966E4" w:rsidRDefault="00115674" w:rsidP="00115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66E4">
        <w:rPr>
          <w:rFonts w:ascii="Times New Roman" w:hAnsi="Times New Roman" w:cs="Times New Roman"/>
          <w:sz w:val="28"/>
          <w:szCs w:val="28"/>
        </w:rPr>
        <w:t xml:space="preserve">рофиль </w:t>
      </w:r>
    </w:p>
    <w:p w14:paraId="2497B4EE" w14:textId="77777777" w:rsidR="00115674" w:rsidRPr="000966E4" w:rsidRDefault="00115674" w:rsidP="0011567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E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Государственная и муниципальная служба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04D09F" w14:textId="47B1C5B2" w:rsidR="00115674" w:rsidRDefault="00115674" w:rsidP="0011567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E4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96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Хаймурзина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Н.З.</w:t>
      </w:r>
    </w:p>
    <w:p w14:paraId="32C44C83" w14:textId="77777777" w:rsidR="00115674" w:rsidRDefault="00115674" w:rsidP="00115674">
      <w:pPr>
        <w:spacing w:after="0" w:line="240" w:lineRule="auto"/>
        <w:ind w:right="-81"/>
        <w:jc w:val="center"/>
      </w:pPr>
    </w:p>
    <w:p w14:paraId="51994718" w14:textId="77777777" w:rsidR="00115674" w:rsidRDefault="00115674" w:rsidP="00115674">
      <w:pPr>
        <w:pStyle w:val="Standard"/>
      </w:pPr>
    </w:p>
    <w:p w14:paraId="004945CE" w14:textId="77777777" w:rsidR="00115674" w:rsidRPr="00115674" w:rsidRDefault="00115674" w:rsidP="00115674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и совершенствование организационной структуры органов местного сам</w:t>
      </w:r>
      <w:r w:rsidRPr="00115674">
        <w:rPr>
          <w:sz w:val="28"/>
          <w:szCs w:val="28"/>
        </w:rPr>
        <w:t>о</w:t>
      </w:r>
      <w:r w:rsidRPr="00115674">
        <w:rPr>
          <w:sz w:val="28"/>
          <w:szCs w:val="28"/>
        </w:rPr>
        <w:t>управления (на примере…)</w:t>
      </w:r>
    </w:p>
    <w:p w14:paraId="16079A66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и совершенствование инвестиционной политики муниципального образования (на примере …)</w:t>
      </w:r>
    </w:p>
    <w:p w14:paraId="3CBAF520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и совершенствование нормативно - методического обеспечения системы упра</w:t>
      </w:r>
      <w:r w:rsidRPr="00115674">
        <w:rPr>
          <w:sz w:val="28"/>
          <w:szCs w:val="28"/>
        </w:rPr>
        <w:t>в</w:t>
      </w:r>
      <w:r w:rsidRPr="00115674">
        <w:rPr>
          <w:sz w:val="28"/>
          <w:szCs w:val="28"/>
        </w:rPr>
        <w:t>ления персоналом (на примере …)</w:t>
      </w:r>
    </w:p>
    <w:p w14:paraId="6B5AAC10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и совершенствование системы аттестации государственных гражданских сл</w:t>
      </w:r>
      <w:r w:rsidRPr="00115674">
        <w:rPr>
          <w:sz w:val="28"/>
          <w:szCs w:val="28"/>
        </w:rPr>
        <w:t>у</w:t>
      </w:r>
      <w:r w:rsidRPr="00115674">
        <w:rPr>
          <w:sz w:val="28"/>
          <w:szCs w:val="28"/>
        </w:rPr>
        <w:t>жащих (на примере конкретной организации)</w:t>
      </w:r>
    </w:p>
    <w:p w14:paraId="1087D342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и совершенствование системы аттестации муниципальных служащих (на пр</w:t>
      </w:r>
      <w:r w:rsidRPr="00115674">
        <w:rPr>
          <w:sz w:val="28"/>
          <w:szCs w:val="28"/>
        </w:rPr>
        <w:t>и</w:t>
      </w:r>
      <w:r w:rsidRPr="00115674">
        <w:rPr>
          <w:sz w:val="28"/>
          <w:szCs w:val="28"/>
        </w:rPr>
        <w:t>мере конкретной организации)</w:t>
      </w:r>
    </w:p>
    <w:p w14:paraId="45C03EC1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деятельности государственных органов в сфере наружной реклам</w:t>
      </w:r>
      <w:proofErr w:type="gramStart"/>
      <w:r w:rsidRPr="00115674">
        <w:rPr>
          <w:sz w:val="28"/>
          <w:szCs w:val="28"/>
        </w:rPr>
        <w:t>ы(</w:t>
      </w:r>
      <w:proofErr w:type="gramEnd"/>
      <w:r w:rsidRPr="00115674">
        <w:rPr>
          <w:sz w:val="28"/>
          <w:szCs w:val="28"/>
        </w:rPr>
        <w:t>на примере …)</w:t>
      </w:r>
    </w:p>
    <w:p w14:paraId="7B34394B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отношений в организации и разработка предложений по совершенствованию межличностных и групповых коммуникаций (на примере …)</w:t>
      </w:r>
    </w:p>
    <w:p w14:paraId="1D86E184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Аналитическая функция и аналитические службы в аппарате государственного (мес</w:t>
      </w:r>
      <w:r w:rsidRPr="00115674">
        <w:rPr>
          <w:sz w:val="28"/>
          <w:szCs w:val="28"/>
        </w:rPr>
        <w:t>т</w:t>
      </w:r>
      <w:r w:rsidRPr="00115674">
        <w:rPr>
          <w:sz w:val="28"/>
          <w:szCs w:val="28"/>
        </w:rPr>
        <w:t>ного) управления (на примере …).</w:t>
      </w:r>
    </w:p>
    <w:p w14:paraId="5A8654C0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Ассоциации муниципальных образований: современное состояние и пути развития в регионе (на материалах Ульяновской области).</w:t>
      </w:r>
    </w:p>
    <w:p w14:paraId="6E6E34BF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Анализ и оценка уровня жизни населения региона (на примере города, района, области)</w:t>
      </w:r>
    </w:p>
    <w:p w14:paraId="14EA6BEA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lastRenderedPageBreak/>
        <w:t>Анализ социально-экономического развития территории муниципального образования.</w:t>
      </w:r>
    </w:p>
    <w:p w14:paraId="003AB279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Внедрение современных механизмов стимулирования государственных служащих (на примере …).</w:t>
      </w:r>
    </w:p>
    <w:p w14:paraId="66DD83DA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Внедрение технологий и методов мотивации государственных служащих и обеспечения условий для увеличения результативности профессиональной служебной деятельн</w:t>
      </w:r>
      <w:r w:rsidRPr="00115674">
        <w:rPr>
          <w:sz w:val="28"/>
          <w:szCs w:val="28"/>
        </w:rPr>
        <w:t>о</w:t>
      </w:r>
      <w:r w:rsidRPr="00115674">
        <w:rPr>
          <w:sz w:val="28"/>
          <w:szCs w:val="28"/>
        </w:rPr>
        <w:t>ст</w:t>
      </w:r>
      <w:proofErr w:type="gramStart"/>
      <w:r w:rsidRPr="00115674">
        <w:rPr>
          <w:sz w:val="28"/>
          <w:szCs w:val="28"/>
        </w:rPr>
        <w:t>и(</w:t>
      </w:r>
      <w:proofErr w:type="gramEnd"/>
      <w:r w:rsidRPr="00115674">
        <w:rPr>
          <w:sz w:val="28"/>
          <w:szCs w:val="28"/>
        </w:rPr>
        <w:t>на примере …)</w:t>
      </w:r>
    </w:p>
    <w:p w14:paraId="5B182F5E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Внедрение технологий и методов кадровой работы, направленных на повышение пр</w:t>
      </w:r>
      <w:r w:rsidRPr="00115674">
        <w:rPr>
          <w:sz w:val="28"/>
          <w:szCs w:val="28"/>
        </w:rPr>
        <w:t>о</w:t>
      </w:r>
      <w:r w:rsidRPr="00115674">
        <w:rPr>
          <w:sz w:val="28"/>
          <w:szCs w:val="28"/>
        </w:rPr>
        <w:t>фессиональной компетентности служащих (на примере …).</w:t>
      </w:r>
    </w:p>
    <w:p w14:paraId="49DE03F6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Взаимодействие государственных органов управления и саморегулируемых организ</w:t>
      </w:r>
      <w:r w:rsidRPr="00115674">
        <w:rPr>
          <w:sz w:val="28"/>
          <w:szCs w:val="28"/>
        </w:rPr>
        <w:t>а</w:t>
      </w:r>
      <w:r w:rsidRPr="00115674">
        <w:rPr>
          <w:sz w:val="28"/>
          <w:szCs w:val="28"/>
        </w:rPr>
        <w:t>ций в решении социальных проблем региона.</w:t>
      </w:r>
    </w:p>
    <w:p w14:paraId="654AD3E6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Взаимоотношения территориального общественного самоуправления с администрац</w:t>
      </w:r>
      <w:r w:rsidRPr="00115674">
        <w:rPr>
          <w:sz w:val="28"/>
          <w:szCs w:val="28"/>
        </w:rPr>
        <w:t>и</w:t>
      </w:r>
      <w:r w:rsidRPr="00115674">
        <w:rPr>
          <w:sz w:val="28"/>
          <w:szCs w:val="28"/>
        </w:rPr>
        <w:t>ей муниципалитета (на примере …)</w:t>
      </w:r>
    </w:p>
    <w:p w14:paraId="02B00F1A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Государственное регулирование инновационной деятельности в регионах РФ (на мат</w:t>
      </w:r>
      <w:r w:rsidRPr="00115674">
        <w:rPr>
          <w:sz w:val="28"/>
          <w:szCs w:val="28"/>
        </w:rPr>
        <w:t>е</w:t>
      </w:r>
      <w:r w:rsidRPr="00115674">
        <w:rPr>
          <w:sz w:val="28"/>
          <w:szCs w:val="28"/>
        </w:rPr>
        <w:t>риалах Ульяновской области).</w:t>
      </w:r>
    </w:p>
    <w:p w14:paraId="3740052E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Государственное и рыночное регулирование развития сферы услуг (на примере …)</w:t>
      </w:r>
    </w:p>
    <w:p w14:paraId="2E137A0D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 xml:space="preserve">Государственное регулирование развития интеллектуального потенциала в регионах РФ (на материалах Ульяновской области). </w:t>
      </w:r>
    </w:p>
    <w:p w14:paraId="3C3E0204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 xml:space="preserve">Государственное регулирование социально-демографического развития в регионах РФ (на материалах Ульяновской области). </w:t>
      </w:r>
    </w:p>
    <w:p w14:paraId="31E01D42" w14:textId="77777777" w:rsidR="00115674" w:rsidRPr="00115674" w:rsidRDefault="00115674" w:rsidP="00115674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567" w:right="-2" w:hanging="567"/>
        <w:jc w:val="both"/>
        <w:rPr>
          <w:sz w:val="28"/>
          <w:szCs w:val="28"/>
        </w:rPr>
      </w:pPr>
      <w:r w:rsidRPr="00115674">
        <w:rPr>
          <w:sz w:val="28"/>
          <w:szCs w:val="28"/>
        </w:rPr>
        <w:t>Государственное регулирование уровня жизни незащищенных групп населения в рег</w:t>
      </w:r>
      <w:r w:rsidRPr="00115674">
        <w:rPr>
          <w:sz w:val="28"/>
          <w:szCs w:val="28"/>
        </w:rPr>
        <w:t>и</w:t>
      </w:r>
      <w:r w:rsidRPr="00115674">
        <w:rPr>
          <w:sz w:val="28"/>
          <w:szCs w:val="28"/>
        </w:rPr>
        <w:t xml:space="preserve">оне (на примере…). </w:t>
      </w:r>
    </w:p>
    <w:p w14:paraId="7DCF4397" w14:textId="77777777" w:rsidR="00115674" w:rsidRDefault="00115674" w:rsidP="00115674">
      <w:pPr>
        <w:pStyle w:val="Standard"/>
        <w:spacing w:line="276" w:lineRule="auto"/>
      </w:pPr>
    </w:p>
    <w:p w14:paraId="0C6513DD" w14:textId="77777777" w:rsidR="00D1744F" w:rsidRDefault="00D1744F" w:rsidP="00115674">
      <w:pPr>
        <w:spacing w:line="276" w:lineRule="auto"/>
      </w:pPr>
    </w:p>
    <w:sectPr w:rsidR="00D1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6677"/>
    <w:multiLevelType w:val="multilevel"/>
    <w:tmpl w:val="668E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7F"/>
    <w:rsid w:val="00115674"/>
    <w:rsid w:val="0014447F"/>
    <w:rsid w:val="005D5E26"/>
    <w:rsid w:val="00933201"/>
    <w:rsid w:val="00D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4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56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115674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56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115674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n.khaymurzina@gmail.com</dc:creator>
  <cp:lastModifiedBy>Пользователь Windows</cp:lastModifiedBy>
  <cp:revision>4</cp:revision>
  <dcterms:created xsi:type="dcterms:W3CDTF">2021-09-10T10:43:00Z</dcterms:created>
  <dcterms:modified xsi:type="dcterms:W3CDTF">2021-09-10T10:47:00Z</dcterms:modified>
</cp:coreProperties>
</file>