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85" w:rsidRDefault="006A3185" w:rsidP="006A318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A3185" w:rsidTr="006A318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Название проекта</w:t>
            </w:r>
          </w:p>
        </w:tc>
      </w:tr>
      <w:tr w:rsidR="006A3185" w:rsidTr="006A3185">
        <w:trPr>
          <w:trHeight w:val="908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«Stud-club»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</w:tc>
      </w:tr>
      <w:tr w:rsidR="006A3185" w:rsidTr="006A318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Команда и партнеры проекта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</w:rPr>
              <w:t>В команду проекта входят студенты,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ординаторы, аспиранты, молодые ученые. Партнерами проекта могут выступать как внешние лица и организации, так и подразделения университета, участвующие в реализации проекта</w:t>
            </w: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)</w:t>
            </w:r>
          </w:p>
        </w:tc>
      </w:tr>
      <w:tr w:rsidR="006A3185" w:rsidTr="006A3185">
        <w:trPr>
          <w:trHeight w:val="52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Руководитель проекта: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Шамбасов Е.В.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Члены команды проекта (с указанием ролей в проекте):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1. Петрунина А.И.(заместитель директора)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2.Мещанова М.В.(мобильный разработчик)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3.Родионова У.В.(дизайнер)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4.Смолькина Д.С.(маркетолог)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5.Барсукова А.А.(финансовый директор)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Партнеры проекта :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1.УлГУ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</w:p>
        </w:tc>
      </w:tr>
      <w:tr w:rsidR="006A3185" w:rsidTr="006A318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Куратор проекта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(представитель профессорско-преподавательского состава, научный работник, сотрудник иных подразделений)</w:t>
            </w:r>
          </w:p>
        </w:tc>
      </w:tr>
      <w:tr w:rsidR="006A3185" w:rsidTr="006A3185">
        <w:trPr>
          <w:trHeight w:val="78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Юденкова Людмила Викторовна - заместитель декана медицинского факультета УлГУ</w:t>
            </w:r>
          </w:p>
        </w:tc>
      </w:tr>
      <w:tr w:rsidR="006A3185" w:rsidTr="006A3185">
        <w:trPr>
          <w:trHeight w:val="421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Проблемы/запросы/вызовы, на разрешение которых направлен проект</w:t>
            </w:r>
          </w:p>
        </w:tc>
      </w:tr>
      <w:tr w:rsidR="006A3185" w:rsidTr="006A3185">
        <w:trPr>
          <w:trHeight w:val="4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85" w:rsidRDefault="006A3185">
            <w:pPr>
              <w:pStyle w:val="normal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Очень значимой для первокурсника и других студентов (в том числе иностранных) является карта нашего вуза, где он найдет абсолютно любой корпус и кабинет без помощи кого-либо. Это решает проблему растерянности многих студентов в первые месяцы, т.к. достаточно сложно запомнить расположение кабинетов после единственной экскурсии, которая проводится в виде веревочного курса.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За счет удобного скана штрих-кода решается более чем важная проблема, а именно проверка наличия студента на занятиях. Во- первых, не у всех преподавателей есть помощь лаборантов, которые могут собрать визитки и это приходится делать в конце занятия. Получается следующая картина: собирается целая толпа, в которой не очень комфортно находиться. Другой случай: преподаватель вынужден быстрее читать материал лекции, чтобы успеть проверить 3-4 группы по списку лично. В любом из этих случаев 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A3185" w:rsidRDefault="006A3185">
            <w:pPr>
              <w:pStyle w:val="normal"/>
              <w:spacing w:before="120"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во-первых, тратим время от лекции;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во-вторых, не имеем гарантии точной проверки за счет потери визиток и невозможности опросить лично по списку 400 человек.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Наличие расписания в приложении позволит наконец стимулировать переход на электронное расписание которое легко редактировать и легко просматривать. Студентам становится легко и просто получить к нему доступ, не нужно ехать и смотреть изменения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непосредственно на факультете. К тому же в электронном расписании есть возможность разместить учебный план занятий, что упрощает подготовку к занятию, т. к. отсутствует необходимость искать план отдельно.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4. Доступ к библиотеке посредством приложения значительно упрощается. Наличие одного логина и пароля, которые используются для доступа ко всей литературе, на наш взгляд является более рациональным решением, чем наличие нескольких аккаунтов на различных сайтах. Упрощение доступа ко всевозможной литературе стимулирует студента к ее использованию. Далеко не каждый студент сможет с первого раза разобраться в сложной системе регистрации в различных системах получения методических и других материалов: простаивает сразу нескольких доменов библиотек из-за сложности доступа к ним.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Библиотека медика – настоящий клад для всех, кто учится на медицинском факультете. Ее наличие решает проблему постоянного поиска изображений микропрепаратов для подготовки к практическим занятиям и экзаменам, что значительно облегчает учебный процесс и делает жизнь будущего медика чуточку проще.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</w:tc>
      </w:tr>
      <w:tr w:rsidR="006A3185" w:rsidTr="006A318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lastRenderedPageBreak/>
              <w:t>Цель и задачи проекта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</w:rPr>
              <w:t>конкретная, достижимая, измеримая цель проекта, соотнесенная со сроками реализации, с указанием 2-3 задач, вытекающих из поставленной цели</w:t>
            </w: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)</w:t>
            </w:r>
          </w:p>
        </w:tc>
      </w:tr>
      <w:tr w:rsidR="006A3185" w:rsidTr="006A3185">
        <w:trPr>
          <w:trHeight w:val="1619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Цель проекта: 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Разработка и выпуск приложения для студентов медиков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Stud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club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 к сентябрю 2020 года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Задачи проекта: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1.Составление карты ВУЗа, учитывая расположение кабинетов для практических занятий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2.Запуск новый способ проверки посещаемости студентами лекций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3.Создание электронной библиотеки и микропрепаратов для практических занятий студентов медицинского факультета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4.Запуск пробной версии к 1 мая 2020 года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</w:tc>
      </w:tr>
      <w:tr w:rsidR="006A3185" w:rsidTr="006A318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Ожидаемые результаты проекта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(указывается создание новых продуктов, услуг, технологий, методов, инструментов решения проблем, прогнозируемые изменения значимых показателей)</w:t>
            </w:r>
          </w:p>
        </w:tc>
      </w:tr>
      <w:tr w:rsidR="006A3185" w:rsidTr="006A3185">
        <w:trPr>
          <w:trHeight w:val="1344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1.Введение альтернативного способа проверки посещения студентами лекций.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2.Использование приложения студентами медицинского факультета как основного источника 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3.Повышение общей успеваемости студентов медицинского факультета за счет удобного расположения всей необходимой информации в одном приложении.</w:t>
            </w:r>
          </w:p>
        </w:tc>
      </w:tr>
      <w:tr w:rsidR="006A3185" w:rsidTr="006A3185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A3185" w:rsidTr="006A318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Подходы, методы и инструменты, которые планируется использовать для достижения целей и решения задач проекта</w:t>
            </w:r>
          </w:p>
        </w:tc>
      </w:tr>
      <w:tr w:rsidR="006A3185" w:rsidTr="006A3185">
        <w:trPr>
          <w:trHeight w:val="1303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lastRenderedPageBreak/>
              <w:t>1.Операционная система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Android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2.Программы: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AppMakr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MicroGISEditor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MyHomeLib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QuickMark QR Code Reader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3.Язык программирования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Java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4.Приложение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Animaps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» </w:t>
            </w:r>
          </w:p>
        </w:tc>
      </w:tr>
      <w:tr w:rsidR="006A3185" w:rsidTr="006A318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2232"/>
              <w:gridCol w:w="1413"/>
              <w:gridCol w:w="2746"/>
              <w:gridCol w:w="2424"/>
            </w:tblGrid>
            <w:tr w:rsidR="006A3185">
              <w:tc>
                <w:tcPr>
                  <w:tcW w:w="957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6A3185" w:rsidRDefault="006A3185">
                  <w:pPr>
                    <w:pStyle w:val="normal"/>
                    <w:spacing w:before="120"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222222"/>
                      <w:sz w:val="24"/>
                      <w:szCs w:val="24"/>
                    </w:rPr>
                    <w:t>Календарный план проекта</w:t>
                  </w: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Наименование этапа, мероприятия, работы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Срок реализации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Показатель результативности мероприятия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Потребности в ресурсах (в том числе финансовых, материально-технических, человеческих)</w:t>
                  </w: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Разработка технического задания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4 недели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Техническое задание разработано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6 человек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6 компьютеров</w:t>
                  </w: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Сбор информации для наполнения функциональных блоков приложения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12 недель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Информация собрана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6 человек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6 компьютеров</w:t>
                  </w: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Договоры с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архитектором ПО, тестировщиком приложений,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top разработчик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3 недели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Договоры заключены с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архитектором ПО, тестировщиком приложений,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top разработчиком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3 человек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3 компьютера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15 тысяч рублей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Разработка модели приложения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16 недель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Модель разработана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3 человека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3 компьютера</w:t>
                  </w: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Тестирование приложения, исправление системных ошибок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4 недели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Тестирование проведено успешно, все неисправности устранены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 xml:space="preserve">7 человек (один из них специалист тестировщик) 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Смартфон с пробной версией приложения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5 тысяч рублей</w:t>
                  </w:r>
                </w:p>
              </w:tc>
            </w:tr>
            <w:tr w:rsidR="006A3185">
              <w:trPr>
                <w:trHeight w:val="609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Разработка дизайна листовки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 неделя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Дизайн листовки разработан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2 человека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2 компьютера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 xml:space="preserve">Договор с типографией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 неделя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Распечатаны рекламные плакаты в количестве 5 штук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6 тысяч рублей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Договор  с торговой площадкой «</w:t>
                  </w: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lang w:val="en-US"/>
                    </w:rPr>
                    <w:t xml:space="preserve">Play </w:t>
                  </w: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Маркет»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2 недели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Договор с торговой площадкой «</w:t>
                  </w: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lang w:val="en-US"/>
                    </w:rPr>
                    <w:t xml:space="preserve">Play </w:t>
                  </w: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Маркет» заключен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 xml:space="preserve">1 человек </w:t>
                  </w:r>
                </w:p>
              </w:tc>
            </w:tr>
            <w:tr w:rsidR="006A3185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Запуск приложения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4 недели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Прошла реализация проекта и достигнута цель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>1 человек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  <w:t xml:space="preserve">Смартфоны с доступом в сеть интернет </w:t>
                  </w:r>
                </w:p>
                <w:p w:rsidR="006A3185" w:rsidRDefault="006A3185">
                  <w:pPr>
                    <w:pStyle w:val="normal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6A3185" w:rsidRDefault="006A3185">
            <w:pPr>
              <w:pStyle w:val="normal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lastRenderedPageBreak/>
              <w:t>Риски проекта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(указать возможные риски проекта, потенциальная сила влияния риска по шкале от 1 до 10 баллов, вероятность реализации риска %, меры по реагированию)</w:t>
            </w:r>
          </w:p>
        </w:tc>
      </w:tr>
      <w:tr w:rsidR="006A3185" w:rsidTr="006A3185">
        <w:trPr>
          <w:trHeight w:val="133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lastRenderedPageBreak/>
              <w:t>Технические риски:</w:t>
            </w:r>
          </w:p>
          <w:p w:rsidR="006A3185" w:rsidRDefault="006A3185" w:rsidP="00A502CC">
            <w:pPr>
              <w:pStyle w:val="normal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Невозможность полного соответствия конечных результатов исходному техническому заданию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Потенциальная сила влияния риска: 4 балла из 10 возможных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Вероятность реализации риска зависит от грамотной разработки технического задания и стремится к нулю процентов при адекватных требованиях, указанных в техническом задании.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Меры по реагированию: корректировка технического задания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Внешние риски:</w:t>
            </w:r>
          </w:p>
          <w:p w:rsidR="006A3185" w:rsidRDefault="006A3185" w:rsidP="00A502CC">
            <w:pPr>
              <w:pStyle w:val="normal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Отсутствие необходимости создания приложения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Stud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club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 в связи с созданием аналогичного приложения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Потенциальная сила влияния риска: 8 баллов из 10 возможных 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Сложно рассчитать точную вероятность реализации данного риска из-за отсутствия информации о готовящихся аналогичных проектах, но можно предположить, что вероятность риска  не превышает  15%.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Меры по реагированию: сокращение сроков реализации проекта на каждом из этапов.</w:t>
            </w: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  <w:p w:rsidR="006A3185" w:rsidRDefault="006A3185">
            <w:pPr>
              <w:pStyle w:val="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</w:p>
        </w:tc>
      </w:tr>
    </w:tbl>
    <w:p w:rsidR="006A3185" w:rsidRDefault="006A3185" w:rsidP="006A3185">
      <w:pPr>
        <w:tabs>
          <w:tab w:val="left" w:pos="2880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4F92" w:rsidRDefault="002C4F92">
      <w:bookmarkStart w:id="0" w:name="_GoBack"/>
      <w:bookmarkEnd w:id="0"/>
    </w:p>
    <w:sectPr w:rsidR="002C4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94881"/>
    <w:multiLevelType w:val="hybridMultilevel"/>
    <w:tmpl w:val="8DBE1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2B"/>
    <w:rsid w:val="002C4F92"/>
    <w:rsid w:val="006A3185"/>
    <w:rsid w:val="00B7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85"/>
    <w:pPr>
      <w:spacing w:line="288" w:lineRule="auto"/>
    </w:pPr>
    <w:rPr>
      <w:rFonts w:ascii="Calibri" w:eastAsia="Times New Roman" w:hAnsi="Calibri" w:cs="Times New Roman"/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A3185"/>
    <w:rPr>
      <w:rFonts w:ascii="Calibri" w:eastAsia="Times New Roman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85"/>
    <w:pPr>
      <w:spacing w:line="288" w:lineRule="auto"/>
    </w:pPr>
    <w:rPr>
      <w:rFonts w:ascii="Calibri" w:eastAsia="Times New Roman" w:hAnsi="Calibri" w:cs="Times New Roman"/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A3185"/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5955</Characters>
  <Application>Microsoft Office Word</Application>
  <DocSecurity>0</DocSecurity>
  <Lines>49</Lines>
  <Paragraphs>13</Paragraphs>
  <ScaleCrop>false</ScaleCrop>
  <Company>HP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2019-12-19T21:38:00Z</dcterms:created>
  <dcterms:modified xsi:type="dcterms:W3CDTF">2019-12-19T21:38:00Z</dcterms:modified>
</cp:coreProperties>
</file>