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D" w:rsidRDefault="00C55C0D" w:rsidP="00C55C0D">
      <w:pPr>
        <w:jc w:val="center"/>
      </w:pPr>
      <w:r>
        <w:t>ЗАЯВКА</w:t>
      </w:r>
    </w:p>
    <w:p w:rsidR="00C55C0D" w:rsidRDefault="00C55C0D" w:rsidP="00C55C0D">
      <w:pPr>
        <w:jc w:val="center"/>
      </w:pPr>
      <w:r>
        <w:t xml:space="preserve">в Ульяновский государственный университет </w:t>
      </w:r>
    </w:p>
    <w:p w:rsidR="00C55C0D" w:rsidRDefault="00C55C0D" w:rsidP="00C55C0D">
      <w:pPr>
        <w:jc w:val="center"/>
      </w:pPr>
      <w:r>
        <w:t>на подбор специалиста</w:t>
      </w:r>
    </w:p>
    <w:tbl>
      <w:tblPr>
        <w:tblStyle w:val="a3"/>
        <w:tblW w:w="0" w:type="auto"/>
        <w:tblLook w:val="01E0"/>
      </w:tblPr>
      <w:tblGrid>
        <w:gridCol w:w="3528"/>
        <w:gridCol w:w="5760"/>
      </w:tblGrid>
      <w:tr w:rsidR="00C55C0D" w:rsidTr="00635609">
        <w:tc>
          <w:tcPr>
            <w:tcW w:w="3528" w:type="dxa"/>
          </w:tcPr>
          <w:p w:rsidR="00C55C0D" w:rsidRPr="005E60B9" w:rsidRDefault="00C55C0D" w:rsidP="00635609">
            <w:pPr>
              <w:rPr>
                <w:b/>
              </w:rPr>
            </w:pPr>
            <w:r w:rsidRPr="005E60B9">
              <w:rPr>
                <w:b/>
              </w:rPr>
              <w:t>Информация о заказчике:</w:t>
            </w:r>
          </w:p>
        </w:tc>
        <w:tc>
          <w:tcPr>
            <w:tcW w:w="5760" w:type="dxa"/>
          </w:tcPr>
          <w:p w:rsidR="00C55C0D" w:rsidRDefault="00C55C0D" w:rsidP="00635609">
            <w:pPr>
              <w:jc w:val="center"/>
            </w:pP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Название организации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КОГБУЗ «</w:t>
            </w:r>
            <w:proofErr w:type="spellStart"/>
            <w:r w:rsidRPr="005E60B9">
              <w:rPr>
                <w:sz w:val="20"/>
                <w:szCs w:val="20"/>
              </w:rPr>
              <w:t>Шабалинская</w:t>
            </w:r>
            <w:proofErr w:type="spellEnd"/>
            <w:r w:rsidRPr="005E60B9">
              <w:rPr>
                <w:sz w:val="20"/>
                <w:szCs w:val="20"/>
              </w:rPr>
              <w:t xml:space="preserve"> центральная районная больница»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Основные направления деятельности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осуществление медицинской деятельности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Адрес организации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 xml:space="preserve">612020, Кировская область, </w:t>
            </w:r>
            <w:proofErr w:type="spellStart"/>
            <w:r w:rsidRPr="005E60B9">
              <w:rPr>
                <w:sz w:val="20"/>
                <w:szCs w:val="20"/>
              </w:rPr>
              <w:t>Шабалинский</w:t>
            </w:r>
            <w:proofErr w:type="spellEnd"/>
            <w:r w:rsidRPr="005E60B9">
              <w:rPr>
                <w:sz w:val="20"/>
                <w:szCs w:val="20"/>
              </w:rPr>
              <w:t xml:space="preserve"> район, </w:t>
            </w:r>
            <w:proofErr w:type="spellStart"/>
            <w:r w:rsidRPr="005E60B9">
              <w:rPr>
                <w:sz w:val="20"/>
                <w:szCs w:val="20"/>
              </w:rPr>
              <w:t>пгт</w:t>
            </w:r>
            <w:proofErr w:type="spellEnd"/>
            <w:r w:rsidRPr="005E60B9">
              <w:rPr>
                <w:sz w:val="20"/>
                <w:szCs w:val="20"/>
              </w:rPr>
              <w:t xml:space="preserve"> </w:t>
            </w:r>
            <w:proofErr w:type="gramStart"/>
            <w:r w:rsidRPr="005E60B9">
              <w:rPr>
                <w:sz w:val="20"/>
                <w:szCs w:val="20"/>
              </w:rPr>
              <w:t>Ленинское</w:t>
            </w:r>
            <w:proofErr w:type="gramEnd"/>
            <w:r w:rsidRPr="005E60B9">
              <w:rPr>
                <w:sz w:val="20"/>
                <w:szCs w:val="20"/>
              </w:rPr>
              <w:t>, ул. Советская, 36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Телефон общий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8(83345) 2-11-47</w:t>
            </w:r>
          </w:p>
        </w:tc>
      </w:tr>
      <w:tr w:rsidR="00C55C0D" w:rsidTr="00635609">
        <w:tc>
          <w:tcPr>
            <w:tcW w:w="3528" w:type="dxa"/>
          </w:tcPr>
          <w:p w:rsidR="00C55C0D" w:rsidRPr="00F86213" w:rsidRDefault="00C55C0D" w:rsidP="00635609">
            <w:r>
              <w:rPr>
                <w:lang w:val="en-US"/>
              </w:rPr>
              <w:t>E</w:t>
            </w:r>
            <w:r w:rsidRPr="00074C8F">
              <w:t>-</w:t>
            </w:r>
            <w:r>
              <w:rPr>
                <w:lang w:val="en-US"/>
              </w:rPr>
              <w:t>mail</w:t>
            </w:r>
            <w:r w:rsidRPr="00074C8F">
              <w:t xml:space="preserve"> </w:t>
            </w:r>
            <w:r>
              <w:t>корпоративный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proofErr w:type="spellStart"/>
            <w:r w:rsidRPr="005E60B9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5E60B9">
              <w:rPr>
                <w:sz w:val="20"/>
                <w:szCs w:val="20"/>
              </w:rPr>
              <w:t>-</w:t>
            </w:r>
            <w:r w:rsidRPr="005E60B9">
              <w:rPr>
                <w:sz w:val="20"/>
                <w:szCs w:val="20"/>
                <w:lang w:val="en-US"/>
              </w:rPr>
              <w:t>shabalino</w:t>
            </w:r>
            <w:r w:rsidRPr="00C55C0D">
              <w:rPr>
                <w:sz w:val="20"/>
                <w:szCs w:val="20"/>
              </w:rPr>
              <w:t>@</w:t>
            </w:r>
            <w:r w:rsidRPr="005E60B9">
              <w:rPr>
                <w:sz w:val="20"/>
                <w:szCs w:val="20"/>
                <w:lang w:val="en-US"/>
              </w:rPr>
              <w:t>medstat</w:t>
            </w:r>
            <w:r w:rsidRPr="00C55C0D">
              <w:rPr>
                <w:sz w:val="20"/>
                <w:szCs w:val="20"/>
              </w:rPr>
              <w:t>.</w:t>
            </w:r>
            <w:r w:rsidRPr="005E60B9">
              <w:rPr>
                <w:sz w:val="20"/>
                <w:szCs w:val="20"/>
                <w:lang w:val="en-US"/>
              </w:rPr>
              <w:t>kirov</w:t>
            </w:r>
            <w:r w:rsidRPr="005E60B9">
              <w:rPr>
                <w:sz w:val="20"/>
                <w:szCs w:val="20"/>
              </w:rPr>
              <w:t>.</w:t>
            </w:r>
            <w:proofErr w:type="spellStart"/>
            <w:r w:rsidRPr="005E60B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Факс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8(83345) 2-11-47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Сайт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</w:p>
        </w:tc>
      </w:tr>
      <w:tr w:rsidR="00C55C0D" w:rsidTr="00635609">
        <w:tc>
          <w:tcPr>
            <w:tcW w:w="3528" w:type="dxa"/>
          </w:tcPr>
          <w:p w:rsidR="00C55C0D" w:rsidRPr="00F86213" w:rsidRDefault="00C55C0D" w:rsidP="00635609">
            <w:pPr>
              <w:rPr>
                <w:b/>
              </w:rPr>
            </w:pPr>
            <w:r w:rsidRPr="00F86213">
              <w:rPr>
                <w:b/>
              </w:rPr>
              <w:t>Руководитель организации/ФИО</w:t>
            </w:r>
            <w:proofErr w:type="gramStart"/>
            <w:r w:rsidRPr="00F86213">
              <w:rPr>
                <w:b/>
              </w:rPr>
              <w:t>.</w:t>
            </w:r>
            <w:proofErr w:type="gramEnd"/>
            <w:r w:rsidRPr="00F86213">
              <w:rPr>
                <w:b/>
              </w:rPr>
              <w:t xml:space="preserve"> </w:t>
            </w:r>
            <w:proofErr w:type="gramStart"/>
            <w:r w:rsidRPr="00F86213">
              <w:rPr>
                <w:b/>
              </w:rPr>
              <w:t>д</w:t>
            </w:r>
            <w:proofErr w:type="gramEnd"/>
            <w:r w:rsidRPr="00F86213">
              <w:rPr>
                <w:b/>
              </w:rPr>
              <w:t>олжность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Главный врач - Воронина Ирина Васильевна</w:t>
            </w:r>
          </w:p>
        </w:tc>
      </w:tr>
      <w:tr w:rsidR="00C55C0D" w:rsidTr="00635609">
        <w:tc>
          <w:tcPr>
            <w:tcW w:w="3528" w:type="dxa"/>
          </w:tcPr>
          <w:p w:rsidR="00C55C0D" w:rsidRPr="00F86213" w:rsidRDefault="00C55C0D" w:rsidP="00635609">
            <w:pPr>
              <w:rPr>
                <w:b/>
              </w:rPr>
            </w:pPr>
            <w:r w:rsidRPr="00F86213">
              <w:rPr>
                <w:b/>
              </w:rPr>
              <w:t>Контактное лицо/ ФИО, должность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Специалист по кадрам – Макарова Татьяна Серафимовна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Телефон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8(83345) 2-11-47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rPr>
                <w:lang w:val="en-US"/>
              </w:rPr>
              <w:t>E-mail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proofErr w:type="spellStart"/>
            <w:r w:rsidRPr="005E60B9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5E60B9">
              <w:rPr>
                <w:sz w:val="20"/>
                <w:szCs w:val="20"/>
              </w:rPr>
              <w:t>-</w:t>
            </w:r>
            <w:proofErr w:type="spellStart"/>
            <w:r w:rsidRPr="005E60B9">
              <w:rPr>
                <w:sz w:val="20"/>
                <w:szCs w:val="20"/>
                <w:lang w:val="en-US"/>
              </w:rPr>
              <w:t>shabalino</w:t>
            </w:r>
            <w:proofErr w:type="spellEnd"/>
            <w:r w:rsidRPr="005E60B9">
              <w:rPr>
                <w:sz w:val="20"/>
                <w:szCs w:val="20"/>
              </w:rPr>
              <w:t>@</w:t>
            </w:r>
            <w:proofErr w:type="spellStart"/>
            <w:r w:rsidRPr="005E60B9">
              <w:rPr>
                <w:sz w:val="20"/>
                <w:szCs w:val="20"/>
                <w:lang w:val="en-US"/>
              </w:rPr>
              <w:t>medstat</w:t>
            </w:r>
            <w:proofErr w:type="spellEnd"/>
            <w:r w:rsidRPr="005E60B9">
              <w:rPr>
                <w:sz w:val="20"/>
                <w:szCs w:val="20"/>
              </w:rPr>
              <w:t>.</w:t>
            </w:r>
            <w:proofErr w:type="spellStart"/>
            <w:r w:rsidRPr="005E60B9">
              <w:rPr>
                <w:sz w:val="20"/>
                <w:szCs w:val="20"/>
                <w:lang w:val="en-US"/>
              </w:rPr>
              <w:t>kirov</w:t>
            </w:r>
            <w:proofErr w:type="spellEnd"/>
            <w:r w:rsidRPr="005E60B9">
              <w:rPr>
                <w:sz w:val="20"/>
                <w:szCs w:val="20"/>
              </w:rPr>
              <w:t>.</w:t>
            </w:r>
            <w:proofErr w:type="spellStart"/>
            <w:r w:rsidRPr="005E60B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55C0D" w:rsidTr="00635609">
        <w:tc>
          <w:tcPr>
            <w:tcW w:w="3528" w:type="dxa"/>
          </w:tcPr>
          <w:p w:rsidR="00C55C0D" w:rsidRPr="00357F97" w:rsidRDefault="00C55C0D" w:rsidP="00635609">
            <w:pPr>
              <w:rPr>
                <w:b/>
              </w:rPr>
            </w:pPr>
            <w:r w:rsidRPr="00357F97">
              <w:rPr>
                <w:b/>
              </w:rPr>
              <w:t>Описание вакансии: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Наименование вакансии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 xml:space="preserve">Врач-педиатр участковый, врач-офтальмолог, </w:t>
            </w:r>
            <w:proofErr w:type="spellStart"/>
            <w:r w:rsidRPr="005E60B9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5E60B9">
              <w:rPr>
                <w:sz w:val="20"/>
                <w:szCs w:val="20"/>
              </w:rPr>
              <w:t xml:space="preserve">, врач ультразвуковой диагностики, </w:t>
            </w:r>
            <w:proofErr w:type="spellStart"/>
            <w:r w:rsidRPr="005E60B9">
              <w:rPr>
                <w:sz w:val="20"/>
                <w:szCs w:val="20"/>
              </w:rPr>
              <w:t>врач-дерматовенеролог</w:t>
            </w:r>
            <w:proofErr w:type="spellEnd"/>
            <w:r w:rsidRPr="005E60B9">
              <w:rPr>
                <w:sz w:val="20"/>
                <w:szCs w:val="20"/>
              </w:rPr>
              <w:t>, врач-психиатр-нарколог, врач-анестезиолог-реаниматолог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Необходимое кол-во работников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по 1 чел. на каждую вакантную должность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Отдел (подразделение)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поликлиника, стационар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Основные обязанности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согласно должностной инструкции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Занятость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полная или частичная, постоянная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График работы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с 8.00 до 16.48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Командировки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семинары</w:t>
            </w:r>
            <w:proofErr w:type="gramStart"/>
            <w:r w:rsidRPr="005E60B9">
              <w:rPr>
                <w:sz w:val="20"/>
                <w:szCs w:val="20"/>
              </w:rPr>
              <w:t>.</w:t>
            </w:r>
            <w:proofErr w:type="gramEnd"/>
            <w:r w:rsidRPr="005E60B9">
              <w:rPr>
                <w:sz w:val="20"/>
                <w:szCs w:val="20"/>
              </w:rPr>
              <w:t xml:space="preserve"> </w:t>
            </w:r>
            <w:proofErr w:type="gramStart"/>
            <w:r w:rsidRPr="005E60B9">
              <w:rPr>
                <w:sz w:val="20"/>
                <w:szCs w:val="20"/>
              </w:rPr>
              <w:t>к</w:t>
            </w:r>
            <w:proofErr w:type="gramEnd"/>
            <w:r w:rsidRPr="005E60B9">
              <w:rPr>
                <w:sz w:val="20"/>
                <w:szCs w:val="20"/>
              </w:rPr>
              <w:t>онференции, повышение квалификации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Перспективы служебного роста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 xml:space="preserve">Уровень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при собеседовании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Условия найма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эффективный контракт</w:t>
            </w:r>
          </w:p>
        </w:tc>
      </w:tr>
      <w:tr w:rsidR="00C55C0D" w:rsidTr="00635609">
        <w:tc>
          <w:tcPr>
            <w:tcW w:w="3528" w:type="dxa"/>
          </w:tcPr>
          <w:p w:rsidR="00C55C0D" w:rsidRPr="00074C8F" w:rsidRDefault="00C55C0D" w:rsidP="00635609">
            <w:pPr>
              <w:rPr>
                <w:b/>
              </w:rPr>
            </w:pPr>
            <w:r w:rsidRPr="00074C8F">
              <w:rPr>
                <w:b/>
              </w:rPr>
              <w:t>Требования к кандидату: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Образование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законченное высшее профессиональное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Специальность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в соответствии с должностью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Опыт работы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proofErr w:type="gramStart"/>
            <w:r w:rsidRPr="005E60B9">
              <w:rPr>
                <w:sz w:val="20"/>
                <w:szCs w:val="20"/>
              </w:rPr>
              <w:t>желателен</w:t>
            </w:r>
            <w:proofErr w:type="gramEnd"/>
            <w:r w:rsidRPr="005E60B9">
              <w:rPr>
                <w:sz w:val="20"/>
                <w:szCs w:val="20"/>
              </w:rPr>
              <w:t xml:space="preserve"> или без опыта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Знания, навыки, важные для этой позиции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знания необходимы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Навыки работы на ПК (</w:t>
            </w:r>
            <w:proofErr w:type="gramStart"/>
            <w:r>
              <w:t>спец</w:t>
            </w:r>
            <w:proofErr w:type="gramEnd"/>
            <w:r>
              <w:t>. программы)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Знание ПК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 xml:space="preserve">Наличие водительских прав,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не обязательно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Личные качества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коммуникабельность, порядочность, не конфликтность</w:t>
            </w: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Другая важная информация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</w:p>
        </w:tc>
      </w:tr>
      <w:tr w:rsidR="00C55C0D" w:rsidTr="00635609">
        <w:tc>
          <w:tcPr>
            <w:tcW w:w="3528" w:type="dxa"/>
          </w:tcPr>
          <w:p w:rsidR="00C55C0D" w:rsidRDefault="00C55C0D" w:rsidP="00635609">
            <w:r>
              <w:t>Направление кандидата</w:t>
            </w:r>
          </w:p>
        </w:tc>
        <w:tc>
          <w:tcPr>
            <w:tcW w:w="5760" w:type="dxa"/>
          </w:tcPr>
          <w:p w:rsidR="00C55C0D" w:rsidRPr="005E60B9" w:rsidRDefault="00C55C0D" w:rsidP="00635609">
            <w:pPr>
              <w:jc w:val="center"/>
              <w:rPr>
                <w:sz w:val="20"/>
                <w:szCs w:val="20"/>
              </w:rPr>
            </w:pPr>
            <w:r w:rsidRPr="005E60B9">
              <w:rPr>
                <w:sz w:val="20"/>
                <w:szCs w:val="20"/>
              </w:rPr>
              <w:t>резюме</w:t>
            </w:r>
          </w:p>
        </w:tc>
      </w:tr>
    </w:tbl>
    <w:p w:rsidR="00C55C0D" w:rsidRPr="00F86213" w:rsidRDefault="00C55C0D" w:rsidP="00C55C0D">
      <w:r>
        <w:t>21.03.2019</w:t>
      </w:r>
    </w:p>
    <w:p w:rsidR="00072B87" w:rsidRDefault="00072B87"/>
    <w:sectPr w:rsidR="0007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0D"/>
    <w:rsid w:val="00072B87"/>
    <w:rsid w:val="00C5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2019-04-04T05:54:00Z</dcterms:created>
  <dcterms:modified xsi:type="dcterms:W3CDTF">2019-04-04T05:55:00Z</dcterms:modified>
</cp:coreProperties>
</file>