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EF" w:rsidRPr="00631AEF" w:rsidRDefault="00631AEF" w:rsidP="00631AEF">
      <w:pPr>
        <w:spacing w:before="100" w:beforeAutospacing="1" w:after="100" w:afterAutospacing="1" w:line="240" w:lineRule="auto"/>
        <w:ind w:left="284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1AEF">
        <w:rPr>
          <w:rFonts w:eastAsia="Times New Roman" w:cs="Times New Roman"/>
          <w:b/>
          <w:bCs/>
          <w:sz w:val="36"/>
          <w:szCs w:val="36"/>
          <w:lang w:eastAsia="ru-RU"/>
        </w:rPr>
        <w:t>ПЕРЕЧЕНЬ ПРАКТИЧЕСКИХ НАВЫКОВ ДЛЯ СТУДЕНТОВ ПО ЦИКЛУ “АКУШЕРСТВО И ГИНЕКОЛОГИЯ” 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(для отработки в симуляционном классе)</w:t>
      </w:r>
      <w:bookmarkStart w:id="0" w:name="_GoBack"/>
      <w:bookmarkEnd w:id="0"/>
    </w:p>
    <w:p w:rsidR="00631AEF" w:rsidRPr="00631AEF" w:rsidRDefault="00631AEF" w:rsidP="00631A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b/>
          <w:bCs/>
          <w:szCs w:val="24"/>
          <w:lang w:eastAsia="ru-RU"/>
        </w:rPr>
        <w:t>Акушерство:</w:t>
      </w:r>
      <w:r w:rsidRPr="00631AEF">
        <w:rPr>
          <w:rFonts w:eastAsia="Times New Roman" w:cs="Times New Roman"/>
          <w:szCs w:val="24"/>
          <w:lang w:eastAsia="ru-RU"/>
        </w:rPr>
        <w:t> 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1.    Акушерский анамнез.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2.    Приемы наружного акушерского исследования.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3.    Определение предполагаемой массы плода.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4.    Измерение большого таза.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5.    Определение срока беременности и родов.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6.    Влагалищное исследование беременной женщины.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7.    Влагалищное исследование рожениц.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8.    Амниотомия.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9.    Прием нормальных родов.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10.Перинеотомия, эпизиотомия.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11.Пудендальная анестезия.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12.Ведение послеродового периода.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13.Осмотр и определение целостности последа.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14.Оценка кровопотери в родах.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15.Ручное обследование послеродовой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16.Ведение родов при тазовом предлежании.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17.Кесарево сечение (</w:t>
      </w:r>
      <w:proofErr w:type="spellStart"/>
      <w:r w:rsidRPr="00631AEF">
        <w:rPr>
          <w:rFonts w:eastAsia="Times New Roman" w:cs="Times New Roman"/>
          <w:szCs w:val="24"/>
          <w:lang w:eastAsia="ru-RU"/>
        </w:rPr>
        <w:t>ассистенция</w:t>
      </w:r>
      <w:proofErr w:type="spellEnd"/>
      <w:r w:rsidRPr="00631AEF">
        <w:rPr>
          <w:rFonts w:eastAsia="Times New Roman" w:cs="Times New Roman"/>
          <w:szCs w:val="24"/>
          <w:lang w:eastAsia="ru-RU"/>
        </w:rPr>
        <w:t>).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18.Выходные акушерские щипцы.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19.Первичная и вторичная обработка новорожденного.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b/>
          <w:bCs/>
          <w:szCs w:val="24"/>
          <w:lang w:eastAsia="ru-RU"/>
        </w:rPr>
        <w:t>Гинекология:</w:t>
      </w:r>
      <w:r w:rsidRPr="00631AEF">
        <w:rPr>
          <w:rFonts w:eastAsia="Times New Roman" w:cs="Times New Roman"/>
          <w:szCs w:val="24"/>
          <w:lang w:eastAsia="ru-RU"/>
        </w:rPr>
        <w:t> 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1.    Анамнез гинекологической больной.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2.    Осмотр наружных половых органов.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lastRenderedPageBreak/>
        <w:t>3.    Исследование при помощи зеркал.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4.    Влагалищное и двуручное исследование гинекологической больной.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5.    Ректальное и ректовагинальное исследование.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6.    Забор материала из уретры, цервикального канала и влагалища для проведения бактериоскопического исследования.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7.    Интерпретация тестов диагностики функции яичников.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8.    Зондирование полости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9.    Диагностическое выскабливание слизистой цервикального канала и тела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10.Прицельная пункция заднего свода.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11.Прицельная биопсия шейки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12.Кольпоскопия.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13.Гистеросальпингография.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14.Введение внутриматочных контрацептивов.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15.Инстилляция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16.Диатермокоагуляция шейки матки.</w:t>
      </w:r>
    </w:p>
    <w:p w:rsidR="00631AEF" w:rsidRPr="00631AEF" w:rsidRDefault="00631AEF" w:rsidP="00631AEF">
      <w:pPr>
        <w:spacing w:before="100" w:beforeAutospacing="1" w:after="100" w:afterAutospacing="1" w:line="240" w:lineRule="auto"/>
        <w:ind w:left="283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>17.Ассистенция при операциях:</w:t>
      </w:r>
    </w:p>
    <w:p w:rsidR="00631AEF" w:rsidRPr="00631AEF" w:rsidRDefault="00631AEF" w:rsidP="00631A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631AEF">
        <w:rPr>
          <w:rFonts w:eastAsia="Times New Roman" w:cs="Times New Roman"/>
          <w:szCs w:val="24"/>
          <w:lang w:eastAsia="ru-RU"/>
        </w:rPr>
        <w:t>тубэктомия</w:t>
      </w:r>
      <w:proofErr w:type="spellEnd"/>
    </w:p>
    <w:p w:rsidR="00631AEF" w:rsidRPr="00631AEF" w:rsidRDefault="00631AEF" w:rsidP="00631A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631AEF">
        <w:rPr>
          <w:rFonts w:eastAsia="Times New Roman" w:cs="Times New Roman"/>
          <w:szCs w:val="24"/>
          <w:lang w:eastAsia="ru-RU"/>
        </w:rPr>
        <w:t>цистэктомия</w:t>
      </w:r>
      <w:proofErr w:type="spellEnd"/>
    </w:p>
    <w:p w:rsidR="00631AEF" w:rsidRPr="00631AEF" w:rsidRDefault="00631AEF" w:rsidP="00631A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631AEF">
        <w:rPr>
          <w:rFonts w:eastAsia="Times New Roman" w:cs="Times New Roman"/>
          <w:szCs w:val="24"/>
          <w:lang w:eastAsia="ru-RU"/>
        </w:rPr>
        <w:t>надвлагалищная</w:t>
      </w:r>
      <w:proofErr w:type="spellEnd"/>
      <w:r w:rsidRPr="00631AEF">
        <w:rPr>
          <w:rFonts w:eastAsia="Times New Roman" w:cs="Times New Roman"/>
          <w:szCs w:val="24"/>
          <w:lang w:eastAsia="ru-RU"/>
        </w:rPr>
        <w:t xml:space="preserve"> ампутация матки без придатков</w:t>
      </w:r>
    </w:p>
    <w:p w:rsidR="00631AEF" w:rsidRPr="00631AEF" w:rsidRDefault="00631AEF" w:rsidP="00631A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31AEF">
        <w:rPr>
          <w:rFonts w:eastAsia="Times New Roman" w:cs="Times New Roman"/>
          <w:szCs w:val="24"/>
          <w:lang w:eastAsia="ru-RU"/>
        </w:rPr>
        <w:t xml:space="preserve"> - </w:t>
      </w:r>
      <w:proofErr w:type="spellStart"/>
      <w:r w:rsidRPr="00631AEF">
        <w:rPr>
          <w:rFonts w:eastAsia="Times New Roman" w:cs="Times New Roman"/>
          <w:szCs w:val="24"/>
          <w:lang w:eastAsia="ru-RU"/>
        </w:rPr>
        <w:t>кольпоперинеоррафия</w:t>
      </w:r>
      <w:proofErr w:type="spellEnd"/>
      <w:r w:rsidRPr="00631AEF">
        <w:rPr>
          <w:rFonts w:eastAsia="Times New Roman" w:cs="Times New Roman"/>
          <w:szCs w:val="24"/>
          <w:lang w:eastAsia="ru-RU"/>
        </w:rPr>
        <w:t> </w:t>
      </w:r>
    </w:p>
    <w:p w:rsidR="001A18F2" w:rsidRDefault="001A18F2"/>
    <w:sectPr w:rsidR="001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F"/>
    <w:rsid w:val="001A18F2"/>
    <w:rsid w:val="006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CF60-BB66-4D22-B81B-1AE48AF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ПРАКТИЧЕСКИХ НАВЫКОВ ДЛЯ СТУДЕНТОВ ПО ЦИКЛУ “АКУШЕРСТВО И ГИНЕКОЛОГИЯ” 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Tikhonova</dc:creator>
  <cp:keywords/>
  <dc:description/>
  <cp:lastModifiedBy>Nina Tikhonova</cp:lastModifiedBy>
  <cp:revision>1</cp:revision>
  <dcterms:created xsi:type="dcterms:W3CDTF">2018-05-25T17:12:00Z</dcterms:created>
  <dcterms:modified xsi:type="dcterms:W3CDTF">2018-05-25T17:13:00Z</dcterms:modified>
</cp:coreProperties>
</file>