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43"/>
        <w:gridCol w:w="4928"/>
      </w:tblGrid>
      <w:tr w:rsidR="009529E3" w:rsidRPr="006B3600" w:rsidTr="009529E3">
        <w:tc>
          <w:tcPr>
            <w:tcW w:w="4643" w:type="dxa"/>
          </w:tcPr>
          <w:p w:rsidR="009529E3" w:rsidRPr="006B3600" w:rsidRDefault="009529E3" w:rsidP="006B3600">
            <w:pPr>
              <w:pStyle w:val="a5"/>
              <w:snapToGrid w:val="0"/>
              <w:spacing w:line="36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9529E3" w:rsidRPr="006B3600" w:rsidRDefault="009529E3" w:rsidP="006B36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60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529E3" w:rsidRPr="006B3600" w:rsidRDefault="009529E3" w:rsidP="006B3600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 w:rsidRPr="006B3600">
              <w:rPr>
                <w:b w:val="0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9529E3" w:rsidRPr="006B3600" w:rsidRDefault="009529E3" w:rsidP="006B3600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 w:rsidRPr="006B3600">
              <w:rPr>
                <w:b w:val="0"/>
                <w:sz w:val="28"/>
                <w:szCs w:val="28"/>
                <w:lang w:eastAsia="ru-RU"/>
              </w:rPr>
              <w:t>факультетской терапии</w:t>
            </w:r>
          </w:p>
          <w:p w:rsidR="009529E3" w:rsidRPr="006B3600" w:rsidRDefault="009529E3" w:rsidP="006B3600">
            <w:pPr>
              <w:pStyle w:val="a5"/>
              <w:pBdr>
                <w:bottom w:val="single" w:sz="12" w:space="1" w:color="000000"/>
              </w:pBdr>
              <w:spacing w:line="360" w:lineRule="auto"/>
              <w:jc w:val="left"/>
              <w:rPr>
                <w:sz w:val="28"/>
                <w:szCs w:val="28"/>
              </w:rPr>
            </w:pPr>
            <w:r w:rsidRPr="006B3600">
              <w:rPr>
                <w:b w:val="0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6B3600">
              <w:rPr>
                <w:b w:val="0"/>
                <w:sz w:val="28"/>
                <w:szCs w:val="28"/>
                <w:lang w:eastAsia="ru-RU"/>
              </w:rPr>
              <w:t>Рузов</w:t>
            </w:r>
            <w:proofErr w:type="spellEnd"/>
            <w:r w:rsidRPr="006B3600">
              <w:rPr>
                <w:b w:val="0"/>
                <w:sz w:val="28"/>
                <w:szCs w:val="28"/>
                <w:lang w:eastAsia="ru-RU"/>
              </w:rPr>
              <w:t xml:space="preserve"> В.И.</w:t>
            </w:r>
          </w:p>
          <w:p w:rsidR="009529E3" w:rsidRPr="006B3600" w:rsidRDefault="009529E3" w:rsidP="006B3600">
            <w:pPr>
              <w:pStyle w:val="a5"/>
              <w:pBdr>
                <w:bottom w:val="single" w:sz="12" w:space="1" w:color="000000"/>
              </w:pBdr>
              <w:spacing w:line="360" w:lineRule="auto"/>
              <w:jc w:val="left"/>
              <w:rPr>
                <w:sz w:val="28"/>
                <w:szCs w:val="28"/>
              </w:rPr>
            </w:pPr>
            <w:r w:rsidRPr="006B3600">
              <w:rPr>
                <w:b w:val="0"/>
                <w:sz w:val="28"/>
                <w:szCs w:val="28"/>
                <w:lang w:eastAsia="ru-RU"/>
              </w:rPr>
              <w:t>«28»  августа  2023 г.</w:t>
            </w:r>
          </w:p>
          <w:p w:rsidR="009529E3" w:rsidRPr="006B3600" w:rsidRDefault="003B2710" w:rsidP="006B3600">
            <w:pPr>
              <w:pStyle w:val="a5"/>
              <w:pBdr>
                <w:bottom w:val="single" w:sz="12" w:space="1" w:color="000000"/>
              </w:pBdr>
              <w:spacing w:line="36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323850"/>
                  <wp:effectExtent l="19050" t="0" r="9525" b="0"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824" w:rsidRPr="006B3600" w:rsidRDefault="00A72824" w:rsidP="006B36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E3" w:rsidRPr="006B3600" w:rsidRDefault="009529E3" w:rsidP="006B36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b/>
          <w:sz w:val="28"/>
          <w:szCs w:val="28"/>
        </w:rPr>
        <w:t>Тематический план проведения практических занятий на 2023-2024 учебный год.</w:t>
      </w:r>
    </w:p>
    <w:p w:rsidR="009529E3" w:rsidRPr="006B3600" w:rsidRDefault="009529E3" w:rsidP="006B36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00">
        <w:rPr>
          <w:rFonts w:ascii="Times New Roman" w:hAnsi="Times New Roman" w:cs="Times New Roman"/>
          <w:b/>
          <w:sz w:val="28"/>
          <w:szCs w:val="28"/>
        </w:rPr>
        <w:t xml:space="preserve">специальность «Лечебное дело», 6-курс. Дисциплина «Фтизиатрия» </w:t>
      </w:r>
    </w:p>
    <w:p w:rsidR="009529E3" w:rsidRPr="006B3600" w:rsidRDefault="009529E3" w:rsidP="006B36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00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proofErr w:type="spellStart"/>
      <w:proofErr w:type="gramStart"/>
      <w:r w:rsidRPr="006B3600">
        <w:rPr>
          <w:rFonts w:ascii="Times New Roman" w:hAnsi="Times New Roman" w:cs="Times New Roman"/>
          <w:b/>
          <w:sz w:val="28"/>
          <w:szCs w:val="28"/>
        </w:rPr>
        <w:t>русско-язычных</w:t>
      </w:r>
      <w:proofErr w:type="spellEnd"/>
      <w:proofErr w:type="gramEnd"/>
      <w:r w:rsidRPr="006B36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B3600">
        <w:rPr>
          <w:rFonts w:ascii="Times New Roman" w:hAnsi="Times New Roman" w:cs="Times New Roman"/>
          <w:b/>
          <w:sz w:val="28"/>
          <w:szCs w:val="28"/>
        </w:rPr>
        <w:t>англоговорящих</w:t>
      </w:r>
      <w:proofErr w:type="spellEnd"/>
      <w:r w:rsidRPr="006B3600">
        <w:rPr>
          <w:rFonts w:ascii="Times New Roman" w:hAnsi="Times New Roman" w:cs="Times New Roman"/>
          <w:b/>
          <w:sz w:val="28"/>
          <w:szCs w:val="28"/>
        </w:rPr>
        <w:t>)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Этиология, патогенез, </w:t>
      </w:r>
      <w:proofErr w:type="spellStart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патоморфология</w:t>
      </w:r>
      <w:proofErr w:type="spellEnd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диагностика туберкулеза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Первичный туберкулез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Диссеминированный и милиарный  туберкулез легких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Очаговый и инфильтративный туберкулез легких. Казеозная пневмония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Туберкулема</w:t>
      </w:r>
      <w:proofErr w:type="spellEnd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легкого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Туберкулезный плеврит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Деструктивный туберкулез легких. Осложнения и неотложные состояния при туберкулезе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Внелегочные</w:t>
      </w:r>
      <w:proofErr w:type="spellEnd"/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формы туберкулеза. Туберкулез в сочетании с другими заболеваниями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Выявление, профилактика, лечение туберкулеза.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Подготовка к экзамену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Подготовка к экзамену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Подготовка к экзамену</w:t>
      </w:r>
    </w:p>
    <w:p w:rsidR="009529E3" w:rsidRPr="006B3600" w:rsidRDefault="009529E3" w:rsidP="006B360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00">
        <w:rPr>
          <w:rFonts w:ascii="Times New Roman" w:hAnsi="Times New Roman" w:cs="Times New Roman"/>
          <w:sz w:val="28"/>
          <w:szCs w:val="28"/>
        </w:rPr>
        <w:t>Экзамен</w:t>
      </w:r>
    </w:p>
    <w:p w:rsidR="009529E3" w:rsidRPr="006B3600" w:rsidRDefault="009529E3" w:rsidP="006B3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3EF" w:rsidRPr="009529E3" w:rsidRDefault="008063EF" w:rsidP="008063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8063EF" w:rsidRPr="009529E3" w:rsidSect="008A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436"/>
    <w:multiLevelType w:val="hybridMultilevel"/>
    <w:tmpl w:val="4E4C37E8"/>
    <w:lvl w:ilvl="0" w:tplc="9F6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B294A"/>
    <w:multiLevelType w:val="hybridMultilevel"/>
    <w:tmpl w:val="DA24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B49D0"/>
    <w:multiLevelType w:val="hybridMultilevel"/>
    <w:tmpl w:val="EBCA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DF1"/>
    <w:rsid w:val="00021645"/>
    <w:rsid w:val="000D2414"/>
    <w:rsid w:val="00117CA6"/>
    <w:rsid w:val="001473F7"/>
    <w:rsid w:val="00232E13"/>
    <w:rsid w:val="002D699C"/>
    <w:rsid w:val="003768D6"/>
    <w:rsid w:val="003B2710"/>
    <w:rsid w:val="003E4539"/>
    <w:rsid w:val="00422BCF"/>
    <w:rsid w:val="006B3600"/>
    <w:rsid w:val="00706868"/>
    <w:rsid w:val="00756396"/>
    <w:rsid w:val="008063EF"/>
    <w:rsid w:val="008A5B96"/>
    <w:rsid w:val="00902384"/>
    <w:rsid w:val="009529E3"/>
    <w:rsid w:val="00A628E8"/>
    <w:rsid w:val="00A72824"/>
    <w:rsid w:val="00B44DF1"/>
    <w:rsid w:val="00C251E5"/>
    <w:rsid w:val="00E2152D"/>
    <w:rsid w:val="00FA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EF"/>
    <w:pPr>
      <w:ind w:left="720"/>
      <w:contextualSpacing/>
    </w:pPr>
  </w:style>
  <w:style w:type="table" w:styleId="a4">
    <w:name w:val="Table Grid"/>
    <w:basedOn w:val="a1"/>
    <w:uiPriority w:val="39"/>
    <w:rsid w:val="0080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529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529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29E3"/>
  </w:style>
  <w:style w:type="paragraph" w:styleId="a8">
    <w:name w:val="Balloon Text"/>
    <w:basedOn w:val="a"/>
    <w:link w:val="a9"/>
    <w:uiPriority w:val="99"/>
    <w:semiHidden/>
    <w:unhideWhenUsed/>
    <w:rsid w:val="003B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Савоненкова</dc:creator>
  <cp:keywords/>
  <dc:description/>
  <cp:lastModifiedBy>Admin</cp:lastModifiedBy>
  <cp:revision>17</cp:revision>
  <dcterms:created xsi:type="dcterms:W3CDTF">2023-08-29T02:50:00Z</dcterms:created>
  <dcterms:modified xsi:type="dcterms:W3CDTF">2023-11-30T06:31:00Z</dcterms:modified>
</cp:coreProperties>
</file>