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</w:rPr>
      </w:pPr>
      <w:r w:rsidRPr="0029172F">
        <w:rPr>
          <w:rFonts w:ascii="Times New Roman" w:hAnsi="Times New Roman"/>
        </w:rPr>
        <w:t xml:space="preserve">ФЕДЕРАЛЬНОЕ ГОСУДАРСТВЕННОЕ БЮДЖЕТНОЕ ОБРАЗОВАТЕЛЬНОЕ УЧРЕЖДЕНИЕ                               </w:t>
      </w: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</w:rPr>
      </w:pPr>
      <w:r w:rsidRPr="0029172F">
        <w:rPr>
          <w:rFonts w:ascii="Times New Roman" w:hAnsi="Times New Roman"/>
        </w:rPr>
        <w:t>ВЫСШЕГО ОБРАЗОВАНИЯ</w:t>
      </w: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</w:rPr>
      </w:pPr>
      <w:r w:rsidRPr="0029172F">
        <w:rPr>
          <w:rFonts w:ascii="Times New Roman" w:hAnsi="Times New Roman"/>
        </w:rPr>
        <w:t xml:space="preserve"> «УЛЬЯНОВСКИЙ ГОСУДАРСТВЕННЫЙ УНИВЕРСИТЕТ»</w:t>
      </w: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</w:rPr>
      </w:pPr>
      <w:r w:rsidRPr="0029172F">
        <w:rPr>
          <w:rFonts w:ascii="Times New Roman" w:hAnsi="Times New Roman"/>
        </w:rPr>
        <w:t>ЮРИДИЧЕСКИЙ ФАКУЛЬТЕТ</w:t>
      </w: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A12B77" w:rsidRDefault="00325E1B" w:rsidP="00746A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5EF" w:rsidRDefault="000B75EF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5EF" w:rsidRPr="0029172F" w:rsidRDefault="000B75EF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5E1B" w:rsidRPr="0029172F" w:rsidRDefault="00325E1B" w:rsidP="00746A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72F">
        <w:rPr>
          <w:rFonts w:ascii="Times New Roman" w:hAnsi="Times New Roman"/>
          <w:b/>
          <w:sz w:val="24"/>
          <w:szCs w:val="24"/>
        </w:rPr>
        <w:t>ПОЛОЖЕНИЕ</w:t>
      </w:r>
    </w:p>
    <w:p w:rsidR="00325E1B" w:rsidRDefault="00325E1B" w:rsidP="00746A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72F">
        <w:rPr>
          <w:rFonts w:ascii="Times New Roman" w:hAnsi="Times New Roman"/>
          <w:b/>
          <w:sz w:val="24"/>
          <w:szCs w:val="24"/>
        </w:rPr>
        <w:t>О ПРОВЕДЕНИИ КОНКУРСА</w:t>
      </w:r>
    </w:p>
    <w:p w:rsidR="00325E1B" w:rsidRDefault="00325E1B" w:rsidP="00746A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«УЧЕБНЫЙ СУД-20</w:t>
      </w:r>
      <w:r w:rsidR="0031732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25E1B" w:rsidRPr="0029172F" w:rsidRDefault="00325E1B" w:rsidP="00746A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72F">
        <w:rPr>
          <w:rFonts w:ascii="Times New Roman" w:hAnsi="Times New Roman"/>
          <w:b/>
          <w:sz w:val="24"/>
          <w:szCs w:val="24"/>
        </w:rPr>
        <w:t xml:space="preserve">СРЕДИ УЧАЩИХСЯ (ШКОЛЬНКОВ) </w:t>
      </w:r>
    </w:p>
    <w:p w:rsidR="00325E1B" w:rsidRPr="0029172F" w:rsidRDefault="00325E1B" w:rsidP="00746A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72F"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b/>
          <w:sz w:val="24"/>
          <w:szCs w:val="24"/>
        </w:rPr>
        <w:t>ОРГАНИЗАЦИЙ</w:t>
      </w:r>
    </w:p>
    <w:p w:rsidR="00325E1B" w:rsidRPr="0029172F" w:rsidRDefault="00325E1B" w:rsidP="00746A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72F">
        <w:rPr>
          <w:rFonts w:ascii="Times New Roman" w:hAnsi="Times New Roman"/>
          <w:b/>
          <w:sz w:val="24"/>
          <w:szCs w:val="24"/>
        </w:rPr>
        <w:t>Г. УЛЬЯНОВСКА И УЛЬЯНОВСКОЙ ОБЛАСТИ</w:t>
      </w: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A94" w:rsidRDefault="00746A94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A94" w:rsidRDefault="00746A94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A94" w:rsidRDefault="00746A94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A94" w:rsidRPr="0029172F" w:rsidRDefault="00746A94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Pr="0029172F" w:rsidRDefault="00325E1B" w:rsidP="00746A94">
      <w:pPr>
        <w:pStyle w:val="Body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72F">
        <w:rPr>
          <w:rFonts w:ascii="Times New Roman" w:hAnsi="Times New Roman"/>
          <w:b/>
          <w:sz w:val="24"/>
          <w:szCs w:val="24"/>
        </w:rPr>
        <w:t>Ульяновск, 20</w:t>
      </w:r>
      <w:r w:rsidR="0031732B">
        <w:rPr>
          <w:rFonts w:ascii="Times New Roman" w:hAnsi="Times New Roman"/>
          <w:b/>
          <w:sz w:val="24"/>
          <w:szCs w:val="24"/>
        </w:rPr>
        <w:t>20</w:t>
      </w:r>
      <w:r w:rsidR="00166AF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г.</w:t>
      </w:r>
    </w:p>
    <w:p w:rsidR="00325E1B" w:rsidRDefault="00325E1B" w:rsidP="00746A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1B" w:rsidRDefault="00325E1B" w:rsidP="00746A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5E1B" w:rsidRPr="0029172F" w:rsidRDefault="00325E1B" w:rsidP="00746A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172F">
        <w:rPr>
          <w:rFonts w:ascii="Times New Roman" w:hAnsi="Times New Roman"/>
          <w:sz w:val="20"/>
          <w:szCs w:val="20"/>
        </w:rPr>
        <w:t>© Является интеллектуальной собственностью УлГУ.</w:t>
      </w:r>
    </w:p>
    <w:p w:rsidR="00325E1B" w:rsidRPr="0029172F" w:rsidRDefault="00325E1B" w:rsidP="00746A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172F">
        <w:rPr>
          <w:rFonts w:ascii="Times New Roman" w:hAnsi="Times New Roman"/>
          <w:sz w:val="20"/>
          <w:szCs w:val="20"/>
        </w:rPr>
        <w:t>При перепечатке ссылка обязательна.</w:t>
      </w:r>
    </w:p>
    <w:p w:rsidR="00325E1B" w:rsidRPr="00236E1A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E1A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325E1B" w:rsidRPr="00236E1A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E1A">
        <w:rPr>
          <w:rFonts w:ascii="Times New Roman" w:hAnsi="Times New Roman"/>
          <w:sz w:val="24"/>
          <w:szCs w:val="24"/>
        </w:rPr>
        <w:t>1.1. Настоящее  Положение определяет общий порядок организации и проведения  конкурса «Учебный суд-20</w:t>
      </w:r>
      <w:r w:rsidR="0031732B">
        <w:rPr>
          <w:rFonts w:ascii="Times New Roman" w:hAnsi="Times New Roman"/>
          <w:sz w:val="24"/>
          <w:szCs w:val="24"/>
        </w:rPr>
        <w:t>20</w:t>
      </w:r>
      <w:r w:rsidRPr="00236E1A">
        <w:rPr>
          <w:rFonts w:ascii="Times New Roman" w:hAnsi="Times New Roman"/>
          <w:sz w:val="24"/>
          <w:szCs w:val="24"/>
        </w:rPr>
        <w:t>»</w:t>
      </w:r>
      <w:r w:rsidR="00F87B4F">
        <w:rPr>
          <w:rFonts w:ascii="Times New Roman" w:hAnsi="Times New Roman"/>
          <w:sz w:val="24"/>
          <w:szCs w:val="24"/>
        </w:rPr>
        <w:t xml:space="preserve"> (региональный тур)</w:t>
      </w:r>
      <w:r w:rsidRPr="00236E1A">
        <w:rPr>
          <w:rFonts w:ascii="Times New Roman" w:hAnsi="Times New Roman"/>
          <w:sz w:val="24"/>
          <w:szCs w:val="24"/>
        </w:rPr>
        <w:t>, а также правила определения победителей Конкурса.</w:t>
      </w:r>
    </w:p>
    <w:p w:rsidR="00325E1B" w:rsidRPr="00236E1A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E1A">
        <w:rPr>
          <w:rFonts w:ascii="Times New Roman" w:hAnsi="Times New Roman"/>
          <w:sz w:val="24"/>
          <w:szCs w:val="24"/>
        </w:rPr>
        <w:t>1.2. Конкурс «Учебный суд-20</w:t>
      </w:r>
      <w:r w:rsidR="0031732B">
        <w:rPr>
          <w:rFonts w:ascii="Times New Roman" w:hAnsi="Times New Roman"/>
          <w:sz w:val="24"/>
          <w:szCs w:val="24"/>
        </w:rPr>
        <w:t>20</w:t>
      </w:r>
      <w:r w:rsidRPr="00236E1A">
        <w:rPr>
          <w:rFonts w:ascii="Times New Roman" w:hAnsi="Times New Roman"/>
          <w:sz w:val="24"/>
          <w:szCs w:val="24"/>
        </w:rPr>
        <w:t>» - модельный судебный процесс, который проводится по правилам Международного конкурса учебных судов для школьников (</w:t>
      </w:r>
      <w:r w:rsidRPr="00236E1A">
        <w:rPr>
          <w:rFonts w:ascii="Times New Roman" w:hAnsi="Times New Roman"/>
          <w:sz w:val="24"/>
          <w:szCs w:val="24"/>
          <w:lang w:val="en-US"/>
        </w:rPr>
        <w:t>International</w:t>
      </w:r>
      <w:r w:rsidRPr="00236E1A">
        <w:rPr>
          <w:rFonts w:ascii="Times New Roman" w:hAnsi="Times New Roman"/>
          <w:sz w:val="24"/>
          <w:szCs w:val="24"/>
        </w:rPr>
        <w:t xml:space="preserve"> </w:t>
      </w:r>
      <w:r w:rsidRPr="00236E1A">
        <w:rPr>
          <w:rFonts w:ascii="Times New Roman" w:hAnsi="Times New Roman"/>
          <w:sz w:val="24"/>
          <w:szCs w:val="24"/>
          <w:lang w:val="en-US"/>
        </w:rPr>
        <w:t>Moot</w:t>
      </w:r>
      <w:r w:rsidRPr="00236E1A">
        <w:rPr>
          <w:rFonts w:ascii="Times New Roman" w:hAnsi="Times New Roman"/>
          <w:sz w:val="24"/>
          <w:szCs w:val="24"/>
        </w:rPr>
        <w:t xml:space="preserve"> </w:t>
      </w:r>
      <w:r w:rsidRPr="00236E1A">
        <w:rPr>
          <w:rFonts w:ascii="Times New Roman" w:hAnsi="Times New Roman"/>
          <w:sz w:val="24"/>
          <w:szCs w:val="24"/>
          <w:lang w:val="en-US"/>
        </w:rPr>
        <w:t>Court</w:t>
      </w:r>
      <w:r w:rsidRPr="00236E1A">
        <w:rPr>
          <w:rFonts w:ascii="Times New Roman" w:hAnsi="Times New Roman"/>
          <w:sz w:val="24"/>
          <w:szCs w:val="24"/>
        </w:rPr>
        <w:t xml:space="preserve"> </w:t>
      </w:r>
      <w:r w:rsidRPr="00236E1A">
        <w:rPr>
          <w:rFonts w:ascii="Times New Roman" w:hAnsi="Times New Roman"/>
          <w:sz w:val="24"/>
          <w:szCs w:val="24"/>
          <w:lang w:val="en-US"/>
        </w:rPr>
        <w:t>Competition</w:t>
      </w:r>
      <w:r w:rsidRPr="00236E1A">
        <w:rPr>
          <w:rFonts w:ascii="Times New Roman" w:hAnsi="Times New Roman"/>
          <w:sz w:val="24"/>
          <w:szCs w:val="24"/>
        </w:rPr>
        <w:t>).</w:t>
      </w:r>
    </w:p>
    <w:p w:rsidR="00325E1B" w:rsidRPr="00236E1A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E1A">
        <w:rPr>
          <w:rFonts w:ascii="Times New Roman" w:hAnsi="Times New Roman"/>
          <w:sz w:val="24"/>
          <w:szCs w:val="24"/>
        </w:rPr>
        <w:t xml:space="preserve">1.3.Целью Конкурса является формирования у школьников и студентов навыков социально активного и правомерного поведения, понимание сути и особенностей использования правовых механизмов для разрешения спорных ситуаций.    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E1B" w:rsidRPr="0029172F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72F">
        <w:rPr>
          <w:rFonts w:ascii="Times New Roman" w:hAnsi="Times New Roman"/>
          <w:b/>
          <w:sz w:val="24"/>
          <w:szCs w:val="24"/>
        </w:rPr>
        <w:t>2. УЧАСТНИКИ КОНКУРСА</w:t>
      </w:r>
    </w:p>
    <w:p w:rsidR="00325E1B" w:rsidRPr="00236E1A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E1A">
        <w:rPr>
          <w:rFonts w:ascii="Times New Roman" w:hAnsi="Times New Roman"/>
          <w:sz w:val="24"/>
          <w:szCs w:val="24"/>
        </w:rPr>
        <w:t xml:space="preserve">2.1. В Конкурсе могут участвовать учащиеся </w:t>
      </w:r>
      <w:r w:rsidR="0072143C">
        <w:rPr>
          <w:rFonts w:ascii="Times New Roman" w:hAnsi="Times New Roman"/>
          <w:sz w:val="24"/>
          <w:szCs w:val="24"/>
        </w:rPr>
        <w:t>8</w:t>
      </w:r>
      <w:r w:rsidRPr="00236E1A">
        <w:rPr>
          <w:rFonts w:ascii="Times New Roman" w:hAnsi="Times New Roman"/>
          <w:sz w:val="24"/>
          <w:szCs w:val="24"/>
        </w:rPr>
        <w:t>-11 классов школ, гимназий, лицеев г. Ульяновска и Ульяновской области (далее- школ).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2F">
        <w:rPr>
          <w:rFonts w:ascii="Times New Roman" w:hAnsi="Times New Roman"/>
          <w:sz w:val="24"/>
          <w:szCs w:val="24"/>
        </w:rPr>
        <w:t>2.2. Кажд</w:t>
      </w:r>
      <w:r w:rsidR="00EA7F3F">
        <w:rPr>
          <w:rFonts w:ascii="Times New Roman" w:hAnsi="Times New Roman"/>
          <w:sz w:val="24"/>
          <w:szCs w:val="24"/>
        </w:rPr>
        <w:t>ая</w:t>
      </w:r>
      <w:r w:rsidRPr="00291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школа может быть представлена на Конкурсе одной командой.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 особому решению Организационного комитета Конкурса к участию в конкурсе могут быть допущены сборные команды, состоящие из учащихся разных школ.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29172F">
        <w:rPr>
          <w:rFonts w:ascii="Times New Roman" w:hAnsi="Times New Roman"/>
          <w:sz w:val="24"/>
          <w:szCs w:val="24"/>
        </w:rPr>
        <w:t xml:space="preserve"> В состав каждой команды-участницы должны входить не менее </w:t>
      </w:r>
      <w:r w:rsidR="001059A8">
        <w:rPr>
          <w:rFonts w:ascii="Times New Roman" w:hAnsi="Times New Roman"/>
          <w:sz w:val="24"/>
          <w:szCs w:val="24"/>
        </w:rPr>
        <w:t>6</w:t>
      </w:r>
      <w:r w:rsidRPr="0029172F">
        <w:rPr>
          <w:rFonts w:ascii="Times New Roman" w:hAnsi="Times New Roman"/>
          <w:sz w:val="24"/>
          <w:szCs w:val="24"/>
        </w:rPr>
        <w:t xml:space="preserve"> и не более </w:t>
      </w:r>
      <w:r w:rsidR="0072143C">
        <w:rPr>
          <w:rFonts w:ascii="Times New Roman" w:hAnsi="Times New Roman"/>
          <w:sz w:val="24"/>
          <w:szCs w:val="24"/>
        </w:rPr>
        <w:t>12 человек.</w:t>
      </w:r>
      <w:r w:rsidRPr="0029172F">
        <w:rPr>
          <w:rFonts w:ascii="Times New Roman" w:hAnsi="Times New Roman"/>
          <w:sz w:val="24"/>
          <w:szCs w:val="24"/>
        </w:rPr>
        <w:t xml:space="preserve"> 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Команда </w:t>
      </w:r>
      <w:r>
        <w:rPr>
          <w:rFonts w:ascii="Times New Roman" w:hAnsi="Times New Roman"/>
          <w:color w:val="000000"/>
          <w:sz w:val="24"/>
          <w:szCs w:val="24"/>
        </w:rPr>
        <w:t>должна состоять из 2 групп: «</w:t>
      </w:r>
      <w:r w:rsidR="00B818E1">
        <w:rPr>
          <w:rFonts w:ascii="Times New Roman" w:hAnsi="Times New Roman"/>
          <w:color w:val="000000"/>
          <w:sz w:val="24"/>
          <w:szCs w:val="24"/>
        </w:rPr>
        <w:t>Сторона 1»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818E1">
        <w:rPr>
          <w:rFonts w:ascii="Times New Roman" w:hAnsi="Times New Roman"/>
          <w:color w:val="000000"/>
          <w:sz w:val="24"/>
          <w:szCs w:val="24"/>
        </w:rPr>
        <w:t xml:space="preserve">минимум 3 юриста, </w:t>
      </w:r>
      <w:r>
        <w:rPr>
          <w:rFonts w:ascii="Times New Roman" w:hAnsi="Times New Roman"/>
          <w:color w:val="000000"/>
          <w:sz w:val="24"/>
          <w:szCs w:val="24"/>
        </w:rPr>
        <w:t xml:space="preserve">максимум </w:t>
      </w:r>
      <w:r w:rsidR="0072143C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юрист</w:t>
      </w:r>
      <w:r w:rsidR="0072143C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), «</w:t>
      </w:r>
      <w:r w:rsidR="00B818E1">
        <w:rPr>
          <w:rFonts w:ascii="Times New Roman" w:hAnsi="Times New Roman"/>
          <w:color w:val="000000"/>
          <w:sz w:val="24"/>
          <w:szCs w:val="24"/>
        </w:rPr>
        <w:t>Сторона 2»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818E1">
        <w:rPr>
          <w:rFonts w:ascii="Times New Roman" w:hAnsi="Times New Roman"/>
          <w:color w:val="000000"/>
          <w:sz w:val="24"/>
          <w:szCs w:val="24"/>
        </w:rPr>
        <w:t xml:space="preserve">минимум 3 юриста, </w:t>
      </w:r>
      <w:r>
        <w:rPr>
          <w:rFonts w:ascii="Times New Roman" w:hAnsi="Times New Roman"/>
          <w:color w:val="000000"/>
          <w:sz w:val="24"/>
          <w:szCs w:val="24"/>
        </w:rPr>
        <w:t xml:space="preserve">максимум </w:t>
      </w:r>
      <w:r w:rsidR="0072143C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юрист</w:t>
      </w:r>
      <w:r w:rsidR="0072143C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). Команда школы заранее делится</w:t>
      </w:r>
      <w:r w:rsidR="000F13CA">
        <w:rPr>
          <w:rFonts w:ascii="Times New Roman" w:hAnsi="Times New Roman"/>
          <w:color w:val="000000"/>
          <w:sz w:val="24"/>
          <w:szCs w:val="24"/>
        </w:rPr>
        <w:t xml:space="preserve"> по своему усмотрению</w:t>
      </w:r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B818E1">
        <w:rPr>
          <w:rFonts w:ascii="Times New Roman" w:hAnsi="Times New Roman"/>
          <w:color w:val="000000"/>
          <w:sz w:val="24"/>
          <w:szCs w:val="24"/>
        </w:rPr>
        <w:t>группу «Сторона 1» и «Сторона 2»</w:t>
      </w:r>
      <w:r w:rsidR="00494F50">
        <w:rPr>
          <w:rFonts w:ascii="Times New Roman" w:hAnsi="Times New Roman"/>
          <w:color w:val="000000"/>
          <w:sz w:val="24"/>
          <w:szCs w:val="24"/>
        </w:rPr>
        <w:t xml:space="preserve"> (далее-</w:t>
      </w:r>
      <w:r w:rsidR="00A06EFC">
        <w:rPr>
          <w:rFonts w:ascii="Times New Roman" w:hAnsi="Times New Roman"/>
          <w:color w:val="000000"/>
          <w:sz w:val="24"/>
          <w:szCs w:val="24"/>
        </w:rPr>
        <w:t>С</w:t>
      </w:r>
      <w:r w:rsidR="00494F50">
        <w:rPr>
          <w:rFonts w:ascii="Times New Roman" w:hAnsi="Times New Roman"/>
          <w:color w:val="000000"/>
          <w:sz w:val="24"/>
          <w:szCs w:val="24"/>
        </w:rPr>
        <w:t>тороны)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2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29172F">
        <w:rPr>
          <w:rFonts w:ascii="Times New Roman" w:hAnsi="Times New Roman"/>
          <w:sz w:val="24"/>
          <w:szCs w:val="24"/>
        </w:rPr>
        <w:t>. Команды-участницы подают заявки на участие в сроки, определ</w:t>
      </w:r>
      <w:r w:rsidR="003641ED">
        <w:rPr>
          <w:rFonts w:ascii="Times New Roman" w:hAnsi="Times New Roman"/>
          <w:sz w:val="24"/>
          <w:szCs w:val="24"/>
        </w:rPr>
        <w:t>ё</w:t>
      </w:r>
      <w:r w:rsidRPr="0029172F">
        <w:rPr>
          <w:rFonts w:ascii="Times New Roman" w:hAnsi="Times New Roman"/>
          <w:sz w:val="24"/>
          <w:szCs w:val="24"/>
        </w:rPr>
        <w:t>нные</w:t>
      </w:r>
      <w:r>
        <w:rPr>
          <w:rFonts w:ascii="Times New Roman" w:hAnsi="Times New Roman"/>
          <w:sz w:val="24"/>
          <w:szCs w:val="24"/>
        </w:rPr>
        <w:t xml:space="preserve"> Организационным комитетом Конкурса.</w:t>
      </w:r>
      <w:r w:rsidRPr="0029172F">
        <w:rPr>
          <w:rFonts w:ascii="Times New Roman" w:hAnsi="Times New Roman"/>
          <w:sz w:val="24"/>
          <w:szCs w:val="24"/>
        </w:rPr>
        <w:t xml:space="preserve"> </w:t>
      </w:r>
    </w:p>
    <w:p w:rsidR="00325E1B" w:rsidRPr="00236E1A" w:rsidRDefault="00325E1B" w:rsidP="00746A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2.7. 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Заявку </w:t>
      </w:r>
      <w:r>
        <w:rPr>
          <w:rFonts w:ascii="Times New Roman" w:hAnsi="Times New Roman"/>
          <w:color w:val="000000"/>
          <w:sz w:val="24"/>
          <w:szCs w:val="24"/>
        </w:rPr>
        <w:t xml:space="preserve"> на участие в Конкурсе 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необходимо направить на адрес электронной почты: </w:t>
      </w:r>
      <w:r w:rsidR="00166AF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fldChar w:fldCharType="begin"/>
      </w:r>
      <w:r w:rsidR="00166AFA" w:rsidRPr="00166AFA">
        <w:rPr>
          <w:rStyle w:val="a4"/>
          <w:rFonts w:ascii="Times New Roman" w:hAnsi="Times New Roman"/>
          <w:b/>
          <w:sz w:val="24"/>
          <w:szCs w:val="24"/>
          <w:u w:val="none"/>
        </w:rPr>
        <w:instrText xml:space="preserve"> </w:instrText>
      </w:r>
      <w:r w:rsidR="00166AF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instrText>HYPERLINK</w:instrText>
      </w:r>
      <w:r w:rsidR="00166AFA" w:rsidRPr="00166AFA">
        <w:rPr>
          <w:rStyle w:val="a4"/>
          <w:rFonts w:ascii="Times New Roman" w:hAnsi="Times New Roman"/>
          <w:b/>
          <w:sz w:val="24"/>
          <w:szCs w:val="24"/>
          <w:u w:val="none"/>
        </w:rPr>
        <w:instrText xml:space="preserve"> "</w:instrText>
      </w:r>
      <w:r w:rsidR="00166AF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instrText>mailto</w:instrText>
      </w:r>
      <w:r w:rsidR="00166AFA" w:rsidRPr="00166AFA">
        <w:rPr>
          <w:rStyle w:val="a4"/>
          <w:rFonts w:ascii="Times New Roman" w:hAnsi="Times New Roman"/>
          <w:b/>
          <w:sz w:val="24"/>
          <w:szCs w:val="24"/>
          <w:u w:val="none"/>
        </w:rPr>
        <w:instrText>:</w:instrText>
      </w:r>
      <w:r w:rsidR="00166AF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instrText>mpaulsu</w:instrText>
      </w:r>
      <w:r w:rsidR="00166AFA" w:rsidRPr="00166AFA">
        <w:rPr>
          <w:rStyle w:val="a4"/>
          <w:rFonts w:ascii="Times New Roman" w:hAnsi="Times New Roman"/>
          <w:b/>
          <w:sz w:val="24"/>
          <w:szCs w:val="24"/>
          <w:u w:val="none"/>
        </w:rPr>
        <w:instrText>@</w:instrText>
      </w:r>
      <w:r w:rsidR="00166AF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instrText>mail</w:instrText>
      </w:r>
      <w:r w:rsidR="00166AFA" w:rsidRPr="00166AFA">
        <w:rPr>
          <w:rStyle w:val="a4"/>
          <w:rFonts w:ascii="Times New Roman" w:hAnsi="Times New Roman"/>
          <w:b/>
          <w:sz w:val="24"/>
          <w:szCs w:val="24"/>
          <w:u w:val="none"/>
        </w:rPr>
        <w:instrText>.</w:instrText>
      </w:r>
      <w:r w:rsidR="00166AF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instrText>ru</w:instrText>
      </w:r>
      <w:r w:rsidR="00166AFA" w:rsidRPr="00166AFA">
        <w:rPr>
          <w:rStyle w:val="a4"/>
          <w:rFonts w:ascii="Times New Roman" w:hAnsi="Times New Roman"/>
          <w:b/>
          <w:sz w:val="24"/>
          <w:szCs w:val="24"/>
          <w:u w:val="none"/>
        </w:rPr>
        <w:instrText xml:space="preserve">" </w:instrText>
      </w:r>
      <w:r w:rsidR="00166AF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fldChar w:fldCharType="separate"/>
      </w:r>
      <w:r w:rsidRPr="00236E1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t>mpaulsu</w:t>
      </w:r>
      <w:r w:rsidRPr="00236E1A">
        <w:rPr>
          <w:rStyle w:val="a4"/>
          <w:rFonts w:ascii="Times New Roman" w:hAnsi="Times New Roman"/>
          <w:b/>
          <w:sz w:val="24"/>
          <w:szCs w:val="24"/>
          <w:u w:val="none"/>
        </w:rPr>
        <w:t>@</w:t>
      </w:r>
      <w:r w:rsidRPr="00236E1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t>mail</w:t>
      </w:r>
      <w:r w:rsidRPr="00236E1A">
        <w:rPr>
          <w:rStyle w:val="a4"/>
          <w:rFonts w:ascii="Times New Roman" w:hAnsi="Times New Roman"/>
          <w:b/>
          <w:sz w:val="24"/>
          <w:szCs w:val="24"/>
          <w:u w:val="none"/>
        </w:rPr>
        <w:t>.</w:t>
      </w:r>
      <w:proofErr w:type="spellStart"/>
      <w:r w:rsidRPr="00236E1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t>ru</w:t>
      </w:r>
      <w:proofErr w:type="spellEnd"/>
      <w:r w:rsidR="00166AFA">
        <w:rPr>
          <w:rStyle w:val="a4"/>
          <w:rFonts w:ascii="Times New Roman" w:hAnsi="Times New Roman"/>
          <w:b/>
          <w:sz w:val="24"/>
          <w:szCs w:val="24"/>
          <w:u w:val="none"/>
          <w:lang w:val="en-US"/>
        </w:rPr>
        <w:fldChar w:fldCharType="end"/>
      </w:r>
      <w:r w:rsidRPr="00236E1A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6E1A">
        <w:rPr>
          <w:rFonts w:ascii="Times New Roman" w:hAnsi="Times New Roman"/>
          <w:color w:val="000000"/>
          <w:sz w:val="24"/>
          <w:szCs w:val="24"/>
        </w:rPr>
        <w:t>в теме письма указать «Учебный суд</w:t>
      </w:r>
      <w:r w:rsidR="00D572CD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Pr="00236E1A">
        <w:rPr>
          <w:rFonts w:ascii="Times New Roman" w:hAnsi="Times New Roman"/>
          <w:color w:val="000000"/>
          <w:sz w:val="24"/>
          <w:szCs w:val="24"/>
        </w:rPr>
        <w:t>».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К участию в Конкурсе допускаются только команды</w:t>
      </w:r>
      <w:r w:rsidR="005969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подавшие заявки установленной формы.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E1B" w:rsidRPr="00A12923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923">
        <w:rPr>
          <w:rFonts w:ascii="Times New Roman" w:hAnsi="Times New Roman"/>
          <w:b/>
          <w:sz w:val="24"/>
          <w:szCs w:val="24"/>
        </w:rPr>
        <w:t>3. ЭТАПЫ И ПРОЦЕДУРА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923">
        <w:rPr>
          <w:rFonts w:ascii="Times New Roman" w:hAnsi="Times New Roman"/>
          <w:b/>
          <w:sz w:val="24"/>
          <w:szCs w:val="24"/>
        </w:rPr>
        <w:t>КОНК</w:t>
      </w:r>
      <w:r>
        <w:rPr>
          <w:rFonts w:ascii="Times New Roman" w:hAnsi="Times New Roman"/>
          <w:b/>
          <w:sz w:val="24"/>
          <w:szCs w:val="24"/>
        </w:rPr>
        <w:t>У</w:t>
      </w:r>
      <w:r w:rsidRPr="00A12923">
        <w:rPr>
          <w:rFonts w:ascii="Times New Roman" w:hAnsi="Times New Roman"/>
          <w:b/>
          <w:sz w:val="24"/>
          <w:szCs w:val="24"/>
        </w:rPr>
        <w:t>РСА.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Этапы конкурса: 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2F">
        <w:rPr>
          <w:rFonts w:ascii="Times New Roman" w:hAnsi="Times New Roman"/>
          <w:sz w:val="24"/>
          <w:szCs w:val="24"/>
        </w:rPr>
        <w:t>- первый этап (заочный): предоставление письменных меморандумов;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2F">
        <w:rPr>
          <w:rFonts w:ascii="Times New Roman" w:hAnsi="Times New Roman"/>
          <w:sz w:val="24"/>
          <w:szCs w:val="24"/>
        </w:rPr>
        <w:t xml:space="preserve">- второй этап (очный): участие в </w:t>
      </w:r>
      <w:r>
        <w:rPr>
          <w:rFonts w:ascii="Times New Roman" w:hAnsi="Times New Roman"/>
          <w:sz w:val="24"/>
          <w:szCs w:val="24"/>
        </w:rPr>
        <w:t>устном раунде.</w:t>
      </w:r>
    </w:p>
    <w:p w:rsidR="0031732B" w:rsidRDefault="0031732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Конкурс проводится по правилам Международного конкурса учебных судов для школьников (</w:t>
      </w:r>
      <w:r>
        <w:rPr>
          <w:rFonts w:ascii="Times New Roman" w:hAnsi="Times New Roman"/>
          <w:sz w:val="24"/>
          <w:szCs w:val="24"/>
          <w:lang w:val="en-US"/>
        </w:rPr>
        <w:t>International</w:t>
      </w:r>
      <w:r w:rsidRPr="00B94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Moot</w:t>
      </w:r>
      <w:r w:rsidRPr="00B94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Court</w:t>
      </w:r>
      <w:r w:rsidRPr="00B94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Competition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1367C7">
        <w:rPr>
          <w:rFonts w:ascii="Times New Roman" w:hAnsi="Times New Roman"/>
          <w:sz w:val="24"/>
          <w:szCs w:val="24"/>
        </w:rPr>
        <w:t>Согласно этим правилам считается, что все представленные в деле документы исследованы, стороны, свидетели и эксперты допрошены. Стороны формулируют и аргументируют позицию только</w:t>
      </w:r>
      <w:r>
        <w:rPr>
          <w:rFonts w:ascii="Times New Roman" w:hAnsi="Times New Roman"/>
          <w:sz w:val="24"/>
          <w:szCs w:val="24"/>
        </w:rPr>
        <w:t xml:space="preserve"> по тем</w:t>
      </w:r>
      <w:r w:rsidRPr="001367C7">
        <w:rPr>
          <w:rFonts w:ascii="Times New Roman" w:hAnsi="Times New Roman"/>
          <w:sz w:val="24"/>
          <w:szCs w:val="24"/>
        </w:rPr>
        <w:t xml:space="preserve"> вопросам (проблемам), которые поставлены в учебном деле.  </w:t>
      </w:r>
    </w:p>
    <w:p w:rsidR="0031732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173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9172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устных раундах участвую команды</w:t>
      </w:r>
      <w:r w:rsidRPr="0029172F">
        <w:rPr>
          <w:rFonts w:ascii="Times New Roman" w:hAnsi="Times New Roman"/>
          <w:sz w:val="24"/>
          <w:szCs w:val="24"/>
        </w:rPr>
        <w:t>, успешно справившиеся с заданием первого (заочного) этапа</w:t>
      </w:r>
      <w:r w:rsidR="0031732B">
        <w:rPr>
          <w:rFonts w:ascii="Times New Roman" w:hAnsi="Times New Roman"/>
          <w:sz w:val="24"/>
          <w:szCs w:val="24"/>
        </w:rPr>
        <w:t>, получившие наибольшее число баллов за письменные меморандумы</w:t>
      </w:r>
      <w:r w:rsidRPr="0029172F">
        <w:rPr>
          <w:rFonts w:ascii="Times New Roman" w:hAnsi="Times New Roman"/>
          <w:sz w:val="24"/>
          <w:szCs w:val="24"/>
        </w:rPr>
        <w:t xml:space="preserve"> и допущенные к участию во втором этапе по решению Организационного комитета Конкурса. </w:t>
      </w:r>
    </w:p>
    <w:p w:rsidR="000B75EF" w:rsidRDefault="0031732B" w:rsidP="00746A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Требования к письменному </w:t>
      </w:r>
      <w:r>
        <w:rPr>
          <w:rFonts w:ascii="Times New Roman" w:hAnsi="Times New Roman"/>
          <w:color w:val="000000"/>
          <w:sz w:val="24"/>
          <w:szCs w:val="24"/>
        </w:rPr>
        <w:t>меморандуму. Письменный меморандум - письменное изложение позиции</w:t>
      </w:r>
      <w:r w:rsidR="008E6A96">
        <w:rPr>
          <w:rFonts w:ascii="Times New Roman" w:hAnsi="Times New Roman"/>
          <w:color w:val="000000"/>
          <w:sz w:val="24"/>
          <w:szCs w:val="24"/>
        </w:rPr>
        <w:t xml:space="preserve">  по делу (аргументов, доказательств, выводов, требований)</w:t>
      </w:r>
      <w:r w:rsidR="00991E57">
        <w:rPr>
          <w:rFonts w:ascii="Times New Roman" w:hAnsi="Times New Roman"/>
          <w:color w:val="000000"/>
          <w:sz w:val="24"/>
          <w:szCs w:val="24"/>
        </w:rPr>
        <w:t xml:space="preserve"> стороны</w:t>
      </w:r>
      <w:r w:rsidR="008E6A96">
        <w:rPr>
          <w:rFonts w:ascii="Times New Roman" w:hAnsi="Times New Roman"/>
          <w:color w:val="000000"/>
          <w:sz w:val="24"/>
          <w:szCs w:val="24"/>
        </w:rPr>
        <w:t>, участвующей в судебном процессе.</w:t>
      </w:r>
      <w:r>
        <w:rPr>
          <w:rFonts w:ascii="Times New Roman" w:hAnsi="Times New Roman"/>
          <w:color w:val="000000"/>
          <w:sz w:val="24"/>
          <w:szCs w:val="24"/>
        </w:rPr>
        <w:t xml:space="preserve"> Общие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требования  </w:t>
      </w:r>
      <w:r w:rsidR="00661653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661653">
        <w:rPr>
          <w:rFonts w:ascii="Times New Roman" w:hAnsi="Times New Roman"/>
          <w:color w:val="000000"/>
          <w:sz w:val="24"/>
          <w:szCs w:val="24"/>
        </w:rPr>
        <w:t xml:space="preserve"> оформлению письменных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меморандумов сторон:  формат листа А4, шрифт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8B21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8B21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hAnsi="Times New Roman"/>
          <w:color w:val="000000"/>
          <w:sz w:val="24"/>
          <w:szCs w:val="24"/>
        </w:rPr>
        <w:t>, кегль 12, межстрочный интервал- 1, поля со всех сторон по 2 см.  Объём меморандума «</w:t>
      </w:r>
      <w:r w:rsidR="00A77CBB">
        <w:rPr>
          <w:rFonts w:ascii="Times New Roman" w:hAnsi="Times New Roman"/>
          <w:color w:val="000000"/>
          <w:sz w:val="24"/>
          <w:szCs w:val="24"/>
        </w:rPr>
        <w:t>С</w:t>
      </w:r>
      <w:r w:rsidR="001F12CE">
        <w:rPr>
          <w:rFonts w:ascii="Times New Roman" w:hAnsi="Times New Roman"/>
          <w:color w:val="000000"/>
          <w:sz w:val="24"/>
          <w:szCs w:val="24"/>
        </w:rPr>
        <w:t>тороны 1»</w:t>
      </w:r>
      <w:r>
        <w:rPr>
          <w:rFonts w:ascii="Times New Roman" w:hAnsi="Times New Roman"/>
          <w:color w:val="000000"/>
          <w:sz w:val="24"/>
          <w:szCs w:val="24"/>
        </w:rPr>
        <w:t xml:space="preserve"> - не более  5 страниц, объём меморандума «</w:t>
      </w:r>
      <w:r w:rsidR="00A77CBB">
        <w:rPr>
          <w:rFonts w:ascii="Times New Roman" w:hAnsi="Times New Roman"/>
          <w:color w:val="000000"/>
          <w:sz w:val="24"/>
          <w:szCs w:val="24"/>
        </w:rPr>
        <w:t>Стороны 2»</w:t>
      </w:r>
      <w:r>
        <w:rPr>
          <w:rFonts w:ascii="Times New Roman" w:hAnsi="Times New Roman"/>
          <w:color w:val="000000"/>
          <w:sz w:val="24"/>
          <w:szCs w:val="24"/>
        </w:rPr>
        <w:t xml:space="preserve"> - не более 5 страниц. В начале каждого меморандума  на первой странице в правом верхнем углу указывается: полное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наименование и адрес школы, а также слова «Меморандум </w:t>
      </w:r>
      <w:r w:rsidR="005D321E">
        <w:rPr>
          <w:rFonts w:ascii="Times New Roman" w:hAnsi="Times New Roman"/>
          <w:color w:val="000000"/>
          <w:sz w:val="24"/>
          <w:szCs w:val="24"/>
        </w:rPr>
        <w:t xml:space="preserve"> Стороны 1»</w:t>
      </w:r>
      <w:r>
        <w:rPr>
          <w:rFonts w:ascii="Times New Roman" w:hAnsi="Times New Roman"/>
          <w:color w:val="000000"/>
          <w:sz w:val="24"/>
          <w:szCs w:val="24"/>
        </w:rPr>
        <w:t xml:space="preserve"> или «Меморандум </w:t>
      </w:r>
      <w:r w:rsidR="005D321E">
        <w:rPr>
          <w:rFonts w:ascii="Times New Roman" w:hAnsi="Times New Roman"/>
          <w:color w:val="000000"/>
          <w:sz w:val="24"/>
          <w:szCs w:val="24"/>
        </w:rPr>
        <w:t>Стороны 2»</w:t>
      </w:r>
      <w:r>
        <w:rPr>
          <w:rFonts w:ascii="Times New Roman" w:hAnsi="Times New Roman"/>
          <w:color w:val="000000"/>
          <w:sz w:val="24"/>
          <w:szCs w:val="24"/>
        </w:rPr>
        <w:t xml:space="preserve">  соответственно. </w:t>
      </w:r>
    </w:p>
    <w:p w:rsidR="0031732B" w:rsidRPr="009529B7" w:rsidRDefault="0031732B" w:rsidP="00746A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Письменные меморандумы должны быть направлены в электронной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форме  одновременно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заявкой на участие в конкурсе 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почты: </w:t>
      </w:r>
      <w:hyperlink r:id="rId8" w:history="1">
        <w:r w:rsidRPr="00236E1A">
          <w:rPr>
            <w:rStyle w:val="a4"/>
            <w:rFonts w:ascii="Times New Roman" w:hAnsi="Times New Roman"/>
            <w:b/>
            <w:sz w:val="24"/>
            <w:szCs w:val="24"/>
            <w:u w:val="none"/>
            <w:lang w:val="en-US"/>
          </w:rPr>
          <w:t>mpaulsu</w:t>
        </w:r>
        <w:r w:rsidRPr="00236E1A">
          <w:rPr>
            <w:rStyle w:val="a4"/>
            <w:rFonts w:ascii="Times New Roman" w:hAnsi="Times New Roman"/>
            <w:b/>
            <w:sz w:val="24"/>
            <w:szCs w:val="24"/>
            <w:u w:val="none"/>
          </w:rPr>
          <w:t>@</w:t>
        </w:r>
        <w:r w:rsidRPr="00236E1A">
          <w:rPr>
            <w:rStyle w:val="a4"/>
            <w:rFonts w:ascii="Times New Roman" w:hAnsi="Times New Roman"/>
            <w:b/>
            <w:sz w:val="24"/>
            <w:szCs w:val="24"/>
            <w:u w:val="none"/>
            <w:lang w:val="en-US"/>
          </w:rPr>
          <w:t>mail</w:t>
        </w:r>
        <w:r w:rsidRPr="00236E1A">
          <w:rPr>
            <w:rStyle w:val="a4"/>
            <w:rFonts w:ascii="Times New Roman" w:hAnsi="Times New Roman"/>
            <w:b/>
            <w:sz w:val="24"/>
            <w:szCs w:val="24"/>
            <w:u w:val="none"/>
          </w:rPr>
          <w:t>.</w:t>
        </w:r>
        <w:proofErr w:type="spellStart"/>
        <w:r w:rsidRPr="00236E1A">
          <w:rPr>
            <w:rStyle w:val="a4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  <w:proofErr w:type="spellEnd"/>
      </w:hyperlink>
      <w:r w:rsidR="007942A3">
        <w:rPr>
          <w:rFonts w:ascii="Times New Roman" w:hAnsi="Times New Roman"/>
          <w:b/>
          <w:color w:val="000000"/>
          <w:sz w:val="24"/>
          <w:szCs w:val="24"/>
        </w:rPr>
        <w:t xml:space="preserve"> до 15 марта 2020г.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42A3" w:rsidRPr="007942A3">
        <w:rPr>
          <w:rFonts w:ascii="Times New Roman" w:hAnsi="Times New Roman"/>
          <w:color w:val="000000"/>
          <w:sz w:val="24"/>
          <w:szCs w:val="24"/>
        </w:rPr>
        <w:t>В</w:t>
      </w:r>
      <w:r w:rsidRPr="00236E1A">
        <w:rPr>
          <w:rFonts w:ascii="Times New Roman" w:hAnsi="Times New Roman"/>
          <w:color w:val="000000"/>
          <w:sz w:val="24"/>
          <w:szCs w:val="24"/>
        </w:rPr>
        <w:t xml:space="preserve"> теме письма указать «Учебный суд</w:t>
      </w:r>
      <w:r w:rsidR="003C62DA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Pr="00236E1A">
        <w:rPr>
          <w:rFonts w:ascii="Times New Roman" w:hAnsi="Times New Roman"/>
          <w:color w:val="000000"/>
          <w:sz w:val="24"/>
          <w:szCs w:val="24"/>
        </w:rPr>
        <w:t>».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732B" w:rsidRDefault="0031732B" w:rsidP="00746A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3.6. Представленные командами письменные меморандумы оцениваются Жюри конкурса. </w:t>
      </w:r>
    </w:p>
    <w:p w:rsidR="0031732B" w:rsidRDefault="0031732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3.7. Жюри конкурса оценивает письменные меморандумы команд </w:t>
      </w:r>
      <w:r w:rsidRPr="0029172F">
        <w:rPr>
          <w:rFonts w:ascii="Times New Roman" w:hAnsi="Times New Roman"/>
          <w:sz w:val="24"/>
          <w:szCs w:val="24"/>
        </w:rPr>
        <w:t>по следующим критериям:</w:t>
      </w:r>
    </w:p>
    <w:p w:rsidR="0031732B" w:rsidRPr="00E56CFB" w:rsidRDefault="00CC0842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A0B80">
        <w:rPr>
          <w:rFonts w:ascii="Times New Roman" w:hAnsi="Times New Roman"/>
          <w:sz w:val="24"/>
          <w:szCs w:val="24"/>
        </w:rPr>
        <w:t>.</w:t>
      </w:r>
      <w:r w:rsidR="0031732B" w:rsidRPr="00E56CFB">
        <w:rPr>
          <w:rFonts w:ascii="Times New Roman" w:hAnsi="Times New Roman"/>
          <w:sz w:val="24"/>
          <w:szCs w:val="24"/>
        </w:rPr>
        <w:t xml:space="preserve"> </w:t>
      </w:r>
      <w:r w:rsidR="001A0B80">
        <w:rPr>
          <w:rFonts w:ascii="Times New Roman" w:hAnsi="Times New Roman"/>
          <w:sz w:val="24"/>
          <w:szCs w:val="24"/>
        </w:rPr>
        <w:t>С</w:t>
      </w:r>
      <w:r w:rsidR="0031732B" w:rsidRPr="00E56CFB">
        <w:rPr>
          <w:rFonts w:ascii="Times New Roman" w:hAnsi="Times New Roman"/>
          <w:sz w:val="24"/>
          <w:szCs w:val="24"/>
        </w:rPr>
        <w:t>облюдение требований к оформлению меморандумов;</w:t>
      </w:r>
    </w:p>
    <w:p w:rsidR="0031732B" w:rsidRPr="00E56CFB" w:rsidRDefault="00CC0842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A0B80">
        <w:rPr>
          <w:rFonts w:ascii="Times New Roman" w:hAnsi="Times New Roman"/>
          <w:sz w:val="24"/>
          <w:szCs w:val="24"/>
        </w:rPr>
        <w:t>. А</w:t>
      </w:r>
      <w:r w:rsidR="0031732B" w:rsidRPr="00E56CFB">
        <w:rPr>
          <w:rFonts w:ascii="Times New Roman" w:hAnsi="Times New Roman"/>
          <w:sz w:val="24"/>
          <w:szCs w:val="24"/>
        </w:rPr>
        <w:t xml:space="preserve">ргументы сторон по </w:t>
      </w:r>
      <w:r w:rsidR="0031732B">
        <w:rPr>
          <w:rFonts w:ascii="Times New Roman" w:hAnsi="Times New Roman"/>
          <w:sz w:val="24"/>
          <w:szCs w:val="24"/>
        </w:rPr>
        <w:t xml:space="preserve"> поставленным вопросам (проблемам) учебного дела </w:t>
      </w:r>
      <w:r w:rsidR="0031732B" w:rsidRPr="00E56CFB">
        <w:rPr>
          <w:rFonts w:ascii="Times New Roman" w:hAnsi="Times New Roman"/>
          <w:sz w:val="24"/>
          <w:szCs w:val="24"/>
        </w:rPr>
        <w:t>первому вопросу</w:t>
      </w:r>
      <w:r w:rsidR="0031732B">
        <w:rPr>
          <w:rFonts w:ascii="Times New Roman" w:hAnsi="Times New Roman"/>
          <w:sz w:val="24"/>
          <w:szCs w:val="24"/>
        </w:rPr>
        <w:t>:</w:t>
      </w:r>
      <w:r w:rsidR="0031732B" w:rsidRPr="00E56CFB">
        <w:rPr>
          <w:rFonts w:ascii="Times New Roman" w:hAnsi="Times New Roman"/>
          <w:sz w:val="24"/>
          <w:szCs w:val="24"/>
        </w:rPr>
        <w:t xml:space="preserve">   </w:t>
      </w:r>
    </w:p>
    <w:p w:rsidR="0031732B" w:rsidRPr="00E56CFB" w:rsidRDefault="0031732B" w:rsidP="00746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CFB">
        <w:rPr>
          <w:rFonts w:ascii="Times New Roman" w:hAnsi="Times New Roman"/>
          <w:sz w:val="24"/>
          <w:szCs w:val="24"/>
        </w:rPr>
        <w:t>Заявлена позиция стороны по вопросу.</w:t>
      </w:r>
    </w:p>
    <w:p w:rsidR="0031732B" w:rsidRPr="00E56CFB" w:rsidRDefault="0031732B" w:rsidP="00746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CFB">
        <w:rPr>
          <w:rFonts w:ascii="Times New Roman" w:hAnsi="Times New Roman"/>
          <w:sz w:val="24"/>
          <w:szCs w:val="24"/>
        </w:rPr>
        <w:t xml:space="preserve">Источники права правильно процитированы в той части, которая относится к обсуждаемому вопросу.  </w:t>
      </w:r>
    </w:p>
    <w:p w:rsidR="0031732B" w:rsidRPr="00E56CFB" w:rsidRDefault="0031732B" w:rsidP="00746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CFB">
        <w:rPr>
          <w:rFonts w:ascii="Times New Roman" w:hAnsi="Times New Roman"/>
          <w:sz w:val="24"/>
          <w:szCs w:val="24"/>
        </w:rPr>
        <w:t>Приведены конкретные обстоятельства из материалов дела и объяснена их связь с правилами из текста источника права.</w:t>
      </w:r>
    </w:p>
    <w:p w:rsidR="0031732B" w:rsidRPr="00E56CFB" w:rsidRDefault="0031732B" w:rsidP="00746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CFB">
        <w:rPr>
          <w:rFonts w:ascii="Times New Roman" w:hAnsi="Times New Roman"/>
          <w:sz w:val="24"/>
          <w:szCs w:val="24"/>
        </w:rPr>
        <w:t>Уместно использованы дополнительные источники информации.</w:t>
      </w:r>
    </w:p>
    <w:p w:rsidR="0031732B" w:rsidRPr="00E56CFB" w:rsidRDefault="0031732B" w:rsidP="00746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CFB">
        <w:rPr>
          <w:rFonts w:ascii="Times New Roman" w:hAnsi="Times New Roman"/>
          <w:sz w:val="24"/>
          <w:szCs w:val="24"/>
        </w:rPr>
        <w:t>В каждом аргументе сделан логичный вывод: показано, как обстоятельства и право поддерживают позицию по делу либо опровергают противоположную позицию.</w:t>
      </w:r>
    </w:p>
    <w:p w:rsidR="0031732B" w:rsidRDefault="0031732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К  участию в устных раундах конкурса допускаются команды, предоставившие своевременно письменные меморандумы.</w:t>
      </w:r>
    </w:p>
    <w:p w:rsidR="0031732B" w:rsidRDefault="0031732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31732B">
        <w:rPr>
          <w:rFonts w:ascii="Times New Roman" w:hAnsi="Times New Roman"/>
          <w:sz w:val="24"/>
          <w:szCs w:val="24"/>
        </w:rPr>
        <w:t>Общее число команд, выступающих на устных раундах:  не менее двух и не более восьми</w:t>
      </w:r>
      <w:r>
        <w:rPr>
          <w:rFonts w:ascii="Times New Roman" w:hAnsi="Times New Roman"/>
          <w:sz w:val="24"/>
          <w:szCs w:val="24"/>
        </w:rPr>
        <w:t>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1732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Регламент проведения устного раунда определяется Организационным комитетом Конкурса и доводится до сведения команд не позднее, чем за 10 дней до проведения  устного раунда.</w:t>
      </w:r>
    </w:p>
    <w:p w:rsidR="00494F50" w:rsidRDefault="00494F50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1732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="00325E1B">
        <w:rPr>
          <w:rFonts w:ascii="Times New Roman" w:hAnsi="Times New Roman"/>
          <w:sz w:val="24"/>
          <w:szCs w:val="24"/>
        </w:rPr>
        <w:t>В ходе устных раундов С</w:t>
      </w:r>
      <w:r w:rsidR="00325E1B" w:rsidRPr="005019DF">
        <w:rPr>
          <w:rFonts w:ascii="Times New Roman" w:hAnsi="Times New Roman"/>
          <w:sz w:val="24"/>
          <w:szCs w:val="24"/>
        </w:rPr>
        <w:t>удьи имеют право задавать вопросы</w:t>
      </w:r>
      <w:r>
        <w:rPr>
          <w:rFonts w:ascii="Times New Roman" w:hAnsi="Times New Roman"/>
          <w:sz w:val="24"/>
          <w:szCs w:val="24"/>
        </w:rPr>
        <w:t xml:space="preserve"> сторонам</w:t>
      </w:r>
      <w:r w:rsidR="00325E1B" w:rsidRPr="005019DF">
        <w:rPr>
          <w:rFonts w:ascii="Times New Roman" w:hAnsi="Times New Roman"/>
          <w:sz w:val="24"/>
          <w:szCs w:val="24"/>
        </w:rPr>
        <w:t>. Стороны должны быть готовы немедленно отвечать на вопросы и затем продолжать сво</w:t>
      </w:r>
      <w:r w:rsidR="00325E1B">
        <w:rPr>
          <w:rFonts w:ascii="Times New Roman" w:hAnsi="Times New Roman"/>
          <w:sz w:val="24"/>
          <w:szCs w:val="24"/>
        </w:rPr>
        <w:t>ё выступление</w:t>
      </w:r>
      <w:r w:rsidR="00325E1B" w:rsidRPr="005019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особому решению Судей, сторонам может быть </w:t>
      </w:r>
      <w:r w:rsidR="00AA13FD">
        <w:rPr>
          <w:rFonts w:ascii="Times New Roman" w:hAnsi="Times New Roman"/>
          <w:sz w:val="24"/>
          <w:szCs w:val="24"/>
        </w:rPr>
        <w:t>предоставлено</w:t>
      </w:r>
      <w:r>
        <w:rPr>
          <w:rFonts w:ascii="Times New Roman" w:hAnsi="Times New Roman"/>
          <w:sz w:val="24"/>
          <w:szCs w:val="24"/>
        </w:rPr>
        <w:t xml:space="preserve"> дополнительное время для формулирования ответа на вопрос</w:t>
      </w:r>
      <w:r w:rsidR="00847F6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Судей. 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3173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Каждая команда выступает в устных раундах не менее одного и не более двух раз.  Определение того, позицию какой стороны, </w:t>
      </w:r>
      <w:r w:rsidR="00AA13FD">
        <w:rPr>
          <w:rFonts w:ascii="Times New Roman" w:hAnsi="Times New Roman"/>
          <w:sz w:val="24"/>
          <w:szCs w:val="24"/>
        </w:rPr>
        <w:t>«Стороны 1» или «Стороны 2»</w:t>
      </w:r>
      <w:r>
        <w:rPr>
          <w:rFonts w:ascii="Times New Roman" w:hAnsi="Times New Roman"/>
          <w:sz w:val="24"/>
          <w:szCs w:val="24"/>
        </w:rPr>
        <w:t>, будет представлять команда в</w:t>
      </w:r>
      <w:r w:rsidR="0031732B">
        <w:rPr>
          <w:rFonts w:ascii="Times New Roman" w:hAnsi="Times New Roman"/>
          <w:sz w:val="24"/>
          <w:szCs w:val="24"/>
        </w:rPr>
        <w:t xml:space="preserve"> устном</w:t>
      </w:r>
      <w:r>
        <w:rPr>
          <w:rFonts w:ascii="Times New Roman" w:hAnsi="Times New Roman"/>
          <w:sz w:val="24"/>
          <w:szCs w:val="24"/>
        </w:rPr>
        <w:t xml:space="preserve"> раунде, определяется путём жеребьёвки. </w:t>
      </w:r>
      <w:r w:rsidR="0031732B">
        <w:rPr>
          <w:rFonts w:ascii="Times New Roman" w:hAnsi="Times New Roman"/>
          <w:sz w:val="24"/>
          <w:szCs w:val="24"/>
        </w:rPr>
        <w:t>Жеребьёвка проводится не менее чем за 1</w:t>
      </w:r>
      <w:r w:rsidR="001A0B80">
        <w:rPr>
          <w:rFonts w:ascii="Times New Roman" w:hAnsi="Times New Roman"/>
          <w:sz w:val="24"/>
          <w:szCs w:val="24"/>
        </w:rPr>
        <w:t>5 минут до начала устного раунда.</w:t>
      </w:r>
      <w:r w:rsidR="0031732B">
        <w:rPr>
          <w:rFonts w:ascii="Times New Roman" w:hAnsi="Times New Roman"/>
          <w:sz w:val="24"/>
          <w:szCs w:val="24"/>
        </w:rPr>
        <w:t xml:space="preserve"> </w:t>
      </w:r>
    </w:p>
    <w:p w:rsidR="009F153D" w:rsidRPr="003D3B0B" w:rsidRDefault="00D6107A" w:rsidP="00746A94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5960" w:rsidRPr="003D3B0B">
        <w:rPr>
          <w:rFonts w:ascii="Times New Roman" w:hAnsi="Times New Roman"/>
          <w:sz w:val="24"/>
          <w:szCs w:val="24"/>
        </w:rPr>
        <w:t>В ходе устных раундов судьи оценивают выступления команд и индивидуальные выступления членов команд.</w:t>
      </w:r>
    </w:p>
    <w:p w:rsidR="00325E1B" w:rsidRPr="00ED301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3.1</w:t>
      </w:r>
      <w:r w:rsidR="003A2760">
        <w:rPr>
          <w:rFonts w:ascii="Times New Roman" w:hAnsi="Times New Roman"/>
          <w:sz w:val="24"/>
          <w:szCs w:val="24"/>
        </w:rPr>
        <w:t>4</w:t>
      </w:r>
      <w:r w:rsidRPr="00ED301F">
        <w:rPr>
          <w:rFonts w:ascii="Times New Roman" w:hAnsi="Times New Roman"/>
          <w:sz w:val="24"/>
          <w:szCs w:val="24"/>
        </w:rPr>
        <w:t>. Выступления команд в устных раундах оценивается по следующим критериям:</w:t>
      </w:r>
    </w:p>
    <w:p w:rsidR="00325E1B" w:rsidRPr="00ED301F" w:rsidRDefault="001A0B80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25E1B" w:rsidRPr="00ED301F">
        <w:rPr>
          <w:rFonts w:ascii="Times New Roman" w:hAnsi="Times New Roman"/>
          <w:sz w:val="24"/>
          <w:szCs w:val="24"/>
        </w:rPr>
        <w:t>Вступ</w:t>
      </w:r>
      <w:r w:rsidR="00325E1B">
        <w:rPr>
          <w:rFonts w:ascii="Times New Roman" w:hAnsi="Times New Roman"/>
          <w:sz w:val="24"/>
          <w:szCs w:val="24"/>
        </w:rPr>
        <w:t>ительное заявление:</w:t>
      </w:r>
    </w:p>
    <w:p w:rsidR="00325E1B" w:rsidRPr="00ED301F" w:rsidRDefault="00325E1B" w:rsidP="00746A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Заявлена позиция стороны по делу: краткое описание фактов, их правовая оценк</w:t>
      </w:r>
      <w:r>
        <w:rPr>
          <w:rFonts w:ascii="Times New Roman" w:hAnsi="Times New Roman"/>
          <w:sz w:val="24"/>
          <w:szCs w:val="24"/>
        </w:rPr>
        <w:t>а и требование (просьба) к суду</w:t>
      </w:r>
    </w:p>
    <w:p w:rsidR="00325E1B" w:rsidRPr="00ED301F" w:rsidRDefault="00325E1B" w:rsidP="00746A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Представлена структура выступления команды: кто, в какой последовательности,</w:t>
      </w:r>
      <w:r>
        <w:rPr>
          <w:rFonts w:ascii="Times New Roman" w:hAnsi="Times New Roman"/>
          <w:sz w:val="24"/>
          <w:szCs w:val="24"/>
        </w:rPr>
        <w:t xml:space="preserve"> с какими аргументами выступает</w:t>
      </w:r>
    </w:p>
    <w:p w:rsidR="00325E1B" w:rsidRPr="00ED301F" w:rsidRDefault="001A0B80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5E1B" w:rsidRPr="00ED301F">
        <w:rPr>
          <w:rFonts w:ascii="Times New Roman" w:hAnsi="Times New Roman"/>
          <w:sz w:val="24"/>
          <w:szCs w:val="24"/>
        </w:rPr>
        <w:t xml:space="preserve"> Аргументы сторон по поставленным в деле вопросам</w:t>
      </w:r>
      <w:r w:rsidR="00325E1B">
        <w:rPr>
          <w:rFonts w:ascii="Times New Roman" w:hAnsi="Times New Roman"/>
          <w:sz w:val="24"/>
          <w:szCs w:val="24"/>
        </w:rPr>
        <w:t>:</w:t>
      </w:r>
    </w:p>
    <w:p w:rsidR="00325E1B" w:rsidRPr="00ED301F" w:rsidRDefault="00325E1B" w:rsidP="00746A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Заявлена позиция стороны по вопросу</w:t>
      </w:r>
    </w:p>
    <w:p w:rsidR="00325E1B" w:rsidRPr="00ED301F" w:rsidRDefault="00325E1B" w:rsidP="00746A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Источники права правильно процитированы в той части, которая относится к обсуждаемому вопросу</w:t>
      </w:r>
    </w:p>
    <w:p w:rsidR="00325E1B" w:rsidRPr="00ED301F" w:rsidRDefault="00325E1B" w:rsidP="00746A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Приведены конкретные обстоятельства из материалов дела и объяснена их связь с прав</w:t>
      </w:r>
      <w:r>
        <w:rPr>
          <w:rFonts w:ascii="Times New Roman" w:hAnsi="Times New Roman"/>
          <w:sz w:val="24"/>
          <w:szCs w:val="24"/>
        </w:rPr>
        <w:t>илами</w:t>
      </w:r>
      <w:r w:rsidR="00340938">
        <w:rPr>
          <w:rFonts w:ascii="Times New Roman" w:hAnsi="Times New Roman"/>
          <w:sz w:val="24"/>
          <w:szCs w:val="24"/>
        </w:rPr>
        <w:t xml:space="preserve"> (правовыми нормами)</w:t>
      </w:r>
      <w:r>
        <w:rPr>
          <w:rFonts w:ascii="Times New Roman" w:hAnsi="Times New Roman"/>
          <w:sz w:val="24"/>
          <w:szCs w:val="24"/>
        </w:rPr>
        <w:t xml:space="preserve"> из текста источника права</w:t>
      </w:r>
      <w:r w:rsidR="000A0342">
        <w:rPr>
          <w:rFonts w:ascii="Times New Roman" w:hAnsi="Times New Roman"/>
          <w:sz w:val="24"/>
          <w:szCs w:val="24"/>
        </w:rPr>
        <w:t xml:space="preserve"> </w:t>
      </w:r>
    </w:p>
    <w:p w:rsidR="00325E1B" w:rsidRPr="00ED301F" w:rsidRDefault="00325E1B" w:rsidP="00746A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Уместно использованы допо</w:t>
      </w:r>
      <w:r>
        <w:rPr>
          <w:rFonts w:ascii="Times New Roman" w:hAnsi="Times New Roman"/>
          <w:sz w:val="24"/>
          <w:szCs w:val="24"/>
        </w:rPr>
        <w:t>лнительные источники информации</w:t>
      </w:r>
    </w:p>
    <w:p w:rsidR="00325E1B" w:rsidRPr="00ED301F" w:rsidRDefault="00325E1B" w:rsidP="00746A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lastRenderedPageBreak/>
        <w:t xml:space="preserve">В каждом аргументе сделан логичный вывод: </w:t>
      </w:r>
      <w:r w:rsidR="00C27C69">
        <w:rPr>
          <w:rFonts w:ascii="Times New Roman" w:hAnsi="Times New Roman"/>
          <w:sz w:val="24"/>
          <w:szCs w:val="24"/>
        </w:rPr>
        <w:t>продемонстрировано</w:t>
      </w:r>
      <w:r w:rsidR="00340938">
        <w:rPr>
          <w:rFonts w:ascii="Times New Roman" w:hAnsi="Times New Roman"/>
          <w:sz w:val="24"/>
          <w:szCs w:val="24"/>
        </w:rPr>
        <w:t xml:space="preserve"> </w:t>
      </w:r>
      <w:r w:rsidR="00C27C69">
        <w:rPr>
          <w:rFonts w:ascii="Times New Roman" w:hAnsi="Times New Roman"/>
          <w:sz w:val="24"/>
          <w:szCs w:val="24"/>
        </w:rPr>
        <w:t>/объяснено</w:t>
      </w:r>
      <w:r w:rsidRPr="00ED301F">
        <w:rPr>
          <w:rFonts w:ascii="Times New Roman" w:hAnsi="Times New Roman"/>
          <w:sz w:val="24"/>
          <w:szCs w:val="24"/>
        </w:rPr>
        <w:t>, как обстоятельства и право поддерживают</w:t>
      </w:r>
      <w:r w:rsidR="00C27C69">
        <w:rPr>
          <w:rFonts w:ascii="Times New Roman" w:hAnsi="Times New Roman"/>
          <w:sz w:val="24"/>
          <w:szCs w:val="24"/>
        </w:rPr>
        <w:t xml:space="preserve"> заявленную стороной </w:t>
      </w:r>
      <w:r w:rsidRPr="00ED301F">
        <w:rPr>
          <w:rFonts w:ascii="Times New Roman" w:hAnsi="Times New Roman"/>
          <w:sz w:val="24"/>
          <w:szCs w:val="24"/>
        </w:rPr>
        <w:t>позицию по делу либо опро</w:t>
      </w:r>
      <w:r>
        <w:rPr>
          <w:rFonts w:ascii="Times New Roman" w:hAnsi="Times New Roman"/>
          <w:sz w:val="24"/>
          <w:szCs w:val="24"/>
        </w:rPr>
        <w:t>вергают позицию</w:t>
      </w:r>
      <w:r w:rsidR="00DF702D">
        <w:rPr>
          <w:rFonts w:ascii="Times New Roman" w:hAnsi="Times New Roman"/>
          <w:sz w:val="24"/>
          <w:szCs w:val="24"/>
        </w:rPr>
        <w:t xml:space="preserve"> </w:t>
      </w:r>
      <w:r w:rsidR="00C27C69">
        <w:rPr>
          <w:rFonts w:ascii="Times New Roman" w:hAnsi="Times New Roman"/>
          <w:sz w:val="24"/>
          <w:szCs w:val="24"/>
        </w:rPr>
        <w:t xml:space="preserve">противоположной </w:t>
      </w:r>
      <w:r w:rsidR="00DF702D">
        <w:rPr>
          <w:rFonts w:ascii="Times New Roman" w:hAnsi="Times New Roman"/>
          <w:sz w:val="24"/>
          <w:szCs w:val="24"/>
        </w:rPr>
        <w:t>стороны</w:t>
      </w:r>
      <w:r w:rsidR="00C27C69">
        <w:rPr>
          <w:rFonts w:ascii="Times New Roman" w:hAnsi="Times New Roman"/>
          <w:sz w:val="24"/>
          <w:szCs w:val="24"/>
        </w:rPr>
        <w:t xml:space="preserve"> по делу</w:t>
      </w:r>
    </w:p>
    <w:p w:rsidR="00325E1B" w:rsidRPr="00ED301F" w:rsidRDefault="00325E1B" w:rsidP="00746A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Ответы на вопросы Суда грамотные и демонст</w:t>
      </w:r>
      <w:r w:rsidR="003220D1">
        <w:rPr>
          <w:rFonts w:ascii="Times New Roman" w:hAnsi="Times New Roman"/>
          <w:sz w:val="24"/>
          <w:szCs w:val="24"/>
        </w:rPr>
        <w:t>рируют знание материалов дела, нормативно-правовых актов, иных источников</w:t>
      </w:r>
    </w:p>
    <w:p w:rsidR="00325E1B" w:rsidRPr="00ED301F" w:rsidRDefault="00325E1B" w:rsidP="00746A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 xml:space="preserve">Ответы на вопросы Суда логичные и поддерживают позицию стороны по </w:t>
      </w:r>
      <w:r>
        <w:rPr>
          <w:rFonts w:ascii="Times New Roman" w:hAnsi="Times New Roman"/>
          <w:sz w:val="24"/>
          <w:szCs w:val="24"/>
        </w:rPr>
        <w:t>делу</w:t>
      </w:r>
    </w:p>
    <w:p w:rsidR="00325E1B" w:rsidRPr="00ED301F" w:rsidRDefault="00325E1B" w:rsidP="00746A94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Реплики:</w:t>
      </w:r>
    </w:p>
    <w:p w:rsidR="00325E1B" w:rsidRPr="00ED301F" w:rsidRDefault="00325E1B" w:rsidP="00746A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Приведены важные и хорошо обоснованные возражения, контраргументы на выступление противоположной стороны.</w:t>
      </w:r>
    </w:p>
    <w:p w:rsidR="00325E1B" w:rsidRPr="00ED301F" w:rsidRDefault="00325E1B" w:rsidP="00746A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Приведены важные и хорошо обоснованные дополнительные аргументы в поддержку своей позиции</w:t>
      </w:r>
    </w:p>
    <w:p w:rsidR="00325E1B" w:rsidRPr="001A0B80" w:rsidRDefault="00325E1B" w:rsidP="00746A94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A0B80">
        <w:rPr>
          <w:rFonts w:ascii="Times New Roman" w:hAnsi="Times New Roman"/>
          <w:sz w:val="24"/>
          <w:szCs w:val="24"/>
        </w:rPr>
        <w:t>Оценивание общего впечатления:</w:t>
      </w:r>
    </w:p>
    <w:p w:rsidR="00325E1B" w:rsidRDefault="00325E1B" w:rsidP="00746A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1F">
        <w:rPr>
          <w:rFonts w:ascii="Times New Roman" w:hAnsi="Times New Roman"/>
          <w:sz w:val="24"/>
          <w:szCs w:val="24"/>
        </w:rPr>
        <w:t>Члены команды проявили культуру поведения и командной работы (не перебивали выступающих, уважительно вели себя по отношению ко всем участникам, вели записи)</w:t>
      </w:r>
    </w:p>
    <w:p w:rsidR="00D6107A" w:rsidRPr="00D6107A" w:rsidRDefault="00CC0842" w:rsidP="00746A94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107A" w:rsidRPr="00D6107A">
        <w:rPr>
          <w:rFonts w:ascii="Times New Roman" w:hAnsi="Times New Roman"/>
          <w:sz w:val="24"/>
          <w:szCs w:val="24"/>
        </w:rPr>
        <w:t>Индивидуальные выступления членов команд в устных раундах оценивается по следующим критериям:</w:t>
      </w:r>
    </w:p>
    <w:p w:rsidR="00D6107A" w:rsidRPr="00556571" w:rsidRDefault="00D6107A" w:rsidP="00746A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hAnsi="Times New Roman"/>
          <w:sz w:val="24"/>
          <w:szCs w:val="24"/>
        </w:rPr>
        <w:t xml:space="preserve">Заявлена позиция стороны по вопросу  </w:t>
      </w:r>
    </w:p>
    <w:p w:rsidR="00D6107A" w:rsidRPr="00556571" w:rsidRDefault="00D6107A" w:rsidP="00746A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hAnsi="Times New Roman"/>
          <w:sz w:val="24"/>
          <w:szCs w:val="24"/>
        </w:rPr>
        <w:t>Источники права правильно процитированы в той части, которая относится к обсуждаемому вопросу</w:t>
      </w:r>
    </w:p>
    <w:p w:rsidR="00D6107A" w:rsidRPr="00556571" w:rsidRDefault="00D6107A" w:rsidP="00746A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hAnsi="Times New Roman"/>
          <w:sz w:val="24"/>
          <w:szCs w:val="24"/>
        </w:rPr>
        <w:t>Приведены конкретные обстоятельства из материалов дела и объяснена их связь с правилами из текста источника права</w:t>
      </w:r>
    </w:p>
    <w:p w:rsidR="00D6107A" w:rsidRPr="00556571" w:rsidRDefault="00D6107A" w:rsidP="00746A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hAnsi="Times New Roman"/>
          <w:sz w:val="24"/>
          <w:szCs w:val="24"/>
        </w:rPr>
        <w:t>Уместно использованы дополнительные источники информации</w:t>
      </w:r>
    </w:p>
    <w:p w:rsidR="00D6107A" w:rsidRPr="00556571" w:rsidRDefault="00D6107A" w:rsidP="00746A9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hAnsi="Times New Roman"/>
          <w:sz w:val="24"/>
          <w:szCs w:val="24"/>
        </w:rPr>
        <w:t>В каждом аргументе сделан логичный вывод: показано, как обстоятельства и право поддерживают позицию по делу либо опровергают противоположную позицию.</w:t>
      </w:r>
    </w:p>
    <w:p w:rsidR="00D6107A" w:rsidRPr="00556571" w:rsidRDefault="00D6107A" w:rsidP="00746A9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hAnsi="Times New Roman"/>
          <w:sz w:val="24"/>
          <w:szCs w:val="24"/>
        </w:rPr>
        <w:t>Ответы на вопросы суда грамотные и демонстрируют знание дела и источников.</w:t>
      </w:r>
    </w:p>
    <w:p w:rsidR="00D6107A" w:rsidRPr="00556571" w:rsidRDefault="00D6107A" w:rsidP="00746A9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hAnsi="Times New Roman"/>
          <w:sz w:val="24"/>
          <w:szCs w:val="24"/>
        </w:rPr>
        <w:t>Ответы на вопросы суда логичные и поддерживают позицию по делу.</w:t>
      </w:r>
    </w:p>
    <w:p w:rsidR="00D6107A" w:rsidRPr="00556571" w:rsidRDefault="00D6107A" w:rsidP="00746A9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hAnsi="Times New Roman"/>
          <w:sz w:val="24"/>
          <w:szCs w:val="24"/>
        </w:rPr>
        <w:t>Использованы новые материалы по теме</w:t>
      </w:r>
    </w:p>
    <w:p w:rsidR="00556571" w:rsidRPr="00556571" w:rsidRDefault="00556571" w:rsidP="00746A9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hAnsi="Times New Roman"/>
          <w:sz w:val="24"/>
          <w:szCs w:val="24"/>
        </w:rPr>
        <w:t>Культура речи, особое мастерство, отличная реакция и т.д.</w:t>
      </w:r>
    </w:p>
    <w:p w:rsidR="00556571" w:rsidRPr="00CC0842" w:rsidRDefault="00556571" w:rsidP="00746A9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6571">
        <w:rPr>
          <w:rFonts w:ascii="Times New Roman" w:eastAsia="Times New Roman" w:hAnsi="Times New Roman"/>
          <w:sz w:val="24"/>
          <w:szCs w:val="24"/>
        </w:rPr>
        <w:t>Соблюдение регламента,  деловой стиль одежды.</w:t>
      </w:r>
    </w:p>
    <w:p w:rsidR="003A2760" w:rsidRDefault="00CC0842" w:rsidP="00746A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842">
        <w:rPr>
          <w:rFonts w:ascii="Times New Roman" w:eastAsia="Times New Roman" w:hAnsi="Times New Roman"/>
          <w:sz w:val="24"/>
          <w:szCs w:val="24"/>
        </w:rPr>
        <w:t xml:space="preserve">3.15. </w:t>
      </w:r>
      <w:r>
        <w:rPr>
          <w:rFonts w:ascii="Times New Roman" w:eastAsia="Times New Roman" w:hAnsi="Times New Roman"/>
          <w:sz w:val="24"/>
          <w:szCs w:val="24"/>
        </w:rPr>
        <w:t xml:space="preserve">При оценивании письменных меморандумов и устных выступлений команд на </w:t>
      </w:r>
      <w:r w:rsidR="00824033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онкурсе применяется следующая шкала: </w:t>
      </w:r>
    </w:p>
    <w:p w:rsidR="003A2760" w:rsidRPr="00CC0842" w:rsidRDefault="003A2760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42">
        <w:rPr>
          <w:rFonts w:ascii="Times New Roman" w:hAnsi="Times New Roman"/>
          <w:b/>
          <w:sz w:val="24"/>
          <w:szCs w:val="24"/>
        </w:rPr>
        <w:t>2 балла</w:t>
      </w:r>
      <w:r w:rsidRPr="00CC0842">
        <w:rPr>
          <w:rFonts w:ascii="Times New Roman" w:hAnsi="Times New Roman"/>
          <w:sz w:val="24"/>
          <w:szCs w:val="24"/>
        </w:rPr>
        <w:t xml:space="preserve"> – очень хорошо, без ошибок, полностью удовлетворяет критерию оценки; </w:t>
      </w:r>
    </w:p>
    <w:p w:rsidR="003A2760" w:rsidRPr="00CC0842" w:rsidRDefault="00CC0842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A2760" w:rsidRPr="00CC0842">
        <w:rPr>
          <w:rFonts w:ascii="Times New Roman" w:hAnsi="Times New Roman"/>
          <w:b/>
          <w:sz w:val="24"/>
          <w:szCs w:val="24"/>
        </w:rPr>
        <w:t xml:space="preserve"> балл</w:t>
      </w:r>
      <w:r w:rsidR="003A2760" w:rsidRPr="00CC0842">
        <w:rPr>
          <w:rFonts w:ascii="Times New Roman" w:hAnsi="Times New Roman"/>
          <w:sz w:val="24"/>
          <w:szCs w:val="24"/>
        </w:rPr>
        <w:t xml:space="preserve"> – удовлетворительно, отдельные ошибки, частично удовлетворяет критерию</w:t>
      </w:r>
      <w:r w:rsidR="00746A94">
        <w:rPr>
          <w:rFonts w:ascii="Times New Roman" w:hAnsi="Times New Roman"/>
          <w:sz w:val="24"/>
          <w:szCs w:val="24"/>
        </w:rPr>
        <w:t xml:space="preserve"> оценки</w:t>
      </w:r>
      <w:r w:rsidR="003A2760" w:rsidRPr="00CC0842">
        <w:rPr>
          <w:rFonts w:ascii="Times New Roman" w:hAnsi="Times New Roman"/>
          <w:sz w:val="24"/>
          <w:szCs w:val="24"/>
        </w:rPr>
        <w:t>;</w:t>
      </w:r>
    </w:p>
    <w:p w:rsidR="003A2760" w:rsidRPr="00CC0842" w:rsidRDefault="003A2760" w:rsidP="00746A9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0842">
        <w:rPr>
          <w:rFonts w:ascii="Times New Roman" w:hAnsi="Times New Roman"/>
          <w:b/>
          <w:sz w:val="24"/>
          <w:szCs w:val="24"/>
        </w:rPr>
        <w:t xml:space="preserve">       </w:t>
      </w:r>
      <w:r w:rsidR="00CC0842" w:rsidRPr="00CC0842">
        <w:rPr>
          <w:rFonts w:ascii="Times New Roman" w:hAnsi="Times New Roman"/>
          <w:b/>
          <w:sz w:val="24"/>
          <w:szCs w:val="24"/>
        </w:rPr>
        <w:t xml:space="preserve"> </w:t>
      </w:r>
      <w:r w:rsidR="00CC0842">
        <w:rPr>
          <w:rFonts w:ascii="Times New Roman" w:hAnsi="Times New Roman"/>
          <w:b/>
          <w:sz w:val="24"/>
          <w:szCs w:val="24"/>
        </w:rPr>
        <w:t xml:space="preserve"> </w:t>
      </w:r>
      <w:r w:rsidRPr="00CC0842">
        <w:rPr>
          <w:rFonts w:ascii="Times New Roman" w:hAnsi="Times New Roman"/>
          <w:b/>
          <w:sz w:val="24"/>
          <w:szCs w:val="24"/>
        </w:rPr>
        <w:t>0 баллов</w:t>
      </w:r>
      <w:r w:rsidRPr="00CC0842">
        <w:rPr>
          <w:rFonts w:ascii="Times New Roman" w:hAnsi="Times New Roman"/>
          <w:sz w:val="24"/>
          <w:szCs w:val="24"/>
        </w:rPr>
        <w:t xml:space="preserve"> − слабо, существенные ошибки, </w:t>
      </w:r>
      <w:r w:rsidR="00E939B1">
        <w:rPr>
          <w:rFonts w:ascii="Times New Roman" w:hAnsi="Times New Roman"/>
          <w:sz w:val="24"/>
          <w:szCs w:val="24"/>
        </w:rPr>
        <w:t>скорее не удовлетворяет критери</w:t>
      </w:r>
      <w:r w:rsidR="00ED1CD9">
        <w:rPr>
          <w:rFonts w:ascii="Times New Roman" w:hAnsi="Times New Roman"/>
          <w:sz w:val="24"/>
          <w:szCs w:val="24"/>
        </w:rPr>
        <w:t>ю</w:t>
      </w:r>
      <w:r w:rsidR="00746A94">
        <w:rPr>
          <w:rFonts w:ascii="Times New Roman" w:hAnsi="Times New Roman"/>
          <w:sz w:val="24"/>
          <w:szCs w:val="24"/>
        </w:rPr>
        <w:t xml:space="preserve"> оценки</w:t>
      </w:r>
      <w:r w:rsidRPr="00CC0842">
        <w:rPr>
          <w:rFonts w:ascii="Times New Roman" w:hAnsi="Times New Roman"/>
          <w:sz w:val="24"/>
          <w:szCs w:val="24"/>
        </w:rPr>
        <w:t xml:space="preserve">. 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EC2CAE">
        <w:rPr>
          <w:rFonts w:ascii="Times New Roman" w:hAnsi="Times New Roman"/>
          <w:sz w:val="24"/>
          <w:szCs w:val="24"/>
        </w:rPr>
        <w:t>6</w:t>
      </w:r>
      <w:r w:rsidRPr="0029172F">
        <w:rPr>
          <w:rFonts w:ascii="Times New Roman" w:hAnsi="Times New Roman"/>
          <w:sz w:val="24"/>
          <w:szCs w:val="24"/>
        </w:rPr>
        <w:t xml:space="preserve">. В ходе подготовки к конкурсу команды могут пользоваться помощью тренера. Тренером может быть любое лицо по выбору команды, за исключением членов Организационного комитета Конкурса и </w:t>
      </w:r>
      <w:r>
        <w:rPr>
          <w:rFonts w:ascii="Times New Roman" w:hAnsi="Times New Roman"/>
          <w:sz w:val="24"/>
          <w:szCs w:val="24"/>
        </w:rPr>
        <w:t xml:space="preserve"> членов Жюри и Судей</w:t>
      </w:r>
      <w:r w:rsidRPr="0029172F">
        <w:rPr>
          <w:rFonts w:ascii="Times New Roman" w:hAnsi="Times New Roman"/>
          <w:sz w:val="24"/>
          <w:szCs w:val="24"/>
        </w:rPr>
        <w:t xml:space="preserve"> Конкурса. Тренер команды не вправе выполнять письменную работу за команду. Тренер осуществляет организационную поддержку команды</w:t>
      </w:r>
      <w:r w:rsidR="006C4E94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6C4E94">
        <w:rPr>
          <w:rFonts w:ascii="Times New Roman" w:hAnsi="Times New Roman"/>
          <w:sz w:val="24"/>
          <w:szCs w:val="24"/>
        </w:rPr>
        <w:t>т.ч</w:t>
      </w:r>
      <w:proofErr w:type="spellEnd"/>
      <w:r w:rsidR="006C4E94">
        <w:rPr>
          <w:rFonts w:ascii="Times New Roman" w:hAnsi="Times New Roman"/>
          <w:sz w:val="24"/>
          <w:szCs w:val="24"/>
        </w:rPr>
        <w:t>. в отношениях с Организационным комитетом Конкурса</w:t>
      </w:r>
      <w:r w:rsidRPr="0029172F">
        <w:rPr>
          <w:rFonts w:ascii="Times New Roman" w:hAnsi="Times New Roman"/>
          <w:sz w:val="24"/>
          <w:szCs w:val="24"/>
        </w:rPr>
        <w:t>,</w:t>
      </w:r>
      <w:r w:rsidR="006C4E94">
        <w:rPr>
          <w:rFonts w:ascii="Times New Roman" w:hAnsi="Times New Roman"/>
          <w:sz w:val="24"/>
          <w:szCs w:val="24"/>
        </w:rPr>
        <w:t xml:space="preserve"> координирует процесс подготовки команды, </w:t>
      </w:r>
      <w:r w:rsidRPr="0029172F">
        <w:rPr>
          <w:rFonts w:ascii="Times New Roman" w:hAnsi="Times New Roman"/>
          <w:sz w:val="24"/>
          <w:szCs w:val="24"/>
        </w:rPr>
        <w:t xml:space="preserve"> даёт советы по подбору нормативных актов, научной литературы, судебной практики.</w:t>
      </w:r>
      <w:r w:rsidR="006C4E94">
        <w:rPr>
          <w:rFonts w:ascii="Times New Roman" w:hAnsi="Times New Roman"/>
          <w:sz w:val="24"/>
          <w:szCs w:val="24"/>
        </w:rPr>
        <w:t xml:space="preserve"> 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E1B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9172F">
        <w:rPr>
          <w:rFonts w:ascii="Times New Roman" w:hAnsi="Times New Roman"/>
          <w:b/>
          <w:sz w:val="24"/>
          <w:szCs w:val="24"/>
        </w:rPr>
        <w:t>. ОРГАНИЗАЦИОННЫЙ КОМИТЕТ КОНКУРСА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172F">
        <w:rPr>
          <w:rFonts w:ascii="Times New Roman" w:hAnsi="Times New Roman"/>
          <w:sz w:val="24"/>
          <w:szCs w:val="24"/>
        </w:rPr>
        <w:t>.1.</w:t>
      </w:r>
      <w:r w:rsidRPr="0029172F">
        <w:rPr>
          <w:rFonts w:ascii="Times New Roman" w:hAnsi="Times New Roman"/>
          <w:sz w:val="24"/>
          <w:szCs w:val="24"/>
        </w:rPr>
        <w:tab/>
        <w:t xml:space="preserve">Общее методическое, организационное и информационное обеспечение Конкурса осуществляется Организационным комитетом Конкурса, </w:t>
      </w:r>
      <w:proofErr w:type="gramStart"/>
      <w:r w:rsidRPr="0029172F">
        <w:rPr>
          <w:rFonts w:ascii="Times New Roman" w:hAnsi="Times New Roman"/>
          <w:sz w:val="24"/>
          <w:szCs w:val="24"/>
        </w:rPr>
        <w:t>который  формируется</w:t>
      </w:r>
      <w:proofErr w:type="gramEnd"/>
      <w:r w:rsidRPr="00291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Молодёжной правовой академией </w:t>
      </w:r>
      <w:proofErr w:type="spellStart"/>
      <w:r>
        <w:rPr>
          <w:rFonts w:ascii="Times New Roman" w:hAnsi="Times New Roman"/>
          <w:sz w:val="24"/>
          <w:szCs w:val="24"/>
        </w:rPr>
        <w:t>Университария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УлГУ</w:t>
      </w:r>
      <w:proofErr w:type="spellEnd"/>
      <w:r>
        <w:rPr>
          <w:rFonts w:ascii="Times New Roman" w:hAnsi="Times New Roman"/>
          <w:sz w:val="24"/>
          <w:szCs w:val="24"/>
        </w:rPr>
        <w:t xml:space="preserve"> и юридический </w:t>
      </w:r>
      <w:r w:rsidRPr="009529B7">
        <w:rPr>
          <w:rFonts w:ascii="Times New Roman" w:hAnsi="Times New Roman"/>
          <w:sz w:val="24"/>
          <w:szCs w:val="24"/>
        </w:rPr>
        <w:t>факультет Ул</w:t>
      </w:r>
      <w:r>
        <w:rPr>
          <w:rFonts w:ascii="Times New Roman" w:hAnsi="Times New Roman"/>
          <w:sz w:val="24"/>
          <w:szCs w:val="24"/>
        </w:rPr>
        <w:t>ГУ</w:t>
      </w:r>
      <w:r w:rsidRPr="00952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</w:t>
      </w:r>
      <w:r w:rsidRPr="0029172F">
        <w:rPr>
          <w:rFonts w:ascii="Times New Roman" w:hAnsi="Times New Roman"/>
          <w:sz w:val="24"/>
          <w:szCs w:val="24"/>
        </w:rPr>
        <w:t>БОУ ВО «Ульяновский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1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29172F">
        <w:rPr>
          <w:rFonts w:ascii="Times New Roman" w:hAnsi="Times New Roman"/>
          <w:sz w:val="24"/>
          <w:szCs w:val="24"/>
        </w:rPr>
        <w:t>Организационный комитет Конкурса: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2F">
        <w:rPr>
          <w:rFonts w:ascii="Times New Roman" w:hAnsi="Times New Roman"/>
          <w:sz w:val="24"/>
          <w:szCs w:val="24"/>
        </w:rPr>
        <w:lastRenderedPageBreak/>
        <w:t>1) утверждает и вносит изменения в</w:t>
      </w:r>
      <w:r>
        <w:rPr>
          <w:rFonts w:ascii="Times New Roman" w:hAnsi="Times New Roman"/>
          <w:sz w:val="24"/>
          <w:szCs w:val="24"/>
        </w:rPr>
        <w:t xml:space="preserve"> Положение о Конкурсе;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9172F">
        <w:rPr>
          <w:rFonts w:ascii="Times New Roman" w:hAnsi="Times New Roman"/>
          <w:sz w:val="24"/>
          <w:szCs w:val="24"/>
        </w:rPr>
        <w:t>даёт разъяснения по</w:t>
      </w:r>
      <w:r>
        <w:rPr>
          <w:rFonts w:ascii="Times New Roman" w:hAnsi="Times New Roman"/>
          <w:sz w:val="24"/>
          <w:szCs w:val="24"/>
        </w:rPr>
        <w:t xml:space="preserve"> вопросам, возникающим в ходе организации и проведения конкурса;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9172F">
        <w:rPr>
          <w:rFonts w:ascii="Times New Roman" w:hAnsi="Times New Roman"/>
          <w:sz w:val="24"/>
          <w:szCs w:val="24"/>
        </w:rPr>
        <w:t>) определяет фабулу дела, подлежащего рассмотрению в ходе проведения Конкурса</w:t>
      </w:r>
      <w:r>
        <w:rPr>
          <w:rFonts w:ascii="Times New Roman" w:hAnsi="Times New Roman"/>
          <w:sz w:val="24"/>
          <w:szCs w:val="24"/>
        </w:rPr>
        <w:t>;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172F">
        <w:rPr>
          <w:rFonts w:ascii="Times New Roman" w:hAnsi="Times New Roman"/>
          <w:sz w:val="24"/>
          <w:szCs w:val="24"/>
        </w:rPr>
        <w:t>) регистрирует команды;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172F">
        <w:rPr>
          <w:rFonts w:ascii="Times New Roman" w:hAnsi="Times New Roman"/>
          <w:sz w:val="24"/>
          <w:szCs w:val="24"/>
        </w:rPr>
        <w:t>) устанавливает сроки проведения этапов Конкурса;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определяет регламент проведения устных раундов Конкурса;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определяет критерии и систему оценивания письменных меморандумов и устных выступлений команд;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9172F">
        <w:rPr>
          <w:rFonts w:ascii="Times New Roman" w:hAnsi="Times New Roman"/>
          <w:sz w:val="24"/>
          <w:szCs w:val="24"/>
        </w:rPr>
        <w:t xml:space="preserve">) принимает решения по вопросам, отнесенным </w:t>
      </w:r>
      <w:r>
        <w:rPr>
          <w:rFonts w:ascii="Times New Roman" w:hAnsi="Times New Roman"/>
          <w:sz w:val="24"/>
          <w:szCs w:val="24"/>
        </w:rPr>
        <w:t xml:space="preserve"> данным Положением </w:t>
      </w:r>
      <w:r w:rsidRPr="0029172F">
        <w:rPr>
          <w:rFonts w:ascii="Times New Roman" w:hAnsi="Times New Roman"/>
          <w:sz w:val="24"/>
          <w:szCs w:val="24"/>
        </w:rPr>
        <w:t xml:space="preserve"> к его компетенции, которые являются окончательными и не могут быть обжалованы.</w:t>
      </w:r>
    </w:p>
    <w:p w:rsidR="00325E1B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E1B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72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Ж</w:t>
      </w:r>
      <w:r w:rsidRPr="0029172F">
        <w:rPr>
          <w:rFonts w:ascii="Times New Roman" w:hAnsi="Times New Roman"/>
          <w:b/>
          <w:sz w:val="24"/>
          <w:szCs w:val="24"/>
        </w:rPr>
        <w:t>ЮРИ</w:t>
      </w:r>
      <w:r>
        <w:rPr>
          <w:rFonts w:ascii="Times New Roman" w:hAnsi="Times New Roman"/>
          <w:b/>
          <w:sz w:val="24"/>
          <w:szCs w:val="24"/>
        </w:rPr>
        <w:t xml:space="preserve"> И СУДЬИ КОНКУРСА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2F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Состав Жюри и к</w:t>
      </w:r>
      <w:r w:rsidRPr="0029172F">
        <w:rPr>
          <w:rFonts w:ascii="Times New Roman" w:hAnsi="Times New Roman"/>
          <w:sz w:val="24"/>
          <w:szCs w:val="24"/>
        </w:rPr>
        <w:t>орпус</w:t>
      </w:r>
      <w:r>
        <w:rPr>
          <w:rFonts w:ascii="Times New Roman" w:hAnsi="Times New Roman"/>
          <w:sz w:val="24"/>
          <w:szCs w:val="24"/>
        </w:rPr>
        <w:t xml:space="preserve">а Судей </w:t>
      </w:r>
      <w:r w:rsidRPr="0029172F">
        <w:rPr>
          <w:rFonts w:ascii="Times New Roman" w:hAnsi="Times New Roman"/>
          <w:sz w:val="24"/>
          <w:szCs w:val="24"/>
        </w:rPr>
        <w:t>определяется Организационн</w:t>
      </w:r>
      <w:r>
        <w:rPr>
          <w:rFonts w:ascii="Times New Roman" w:hAnsi="Times New Roman"/>
          <w:sz w:val="24"/>
          <w:szCs w:val="24"/>
        </w:rPr>
        <w:t>ым</w:t>
      </w:r>
      <w:r w:rsidRPr="0029172F">
        <w:rPr>
          <w:rFonts w:ascii="Times New Roman" w:hAnsi="Times New Roman"/>
          <w:sz w:val="24"/>
          <w:szCs w:val="24"/>
        </w:rPr>
        <w:t xml:space="preserve"> комитет</w:t>
      </w:r>
      <w:r>
        <w:rPr>
          <w:rFonts w:ascii="Times New Roman" w:hAnsi="Times New Roman"/>
          <w:sz w:val="24"/>
          <w:szCs w:val="24"/>
        </w:rPr>
        <w:t>ом Конкурса</w:t>
      </w:r>
      <w:r w:rsidRPr="0029172F">
        <w:rPr>
          <w:rFonts w:ascii="Times New Roman" w:hAnsi="Times New Roman"/>
          <w:sz w:val="24"/>
          <w:szCs w:val="24"/>
        </w:rPr>
        <w:t xml:space="preserve">. 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29172F">
        <w:rPr>
          <w:rFonts w:ascii="Times New Roman" w:hAnsi="Times New Roman"/>
          <w:sz w:val="24"/>
          <w:szCs w:val="24"/>
        </w:rPr>
        <w:t xml:space="preserve">В состав </w:t>
      </w:r>
      <w:r>
        <w:rPr>
          <w:rFonts w:ascii="Times New Roman" w:hAnsi="Times New Roman"/>
          <w:sz w:val="24"/>
          <w:szCs w:val="24"/>
        </w:rPr>
        <w:t>Жюри и к</w:t>
      </w:r>
      <w:r w:rsidRPr="0029172F">
        <w:rPr>
          <w:rFonts w:ascii="Times New Roman" w:hAnsi="Times New Roman"/>
          <w:sz w:val="24"/>
          <w:szCs w:val="24"/>
        </w:rPr>
        <w:t>орпус</w:t>
      </w:r>
      <w:r>
        <w:rPr>
          <w:rFonts w:ascii="Times New Roman" w:hAnsi="Times New Roman"/>
          <w:sz w:val="24"/>
          <w:szCs w:val="24"/>
        </w:rPr>
        <w:t>а Судей  могут</w:t>
      </w:r>
      <w:r w:rsidRPr="0029172F">
        <w:rPr>
          <w:rFonts w:ascii="Times New Roman" w:hAnsi="Times New Roman"/>
          <w:sz w:val="24"/>
          <w:szCs w:val="24"/>
        </w:rPr>
        <w:t xml:space="preserve"> входить учёные, преподаватели, практикующие юристы, </w:t>
      </w:r>
      <w:r>
        <w:rPr>
          <w:rFonts w:ascii="Times New Roman" w:hAnsi="Times New Roman"/>
          <w:sz w:val="24"/>
          <w:szCs w:val="24"/>
        </w:rPr>
        <w:t xml:space="preserve">адвокаты, представители органов власти и местного самоуправления, общественных организаций, образовательных организаций, аспиранты УлГУ, студенты УлГУ, </w:t>
      </w:r>
      <w:r w:rsidRPr="0029172F">
        <w:rPr>
          <w:rFonts w:ascii="Times New Roman" w:hAnsi="Times New Roman"/>
          <w:sz w:val="24"/>
          <w:szCs w:val="24"/>
        </w:rPr>
        <w:t>приглашенные к участию и выраз</w:t>
      </w:r>
      <w:r>
        <w:rPr>
          <w:rFonts w:ascii="Times New Roman" w:hAnsi="Times New Roman"/>
          <w:sz w:val="24"/>
          <w:szCs w:val="24"/>
        </w:rPr>
        <w:t>ившие желание участвовать в нём в качестве членов Жюри и (или) Судей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2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</w:t>
      </w:r>
      <w:r w:rsidRPr="00291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Члены Жюри оценивают письменные меморандумы команд.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Судьи </w:t>
      </w:r>
      <w:r w:rsidRPr="0029172F">
        <w:rPr>
          <w:rFonts w:ascii="Times New Roman" w:hAnsi="Times New Roman"/>
          <w:sz w:val="24"/>
          <w:szCs w:val="24"/>
        </w:rPr>
        <w:t>оценивают выступления команд</w:t>
      </w:r>
      <w:r w:rsidR="00FD61C5">
        <w:rPr>
          <w:rFonts w:ascii="Times New Roman" w:hAnsi="Times New Roman"/>
          <w:sz w:val="24"/>
          <w:szCs w:val="24"/>
        </w:rPr>
        <w:t xml:space="preserve"> в устных раундах</w:t>
      </w:r>
      <w:r>
        <w:rPr>
          <w:rFonts w:ascii="Times New Roman" w:hAnsi="Times New Roman"/>
          <w:sz w:val="24"/>
          <w:szCs w:val="24"/>
        </w:rPr>
        <w:t xml:space="preserve"> и определяют победителя/победителей Конкурса.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2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29172F">
        <w:rPr>
          <w:rFonts w:ascii="Times New Roman" w:hAnsi="Times New Roman"/>
          <w:sz w:val="24"/>
          <w:szCs w:val="24"/>
        </w:rPr>
        <w:t xml:space="preserve">. Персональный состав </w:t>
      </w:r>
      <w:r>
        <w:rPr>
          <w:rFonts w:ascii="Times New Roman" w:hAnsi="Times New Roman"/>
          <w:sz w:val="24"/>
          <w:szCs w:val="24"/>
        </w:rPr>
        <w:t xml:space="preserve">Суда для каждого устного раунда </w:t>
      </w:r>
      <w:r w:rsidRPr="0029172F">
        <w:rPr>
          <w:rFonts w:ascii="Times New Roman" w:hAnsi="Times New Roman"/>
          <w:sz w:val="24"/>
          <w:szCs w:val="24"/>
        </w:rPr>
        <w:t xml:space="preserve">определяется жеребьёвкой, проводимой Организационным комитетом. 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72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2917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каждого устного раунда формируется коллегия в составе не менее 2 и не более 5 судей.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Все устные раунды всех команд должны оцениваться одинаковым количеством судей.</w:t>
      </w:r>
    </w:p>
    <w:p w:rsidR="00325E1B" w:rsidRPr="0029172F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E1B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9172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ОПРЕДЕЛЕНИЕ ПОБЕДИТЕЛЕЙ КОНКУРСА И </w:t>
      </w:r>
      <w:r w:rsidRPr="0029172F">
        <w:rPr>
          <w:rFonts w:ascii="Times New Roman" w:hAnsi="Times New Roman"/>
          <w:b/>
          <w:sz w:val="24"/>
          <w:szCs w:val="24"/>
        </w:rPr>
        <w:t xml:space="preserve"> НАГРАЖДЕНИЕ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9172F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Командой – победительницей признаётся команда, набравшая наибольшую сумму баллов по итогам устных раундов. Если каждая команда выступает в устных раундах дважды, победители определяются по группам команд – группа, представлявшая истца или ответчика.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Команда (группа команды)- победительница получа</w:t>
      </w:r>
      <w:r w:rsidR="007663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сертификат, подтверждающи</w:t>
      </w:r>
      <w:r w:rsidR="0076636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статус победител</w:t>
      </w:r>
      <w:r w:rsidR="0076636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Конкурса.</w:t>
      </w:r>
    </w:p>
    <w:p w:rsidR="0076636E" w:rsidRDefault="0076636E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Победителем/победителями Конкурса в индивидуальном зачёте признаются член/члены команд, набравшие наибольшую сумму баллов за индивидуальное выступление</w:t>
      </w:r>
      <w:r w:rsidR="00B12D52">
        <w:rPr>
          <w:rFonts w:ascii="Times New Roman" w:hAnsi="Times New Roman"/>
          <w:sz w:val="24"/>
          <w:szCs w:val="24"/>
        </w:rPr>
        <w:t>, что подтверждается именным сертификатом.</w:t>
      </w:r>
    </w:p>
    <w:p w:rsidR="00094983" w:rsidRDefault="00325E1B" w:rsidP="00746A9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409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94983">
        <w:rPr>
          <w:rFonts w:ascii="Times New Roman" w:hAnsi="Times New Roman"/>
          <w:sz w:val="24"/>
          <w:szCs w:val="24"/>
        </w:rPr>
        <w:t>Все у</w:t>
      </w:r>
      <w:r>
        <w:rPr>
          <w:rFonts w:ascii="Times New Roman" w:hAnsi="Times New Roman"/>
          <w:sz w:val="24"/>
          <w:szCs w:val="24"/>
        </w:rPr>
        <w:t>частники устных раундов получают</w:t>
      </w:r>
      <w:r w:rsidR="00094983">
        <w:rPr>
          <w:rFonts w:ascii="Times New Roman" w:hAnsi="Times New Roman"/>
          <w:sz w:val="24"/>
          <w:szCs w:val="24"/>
        </w:rPr>
        <w:t xml:space="preserve"> именные (индивидуальные)</w:t>
      </w:r>
      <w:r>
        <w:rPr>
          <w:rFonts w:ascii="Times New Roman" w:hAnsi="Times New Roman"/>
          <w:sz w:val="24"/>
          <w:szCs w:val="24"/>
        </w:rPr>
        <w:t xml:space="preserve"> сертификаты участников.</w:t>
      </w:r>
    </w:p>
    <w:p w:rsidR="009F153D" w:rsidRPr="00094983" w:rsidRDefault="007409D5" w:rsidP="00746A9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094983">
        <w:rPr>
          <w:rFonts w:ascii="Times New Roman" w:hAnsi="Times New Roman"/>
          <w:sz w:val="24"/>
          <w:szCs w:val="24"/>
        </w:rPr>
        <w:t xml:space="preserve">. </w:t>
      </w:r>
      <w:r w:rsidR="00FA5960" w:rsidRPr="00094983">
        <w:rPr>
          <w:rFonts w:ascii="Times New Roman" w:hAnsi="Times New Roman"/>
          <w:sz w:val="24"/>
          <w:szCs w:val="24"/>
        </w:rPr>
        <w:t>Командам, представившим письменные меморандумы на конкурс, вручаются сертификаты участников.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94983">
        <w:rPr>
          <w:rFonts w:ascii="Times New Roman" w:hAnsi="Times New Roman"/>
          <w:sz w:val="24"/>
          <w:szCs w:val="24"/>
        </w:rPr>
        <w:t>.</w:t>
      </w:r>
      <w:r w:rsidR="007409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Организационный комитет Конкурса вправе учредить дополнительные призовые места, а также специальные призы в номинациях «Лучший спикер», «Лучший письменный меморандум» и другие.</w:t>
      </w:r>
    </w:p>
    <w:p w:rsidR="00746A94" w:rsidRPr="00EA300D" w:rsidRDefault="00211696" w:rsidP="00746A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</w:t>
      </w:r>
      <w:r w:rsidR="00746A94" w:rsidRPr="00746A94">
        <w:rPr>
          <w:rFonts w:ascii="Times New Roman" w:hAnsi="Times New Roman"/>
          <w:sz w:val="24"/>
          <w:szCs w:val="24"/>
        </w:rPr>
        <w:t xml:space="preserve"> </w:t>
      </w:r>
      <w:r w:rsidR="00746A94" w:rsidRPr="00EA300D">
        <w:rPr>
          <w:rFonts w:ascii="Times New Roman" w:hAnsi="Times New Roman"/>
          <w:sz w:val="24"/>
          <w:szCs w:val="24"/>
        </w:rPr>
        <w:t>Команда- победитель конкурса «Учебный суд-</w:t>
      </w:r>
      <w:proofErr w:type="gramStart"/>
      <w:r w:rsidR="00746A94" w:rsidRPr="00EA300D">
        <w:rPr>
          <w:rFonts w:ascii="Times New Roman" w:hAnsi="Times New Roman"/>
          <w:sz w:val="24"/>
          <w:szCs w:val="24"/>
        </w:rPr>
        <w:t>2020»  (</w:t>
      </w:r>
      <w:proofErr w:type="gramEnd"/>
      <w:r w:rsidR="00746A94" w:rsidRPr="00EA300D">
        <w:rPr>
          <w:rFonts w:ascii="Times New Roman" w:hAnsi="Times New Roman"/>
          <w:sz w:val="24"/>
          <w:szCs w:val="24"/>
        </w:rPr>
        <w:t xml:space="preserve">региональный тур), проводимого ФГБОУ ВО «Ульяновский государственный университет»  получает право выступить во всероссийском туре конкурса, проводимом НОУ ДДПО «Санкт-Петербургский институт права имени Принца П.Г. </w:t>
      </w:r>
      <w:proofErr w:type="spellStart"/>
      <w:r w:rsidR="00746A94" w:rsidRPr="00EA300D">
        <w:rPr>
          <w:rFonts w:ascii="Times New Roman" w:hAnsi="Times New Roman"/>
          <w:sz w:val="24"/>
          <w:szCs w:val="24"/>
        </w:rPr>
        <w:t>Ольденбургского</w:t>
      </w:r>
      <w:proofErr w:type="spellEnd"/>
      <w:r w:rsidR="00746A94" w:rsidRPr="00EA300D">
        <w:rPr>
          <w:rFonts w:ascii="Times New Roman" w:hAnsi="Times New Roman"/>
          <w:sz w:val="24"/>
          <w:szCs w:val="24"/>
        </w:rPr>
        <w:t xml:space="preserve">», в г. Санкт-Петербург.  Участие во всероссийском туре – добровольное и не является обязательным </w:t>
      </w:r>
      <w:r w:rsidR="00746A94" w:rsidRPr="00EA300D">
        <w:rPr>
          <w:rFonts w:ascii="Times New Roman" w:hAnsi="Times New Roman"/>
          <w:sz w:val="24"/>
          <w:szCs w:val="24"/>
        </w:rPr>
        <w:lastRenderedPageBreak/>
        <w:t xml:space="preserve">для команд.  </w:t>
      </w:r>
      <w:r w:rsidR="00746A94" w:rsidRPr="00EA300D">
        <w:rPr>
          <w:rFonts w:ascii="Times New Roman" w:hAnsi="Times New Roman"/>
          <w:bCs/>
          <w:iCs/>
          <w:sz w:val="24"/>
          <w:szCs w:val="24"/>
        </w:rPr>
        <w:t>Все расходы (проезд, проживание, питание) на участие во Всероссийском туре в Санкт-Петербурге команды оплачивают самостоятельно</w:t>
      </w:r>
      <w:r w:rsidR="00746A94" w:rsidRPr="00EA300D">
        <w:rPr>
          <w:rFonts w:ascii="Times New Roman" w:hAnsi="Times New Roman"/>
          <w:sz w:val="24"/>
          <w:szCs w:val="24"/>
        </w:rPr>
        <w:t>.</w:t>
      </w:r>
    </w:p>
    <w:p w:rsidR="00325E1B" w:rsidRDefault="00325E1B" w:rsidP="00746A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E1B" w:rsidRDefault="00325E1B" w:rsidP="0074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9EE">
        <w:rPr>
          <w:rFonts w:ascii="Times New Roman" w:hAnsi="Times New Roman"/>
          <w:b/>
          <w:sz w:val="24"/>
          <w:szCs w:val="24"/>
        </w:rPr>
        <w:t>7. ЗАКЛЮЧИТЕЛЬНЫЕ ПОЛОЖЕНИЯ.</w:t>
      </w:r>
    </w:p>
    <w:p w:rsidR="00325E1B" w:rsidRDefault="00325E1B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9EE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Настоящее положение является </w:t>
      </w:r>
      <w:r w:rsidR="00FD73FA">
        <w:rPr>
          <w:rFonts w:ascii="Times New Roman" w:hAnsi="Times New Roman"/>
          <w:sz w:val="24"/>
          <w:szCs w:val="24"/>
        </w:rPr>
        <w:t>главным</w:t>
      </w:r>
      <w:r>
        <w:rPr>
          <w:rFonts w:ascii="Times New Roman" w:hAnsi="Times New Roman"/>
          <w:sz w:val="24"/>
          <w:szCs w:val="24"/>
        </w:rPr>
        <w:t xml:space="preserve"> документо</w:t>
      </w:r>
      <w:r w:rsidR="00FD73F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на основе которого организуется и проводится конкурс «Учебный суд -20</w:t>
      </w:r>
      <w:r w:rsidR="00B12D5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</w:t>
      </w:r>
      <w:r w:rsidR="005543EB">
        <w:rPr>
          <w:rFonts w:ascii="Times New Roman" w:hAnsi="Times New Roman"/>
          <w:sz w:val="24"/>
          <w:szCs w:val="24"/>
        </w:rPr>
        <w:t xml:space="preserve"> (региональный тур)</w:t>
      </w:r>
      <w:r>
        <w:rPr>
          <w:rFonts w:ascii="Times New Roman" w:hAnsi="Times New Roman"/>
          <w:sz w:val="24"/>
          <w:szCs w:val="24"/>
        </w:rPr>
        <w:t>.</w:t>
      </w:r>
    </w:p>
    <w:p w:rsidR="00CF7AE8" w:rsidRDefault="00CF7AE8" w:rsidP="00746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7.2.Неотъемлемым приложением настоящего </w:t>
      </w:r>
      <w:r w:rsidR="0091651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оложения является </w:t>
      </w:r>
      <w:r w:rsidR="0091651A">
        <w:rPr>
          <w:rFonts w:ascii="Times New Roman" w:hAnsi="Times New Roman"/>
          <w:sz w:val="24"/>
          <w:szCs w:val="24"/>
        </w:rPr>
        <w:t xml:space="preserve"> Модельный р</w:t>
      </w:r>
      <w:r>
        <w:rPr>
          <w:rFonts w:ascii="Times New Roman" w:hAnsi="Times New Roman"/>
          <w:sz w:val="24"/>
          <w:szCs w:val="24"/>
        </w:rPr>
        <w:t>егламент</w:t>
      </w:r>
      <w:r w:rsidR="0091651A">
        <w:rPr>
          <w:rFonts w:ascii="Times New Roman" w:hAnsi="Times New Roman"/>
          <w:sz w:val="24"/>
          <w:szCs w:val="24"/>
        </w:rPr>
        <w:t xml:space="preserve"> выступления команд в </w:t>
      </w:r>
      <w:r>
        <w:rPr>
          <w:rFonts w:ascii="Times New Roman" w:hAnsi="Times New Roman"/>
          <w:sz w:val="24"/>
          <w:szCs w:val="24"/>
        </w:rPr>
        <w:t>устных раунд</w:t>
      </w:r>
      <w:r w:rsidR="0091651A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="005543EB">
        <w:rPr>
          <w:rFonts w:ascii="Times New Roman" w:hAnsi="Times New Roman"/>
          <w:sz w:val="24"/>
          <w:szCs w:val="24"/>
        </w:rPr>
        <w:t xml:space="preserve"> (приложение № 1)</w:t>
      </w:r>
      <w:r>
        <w:rPr>
          <w:rFonts w:ascii="Times New Roman" w:hAnsi="Times New Roman"/>
          <w:sz w:val="24"/>
          <w:szCs w:val="24"/>
        </w:rPr>
        <w:t>.</w:t>
      </w:r>
    </w:p>
    <w:p w:rsidR="0091651A" w:rsidRDefault="00CF7AE8" w:rsidP="00E35DC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7.3</w:t>
      </w:r>
      <w:r w:rsidR="00325E1B">
        <w:rPr>
          <w:rFonts w:ascii="Times New Roman" w:hAnsi="Times New Roman"/>
          <w:sz w:val="24"/>
          <w:szCs w:val="24"/>
        </w:rPr>
        <w:t>. Дополнения и изменения в настоящее положение могут быть внесены Организационным комитетом Конкурса.</w:t>
      </w:r>
    </w:p>
    <w:p w:rsidR="0091651A" w:rsidRDefault="0091651A" w:rsidP="00746A94">
      <w:pPr>
        <w:spacing w:line="240" w:lineRule="auto"/>
      </w:pPr>
    </w:p>
    <w:p w:rsidR="0091651A" w:rsidRDefault="0091651A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64398F" w:rsidRDefault="0064398F" w:rsidP="00746A94">
      <w:pPr>
        <w:spacing w:line="240" w:lineRule="auto"/>
      </w:pPr>
    </w:p>
    <w:p w:rsidR="0091651A" w:rsidRDefault="0091651A" w:rsidP="00AD72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651A">
        <w:rPr>
          <w:rFonts w:ascii="Times New Roman" w:hAnsi="Times New Roman"/>
          <w:b/>
          <w:sz w:val="24"/>
          <w:szCs w:val="24"/>
        </w:rPr>
        <w:t>Приложение № 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651A" w:rsidRPr="0059398C" w:rsidRDefault="0059398C" w:rsidP="00AD727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="0091651A" w:rsidRPr="0059398C">
        <w:rPr>
          <w:rFonts w:ascii="Times New Roman" w:hAnsi="Times New Roman"/>
          <w:i/>
          <w:sz w:val="24"/>
          <w:szCs w:val="24"/>
        </w:rPr>
        <w:t xml:space="preserve"> Положению «О проведении конкурса «Учебный суд-2020» среди учащихся (</w:t>
      </w:r>
      <w:proofErr w:type="gramStart"/>
      <w:r w:rsidR="0091651A" w:rsidRPr="0059398C">
        <w:rPr>
          <w:rFonts w:ascii="Times New Roman" w:hAnsi="Times New Roman"/>
          <w:i/>
          <w:sz w:val="24"/>
          <w:szCs w:val="24"/>
        </w:rPr>
        <w:t>школьн</w:t>
      </w:r>
      <w:r w:rsidR="00FA5960" w:rsidRPr="0059398C">
        <w:rPr>
          <w:rFonts w:ascii="Times New Roman" w:hAnsi="Times New Roman"/>
          <w:i/>
          <w:sz w:val="24"/>
          <w:szCs w:val="24"/>
        </w:rPr>
        <w:t>и</w:t>
      </w:r>
      <w:r w:rsidR="0091651A" w:rsidRPr="0059398C">
        <w:rPr>
          <w:rFonts w:ascii="Times New Roman" w:hAnsi="Times New Roman"/>
          <w:i/>
          <w:sz w:val="24"/>
          <w:szCs w:val="24"/>
        </w:rPr>
        <w:t xml:space="preserve">ков) </w:t>
      </w:r>
      <w:r w:rsidRPr="0059398C">
        <w:rPr>
          <w:rFonts w:ascii="Times New Roman" w:hAnsi="Times New Roman"/>
          <w:i/>
          <w:sz w:val="24"/>
          <w:szCs w:val="24"/>
        </w:rPr>
        <w:t xml:space="preserve"> </w:t>
      </w:r>
      <w:r w:rsidR="0091651A" w:rsidRPr="0059398C">
        <w:rPr>
          <w:rFonts w:ascii="Times New Roman" w:hAnsi="Times New Roman"/>
          <w:i/>
          <w:sz w:val="24"/>
          <w:szCs w:val="24"/>
        </w:rPr>
        <w:t>образовательных</w:t>
      </w:r>
      <w:proofErr w:type="gramEnd"/>
      <w:r w:rsidR="0091651A" w:rsidRPr="0059398C">
        <w:rPr>
          <w:rFonts w:ascii="Times New Roman" w:hAnsi="Times New Roman"/>
          <w:i/>
          <w:sz w:val="24"/>
          <w:szCs w:val="24"/>
        </w:rPr>
        <w:t xml:space="preserve"> организаций </w:t>
      </w:r>
      <w:r w:rsidR="004438B0">
        <w:rPr>
          <w:rFonts w:ascii="Times New Roman" w:hAnsi="Times New Roman"/>
          <w:i/>
          <w:sz w:val="24"/>
          <w:szCs w:val="24"/>
        </w:rPr>
        <w:t>г.</w:t>
      </w:r>
      <w:r w:rsidR="0091651A" w:rsidRPr="0059398C">
        <w:rPr>
          <w:rFonts w:ascii="Times New Roman" w:hAnsi="Times New Roman"/>
          <w:i/>
          <w:sz w:val="24"/>
          <w:szCs w:val="24"/>
        </w:rPr>
        <w:t xml:space="preserve"> Ульяновска и </w:t>
      </w:r>
      <w:r w:rsidR="004438B0">
        <w:rPr>
          <w:rFonts w:ascii="Times New Roman" w:hAnsi="Times New Roman"/>
          <w:i/>
          <w:sz w:val="24"/>
          <w:szCs w:val="24"/>
        </w:rPr>
        <w:t>У</w:t>
      </w:r>
      <w:r w:rsidR="0091651A" w:rsidRPr="0059398C">
        <w:rPr>
          <w:rFonts w:ascii="Times New Roman" w:hAnsi="Times New Roman"/>
          <w:i/>
          <w:sz w:val="24"/>
          <w:szCs w:val="24"/>
        </w:rPr>
        <w:t>льяновской области».</w:t>
      </w:r>
    </w:p>
    <w:p w:rsidR="0098408C" w:rsidRDefault="0098408C" w:rsidP="00AD7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51A" w:rsidRPr="0091651A" w:rsidRDefault="0091651A" w:rsidP="00AD7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51A">
        <w:rPr>
          <w:rFonts w:ascii="Times New Roman" w:hAnsi="Times New Roman"/>
          <w:b/>
          <w:sz w:val="24"/>
          <w:szCs w:val="24"/>
        </w:rPr>
        <w:t>Модельный регламент выступления команд в устных раундах конкурса</w:t>
      </w:r>
    </w:p>
    <w:p w:rsidR="0091651A" w:rsidRPr="0091651A" w:rsidRDefault="0091651A" w:rsidP="00AD7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51A">
        <w:rPr>
          <w:rFonts w:ascii="Times New Roman" w:hAnsi="Times New Roman"/>
          <w:b/>
          <w:sz w:val="24"/>
          <w:szCs w:val="24"/>
        </w:rPr>
        <w:t>«Учебный суд-2020»</w:t>
      </w:r>
    </w:p>
    <w:p w:rsidR="00AD727C" w:rsidRDefault="00A872B6" w:rsidP="00AD727C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8408C">
        <w:rPr>
          <w:rFonts w:ascii="Times New Roman" w:hAnsi="Times New Roman"/>
          <w:b/>
          <w:i/>
          <w:sz w:val="24"/>
          <w:szCs w:val="24"/>
        </w:rPr>
        <w:t>Ход учебного упрощенного судебного слушания (</w:t>
      </w:r>
      <w:r w:rsidR="0059398C" w:rsidRPr="0098408C">
        <w:rPr>
          <w:rFonts w:ascii="Times New Roman" w:hAnsi="Times New Roman"/>
          <w:b/>
          <w:i/>
          <w:sz w:val="24"/>
          <w:szCs w:val="24"/>
        </w:rPr>
        <w:t xml:space="preserve">до </w:t>
      </w:r>
      <w:r w:rsidRPr="0098408C">
        <w:rPr>
          <w:rFonts w:ascii="Times New Roman" w:hAnsi="Times New Roman"/>
          <w:b/>
          <w:i/>
          <w:sz w:val="24"/>
          <w:szCs w:val="24"/>
        </w:rPr>
        <w:t>80 минут.)</w:t>
      </w:r>
    </w:p>
    <w:p w:rsidR="00AD727C" w:rsidRDefault="0098408C" w:rsidP="00AD7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8C">
        <w:rPr>
          <w:rFonts w:ascii="Times New Roman" w:hAnsi="Times New Roman"/>
          <w:sz w:val="24"/>
          <w:szCs w:val="24"/>
        </w:rPr>
        <w:t xml:space="preserve">1. Председательствующий судья открывает судебное заседание, например: «Слушается гражданское дело о споре между </w:t>
      </w:r>
      <w:proofErr w:type="spellStart"/>
      <w:r w:rsidRPr="0098408C">
        <w:rPr>
          <w:rFonts w:ascii="Times New Roman" w:hAnsi="Times New Roman"/>
          <w:sz w:val="24"/>
          <w:szCs w:val="24"/>
        </w:rPr>
        <w:t>Штюбе</w:t>
      </w:r>
      <w:proofErr w:type="spellEnd"/>
      <w:r w:rsidRPr="0098408C">
        <w:rPr>
          <w:rFonts w:ascii="Times New Roman" w:hAnsi="Times New Roman"/>
          <w:sz w:val="24"/>
          <w:szCs w:val="24"/>
        </w:rPr>
        <w:t xml:space="preserve"> Дарьей Андреевной и Обществом с ограниченной ответс</w:t>
      </w:r>
      <w:r w:rsidR="00AD727C">
        <w:rPr>
          <w:rFonts w:ascii="Times New Roman" w:hAnsi="Times New Roman"/>
          <w:sz w:val="24"/>
          <w:szCs w:val="24"/>
        </w:rPr>
        <w:t>т</w:t>
      </w:r>
      <w:r w:rsidRPr="0098408C">
        <w:rPr>
          <w:rFonts w:ascii="Times New Roman" w:hAnsi="Times New Roman"/>
          <w:sz w:val="24"/>
          <w:szCs w:val="24"/>
        </w:rPr>
        <w:t>венностью «</w:t>
      </w:r>
      <w:proofErr w:type="spellStart"/>
      <w:r w:rsidRPr="0098408C">
        <w:rPr>
          <w:rFonts w:ascii="Times New Roman" w:hAnsi="Times New Roman"/>
          <w:sz w:val="24"/>
          <w:szCs w:val="24"/>
        </w:rPr>
        <w:t>Эвергрин</w:t>
      </w:r>
      <w:proofErr w:type="spellEnd"/>
      <w:r w:rsidRPr="0098408C">
        <w:rPr>
          <w:rFonts w:ascii="Times New Roman" w:hAnsi="Times New Roman"/>
          <w:sz w:val="24"/>
          <w:szCs w:val="24"/>
        </w:rPr>
        <w:t xml:space="preserve">». </w:t>
      </w:r>
      <w:r w:rsidR="00AD727C">
        <w:rPr>
          <w:rFonts w:ascii="Times New Roman" w:hAnsi="Times New Roman"/>
          <w:sz w:val="24"/>
          <w:szCs w:val="24"/>
        </w:rPr>
        <w:t xml:space="preserve"> </w:t>
      </w:r>
      <w:r w:rsidRPr="0098408C">
        <w:rPr>
          <w:rFonts w:ascii="Times New Roman" w:hAnsi="Times New Roman"/>
          <w:sz w:val="24"/>
          <w:szCs w:val="24"/>
        </w:rPr>
        <w:t xml:space="preserve">Состав суда: …. (фамилии судей)». </w:t>
      </w:r>
      <w:r w:rsidRPr="00AD727C">
        <w:rPr>
          <w:rFonts w:ascii="Times New Roman" w:hAnsi="Times New Roman"/>
          <w:b/>
          <w:i/>
          <w:sz w:val="24"/>
          <w:szCs w:val="24"/>
        </w:rPr>
        <w:t>(1 мин.)</w:t>
      </w:r>
      <w:r w:rsidRPr="0098408C">
        <w:rPr>
          <w:rFonts w:ascii="Times New Roman" w:hAnsi="Times New Roman"/>
          <w:sz w:val="24"/>
          <w:szCs w:val="24"/>
        </w:rPr>
        <w:t xml:space="preserve"> </w:t>
      </w:r>
    </w:p>
    <w:p w:rsidR="00AD727C" w:rsidRDefault="0098408C" w:rsidP="00AD7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8C">
        <w:rPr>
          <w:rFonts w:ascii="Times New Roman" w:hAnsi="Times New Roman"/>
          <w:sz w:val="24"/>
          <w:szCs w:val="24"/>
        </w:rPr>
        <w:t>2. Судья предоставляет слово первому представителю СТОРОНЫ 1: «Слово предоставляется представителю Д.</w:t>
      </w:r>
      <w:r w:rsidR="00AD727C">
        <w:rPr>
          <w:rFonts w:ascii="Times New Roman" w:hAnsi="Times New Roman"/>
          <w:sz w:val="24"/>
          <w:szCs w:val="24"/>
        </w:rPr>
        <w:t xml:space="preserve"> </w:t>
      </w:r>
      <w:r w:rsidRPr="0098408C">
        <w:rPr>
          <w:rFonts w:ascii="Times New Roman" w:hAnsi="Times New Roman"/>
          <w:sz w:val="24"/>
          <w:szCs w:val="24"/>
        </w:rPr>
        <w:t>А.</w:t>
      </w:r>
      <w:r w:rsidR="00AD7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08C">
        <w:rPr>
          <w:rFonts w:ascii="Times New Roman" w:hAnsi="Times New Roman"/>
          <w:sz w:val="24"/>
          <w:szCs w:val="24"/>
        </w:rPr>
        <w:t>Штюбе</w:t>
      </w:r>
      <w:proofErr w:type="spellEnd"/>
      <w:r w:rsidRPr="0098408C">
        <w:rPr>
          <w:rFonts w:ascii="Times New Roman" w:hAnsi="Times New Roman"/>
          <w:sz w:val="24"/>
          <w:szCs w:val="24"/>
        </w:rPr>
        <w:t xml:space="preserve"> по первому вопросу». Первый юрист СТОРОНЫ 1 представляется. Первый юрист выступает с аргументами по первому вопросу. По ходу выступления первого юриста судьи задают ему вопросы. Отвечает только выступающий юрист. </w:t>
      </w:r>
      <w:r w:rsidRPr="00AD727C">
        <w:rPr>
          <w:rFonts w:ascii="Times New Roman" w:hAnsi="Times New Roman"/>
          <w:b/>
          <w:i/>
          <w:sz w:val="24"/>
          <w:szCs w:val="24"/>
        </w:rPr>
        <w:t>(10 мин.)</w:t>
      </w:r>
      <w:r w:rsidRPr="0098408C">
        <w:rPr>
          <w:rFonts w:ascii="Times New Roman" w:hAnsi="Times New Roman"/>
          <w:sz w:val="24"/>
          <w:szCs w:val="24"/>
        </w:rPr>
        <w:t xml:space="preserve"> </w:t>
      </w:r>
    </w:p>
    <w:p w:rsidR="00AD727C" w:rsidRDefault="0098408C" w:rsidP="00AD7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8C">
        <w:rPr>
          <w:rFonts w:ascii="Times New Roman" w:hAnsi="Times New Roman"/>
          <w:sz w:val="24"/>
          <w:szCs w:val="24"/>
        </w:rPr>
        <w:t>3. Судья предоставляет слово второму представителю СТОРОНЫ 1: «Слово предоставляется представителю Д.</w:t>
      </w:r>
      <w:r w:rsidR="00AD727C">
        <w:rPr>
          <w:rFonts w:ascii="Times New Roman" w:hAnsi="Times New Roman"/>
          <w:sz w:val="24"/>
          <w:szCs w:val="24"/>
        </w:rPr>
        <w:t xml:space="preserve"> </w:t>
      </w:r>
      <w:r w:rsidRPr="0098408C">
        <w:rPr>
          <w:rFonts w:ascii="Times New Roman" w:hAnsi="Times New Roman"/>
          <w:sz w:val="24"/>
          <w:szCs w:val="24"/>
        </w:rPr>
        <w:t>А.</w:t>
      </w:r>
      <w:r w:rsidR="00AD7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08C">
        <w:rPr>
          <w:rFonts w:ascii="Times New Roman" w:hAnsi="Times New Roman"/>
          <w:sz w:val="24"/>
          <w:szCs w:val="24"/>
        </w:rPr>
        <w:t>Штюбе</w:t>
      </w:r>
      <w:proofErr w:type="spellEnd"/>
      <w:r w:rsidRPr="0098408C">
        <w:rPr>
          <w:rFonts w:ascii="Times New Roman" w:hAnsi="Times New Roman"/>
          <w:sz w:val="24"/>
          <w:szCs w:val="24"/>
        </w:rPr>
        <w:t xml:space="preserve"> для выступления по второму вопросу». Второй юрист СТОРОНЫ 1 представляется. Второй юрист выступает с аргументами по второму вопросу. По ходу выступления второго юриста судьи задают ему вопросы. Отвечает только выступающий юрист. </w:t>
      </w:r>
      <w:r w:rsidRPr="00AD727C">
        <w:rPr>
          <w:rFonts w:ascii="Times New Roman" w:hAnsi="Times New Roman"/>
          <w:b/>
          <w:i/>
          <w:sz w:val="24"/>
          <w:szCs w:val="24"/>
        </w:rPr>
        <w:t>(10 мин.)</w:t>
      </w:r>
      <w:r w:rsidRPr="0098408C">
        <w:rPr>
          <w:rFonts w:ascii="Times New Roman" w:hAnsi="Times New Roman"/>
          <w:sz w:val="24"/>
          <w:szCs w:val="24"/>
        </w:rPr>
        <w:t xml:space="preserve"> </w:t>
      </w:r>
    </w:p>
    <w:p w:rsidR="00AD727C" w:rsidRDefault="0098408C" w:rsidP="00AD7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8C">
        <w:rPr>
          <w:rFonts w:ascii="Times New Roman" w:hAnsi="Times New Roman"/>
          <w:sz w:val="24"/>
          <w:szCs w:val="24"/>
        </w:rPr>
        <w:t>4. Судья предоставляет слово третьему представителю СТОРОНЫ 1: «Слово предоставляется представителю Д.</w:t>
      </w:r>
      <w:r w:rsidR="00AD727C">
        <w:rPr>
          <w:rFonts w:ascii="Times New Roman" w:hAnsi="Times New Roman"/>
          <w:sz w:val="24"/>
          <w:szCs w:val="24"/>
        </w:rPr>
        <w:t xml:space="preserve"> </w:t>
      </w:r>
      <w:r w:rsidRPr="0098408C">
        <w:rPr>
          <w:rFonts w:ascii="Times New Roman" w:hAnsi="Times New Roman"/>
          <w:sz w:val="24"/>
          <w:szCs w:val="24"/>
        </w:rPr>
        <w:t>А.</w:t>
      </w:r>
      <w:r w:rsidR="00AD7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08C">
        <w:rPr>
          <w:rFonts w:ascii="Times New Roman" w:hAnsi="Times New Roman"/>
          <w:sz w:val="24"/>
          <w:szCs w:val="24"/>
        </w:rPr>
        <w:t>Штюбе</w:t>
      </w:r>
      <w:proofErr w:type="spellEnd"/>
      <w:r w:rsidRPr="0098408C">
        <w:rPr>
          <w:rFonts w:ascii="Times New Roman" w:hAnsi="Times New Roman"/>
          <w:sz w:val="24"/>
          <w:szCs w:val="24"/>
        </w:rPr>
        <w:t xml:space="preserve"> для выступления по третьему вопросу». Третий юрист представляется. Третий </w:t>
      </w:r>
      <w:r w:rsidR="00AD727C">
        <w:rPr>
          <w:rFonts w:ascii="Times New Roman" w:hAnsi="Times New Roman"/>
          <w:sz w:val="24"/>
          <w:szCs w:val="24"/>
        </w:rPr>
        <w:t>юрист</w:t>
      </w:r>
      <w:r w:rsidRPr="0098408C">
        <w:rPr>
          <w:rFonts w:ascii="Times New Roman" w:hAnsi="Times New Roman"/>
          <w:sz w:val="24"/>
          <w:szCs w:val="24"/>
        </w:rPr>
        <w:t xml:space="preserve"> выступает с аргументами по третьему вопросу. По ходу выступления третьего </w:t>
      </w:r>
      <w:r w:rsidR="00AD727C">
        <w:rPr>
          <w:rFonts w:ascii="Times New Roman" w:hAnsi="Times New Roman"/>
          <w:sz w:val="24"/>
          <w:szCs w:val="24"/>
        </w:rPr>
        <w:t>юриста</w:t>
      </w:r>
      <w:r w:rsidRPr="0098408C">
        <w:rPr>
          <w:rFonts w:ascii="Times New Roman" w:hAnsi="Times New Roman"/>
          <w:sz w:val="24"/>
          <w:szCs w:val="24"/>
        </w:rPr>
        <w:t xml:space="preserve"> судьи задают ему вопросы. Отвечает только выступающий </w:t>
      </w:r>
      <w:r w:rsidR="00AD727C">
        <w:rPr>
          <w:rFonts w:ascii="Times New Roman" w:hAnsi="Times New Roman"/>
          <w:sz w:val="24"/>
          <w:szCs w:val="24"/>
        </w:rPr>
        <w:t>юрист</w:t>
      </w:r>
      <w:r w:rsidRPr="0098408C">
        <w:rPr>
          <w:rFonts w:ascii="Times New Roman" w:hAnsi="Times New Roman"/>
          <w:sz w:val="24"/>
          <w:szCs w:val="24"/>
        </w:rPr>
        <w:t xml:space="preserve">. </w:t>
      </w:r>
      <w:r w:rsidRPr="00AD727C">
        <w:rPr>
          <w:rFonts w:ascii="Times New Roman" w:hAnsi="Times New Roman"/>
          <w:b/>
          <w:i/>
          <w:sz w:val="24"/>
          <w:szCs w:val="24"/>
        </w:rPr>
        <w:t>(10 мин.)</w:t>
      </w:r>
      <w:r w:rsidRPr="0098408C">
        <w:rPr>
          <w:rFonts w:ascii="Times New Roman" w:hAnsi="Times New Roman"/>
          <w:sz w:val="24"/>
          <w:szCs w:val="24"/>
        </w:rPr>
        <w:t xml:space="preserve"> </w:t>
      </w:r>
    </w:p>
    <w:p w:rsidR="00AD727C" w:rsidRDefault="0098408C" w:rsidP="00AD7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8C">
        <w:rPr>
          <w:rFonts w:ascii="Times New Roman" w:hAnsi="Times New Roman"/>
          <w:sz w:val="24"/>
          <w:szCs w:val="24"/>
        </w:rPr>
        <w:t>5. Судья предоставляет слово первому представителю СТОРОНЫ 2: «Слово предоставляется представителю ООО «</w:t>
      </w:r>
      <w:proofErr w:type="spellStart"/>
      <w:r w:rsidRPr="0098408C">
        <w:rPr>
          <w:rFonts w:ascii="Times New Roman" w:hAnsi="Times New Roman"/>
          <w:sz w:val="24"/>
          <w:szCs w:val="24"/>
        </w:rPr>
        <w:t>Эвергрин</w:t>
      </w:r>
      <w:proofErr w:type="spellEnd"/>
      <w:r w:rsidRPr="0098408C">
        <w:rPr>
          <w:rFonts w:ascii="Times New Roman" w:hAnsi="Times New Roman"/>
          <w:sz w:val="24"/>
          <w:szCs w:val="24"/>
        </w:rPr>
        <w:t xml:space="preserve">» для выступления по первому вопросу». Первый юрист представляется. Первый юрист выступает с аргументами по первому вопросу. По ходу выступления первого юриста судьи задают ему вопросы. Отвечает только выступающий юрист. </w:t>
      </w:r>
      <w:r w:rsidRPr="00AD727C">
        <w:rPr>
          <w:rFonts w:ascii="Times New Roman" w:hAnsi="Times New Roman"/>
          <w:b/>
          <w:i/>
          <w:sz w:val="24"/>
          <w:szCs w:val="24"/>
        </w:rPr>
        <w:t>(10 мин.)</w:t>
      </w:r>
      <w:r w:rsidRPr="0098408C">
        <w:rPr>
          <w:rFonts w:ascii="Times New Roman" w:hAnsi="Times New Roman"/>
          <w:sz w:val="24"/>
          <w:szCs w:val="24"/>
        </w:rPr>
        <w:t xml:space="preserve"> </w:t>
      </w:r>
    </w:p>
    <w:p w:rsidR="00AD727C" w:rsidRDefault="0098408C" w:rsidP="00AD7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8C">
        <w:rPr>
          <w:rFonts w:ascii="Times New Roman" w:hAnsi="Times New Roman"/>
          <w:sz w:val="24"/>
          <w:szCs w:val="24"/>
        </w:rPr>
        <w:t>6. Судья предоставляет слово второму представителю СТОРОНЫ 2: «Слово предоставляется представителю ООО «</w:t>
      </w:r>
      <w:proofErr w:type="spellStart"/>
      <w:r w:rsidRPr="0098408C">
        <w:rPr>
          <w:rFonts w:ascii="Times New Roman" w:hAnsi="Times New Roman"/>
          <w:sz w:val="24"/>
          <w:szCs w:val="24"/>
        </w:rPr>
        <w:t>Эвергрин</w:t>
      </w:r>
      <w:proofErr w:type="spellEnd"/>
      <w:r w:rsidRPr="0098408C">
        <w:rPr>
          <w:rFonts w:ascii="Times New Roman" w:hAnsi="Times New Roman"/>
          <w:sz w:val="24"/>
          <w:szCs w:val="24"/>
        </w:rPr>
        <w:t xml:space="preserve">» для выступления по второму вопросу». Второй юрист представляется. Второй юрист выступает с аргументами по второму вопросу. По ходу выступления второго юриста судьи задают ему вопросы. Отвечает только выступающий юрист. </w:t>
      </w:r>
      <w:r w:rsidRPr="00AD727C">
        <w:rPr>
          <w:rFonts w:ascii="Times New Roman" w:hAnsi="Times New Roman"/>
          <w:b/>
          <w:i/>
          <w:sz w:val="24"/>
          <w:szCs w:val="24"/>
        </w:rPr>
        <w:t>(10 мин.)</w:t>
      </w:r>
      <w:r w:rsidRPr="0098408C">
        <w:rPr>
          <w:rFonts w:ascii="Times New Roman" w:hAnsi="Times New Roman"/>
          <w:sz w:val="24"/>
          <w:szCs w:val="24"/>
        </w:rPr>
        <w:t xml:space="preserve"> </w:t>
      </w:r>
    </w:p>
    <w:p w:rsidR="00AD727C" w:rsidRDefault="0098408C" w:rsidP="00AD7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8C">
        <w:rPr>
          <w:rFonts w:ascii="Times New Roman" w:hAnsi="Times New Roman"/>
          <w:sz w:val="24"/>
          <w:szCs w:val="24"/>
        </w:rPr>
        <w:t>7. Судья предоставляет слово третьему представителю СТОРОНЫ 2: «Слово предоставляется представителю ООО «</w:t>
      </w:r>
      <w:proofErr w:type="spellStart"/>
      <w:r w:rsidRPr="0098408C">
        <w:rPr>
          <w:rFonts w:ascii="Times New Roman" w:hAnsi="Times New Roman"/>
          <w:sz w:val="24"/>
          <w:szCs w:val="24"/>
        </w:rPr>
        <w:t>Эвергрин</w:t>
      </w:r>
      <w:proofErr w:type="spellEnd"/>
      <w:r w:rsidRPr="0098408C">
        <w:rPr>
          <w:rFonts w:ascii="Times New Roman" w:hAnsi="Times New Roman"/>
          <w:sz w:val="24"/>
          <w:szCs w:val="24"/>
        </w:rPr>
        <w:t xml:space="preserve">» для выступления по третьему вопросу». Третий юрист представляется. Третий юрист выступает с аргументами по третьему вопросу. По ходу выступления третьего юриста судьи задают ему вопросы. Отвечает только выступающий юрист. </w:t>
      </w:r>
      <w:r w:rsidRPr="00AD727C">
        <w:rPr>
          <w:rFonts w:ascii="Times New Roman" w:hAnsi="Times New Roman"/>
          <w:b/>
          <w:i/>
          <w:sz w:val="24"/>
          <w:szCs w:val="24"/>
        </w:rPr>
        <w:t>(10 мин.)</w:t>
      </w:r>
      <w:r w:rsidRPr="0098408C">
        <w:rPr>
          <w:rFonts w:ascii="Times New Roman" w:hAnsi="Times New Roman"/>
          <w:sz w:val="24"/>
          <w:szCs w:val="24"/>
        </w:rPr>
        <w:t xml:space="preserve"> </w:t>
      </w:r>
    </w:p>
    <w:p w:rsidR="00AD727C" w:rsidRDefault="0098408C" w:rsidP="00AD7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8C">
        <w:rPr>
          <w:rFonts w:ascii="Times New Roman" w:hAnsi="Times New Roman"/>
          <w:sz w:val="24"/>
          <w:szCs w:val="24"/>
        </w:rPr>
        <w:t xml:space="preserve">8. Судья предоставляет сторонам время для подготовки реплик. Группа СТОРОНЫ 1 и группа СТОРОНЫ 2 помогают своим первым представителям подготовить выступление с репликой. </w:t>
      </w:r>
      <w:r w:rsidRPr="00AD727C">
        <w:rPr>
          <w:rFonts w:ascii="Times New Roman" w:hAnsi="Times New Roman"/>
          <w:b/>
          <w:i/>
          <w:sz w:val="24"/>
          <w:szCs w:val="24"/>
        </w:rPr>
        <w:t>(3 мин.)</w:t>
      </w:r>
      <w:r w:rsidRPr="0098408C">
        <w:rPr>
          <w:rFonts w:ascii="Times New Roman" w:hAnsi="Times New Roman"/>
          <w:sz w:val="24"/>
          <w:szCs w:val="24"/>
        </w:rPr>
        <w:t xml:space="preserve"> </w:t>
      </w:r>
    </w:p>
    <w:p w:rsidR="00AD727C" w:rsidRDefault="00AD727C" w:rsidP="00AD7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8408C" w:rsidRPr="0098408C">
        <w:rPr>
          <w:rFonts w:ascii="Times New Roman" w:hAnsi="Times New Roman"/>
          <w:sz w:val="24"/>
          <w:szCs w:val="24"/>
        </w:rPr>
        <w:t xml:space="preserve">. Судья снова предоставляет слово первому представителю СТОРОНЫ 1: «Слово предоставляется представителю </w:t>
      </w:r>
      <w:proofErr w:type="spellStart"/>
      <w:r w:rsidR="0098408C" w:rsidRPr="0098408C">
        <w:rPr>
          <w:rFonts w:ascii="Times New Roman" w:hAnsi="Times New Roman"/>
          <w:sz w:val="24"/>
          <w:szCs w:val="24"/>
        </w:rPr>
        <w:t>Штюбе</w:t>
      </w:r>
      <w:proofErr w:type="spellEnd"/>
      <w:r w:rsidR="0098408C" w:rsidRPr="0098408C">
        <w:rPr>
          <w:rFonts w:ascii="Times New Roman" w:hAnsi="Times New Roman"/>
          <w:sz w:val="24"/>
          <w:szCs w:val="24"/>
        </w:rPr>
        <w:t xml:space="preserve"> Д.А. для выступления с репликой». Первый представитель СТОРОНЫ 1 выступает с возражениями, контраргументами по поводу прозвучавших выступлений представителей СТОРОНЫ 2. По ходу выступления юриста судьи задают ему вопросы. Отвечает только выступающий юрист. </w:t>
      </w:r>
      <w:r w:rsidR="0098408C" w:rsidRPr="00AD727C">
        <w:rPr>
          <w:rFonts w:ascii="Times New Roman" w:hAnsi="Times New Roman"/>
          <w:b/>
          <w:i/>
          <w:sz w:val="24"/>
          <w:szCs w:val="24"/>
        </w:rPr>
        <w:t>(3 мин.)</w:t>
      </w:r>
      <w:r w:rsidR="0098408C" w:rsidRPr="0098408C">
        <w:rPr>
          <w:rFonts w:ascii="Times New Roman" w:hAnsi="Times New Roman"/>
          <w:sz w:val="24"/>
          <w:szCs w:val="24"/>
        </w:rPr>
        <w:t xml:space="preserve"> </w:t>
      </w:r>
    </w:p>
    <w:p w:rsidR="00AD727C" w:rsidRPr="00AD727C" w:rsidRDefault="00AD727C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98408C" w:rsidRPr="0098408C">
        <w:rPr>
          <w:rFonts w:ascii="Times New Roman" w:hAnsi="Times New Roman"/>
          <w:sz w:val="24"/>
          <w:szCs w:val="24"/>
        </w:rPr>
        <w:t xml:space="preserve"> Судья снова предоставляет слово первому представителю СТОРОНЫ 2 «Слово предоставляется представителю ООО «</w:t>
      </w:r>
      <w:proofErr w:type="spellStart"/>
      <w:r w:rsidR="0098408C" w:rsidRPr="0098408C">
        <w:rPr>
          <w:rFonts w:ascii="Times New Roman" w:hAnsi="Times New Roman"/>
          <w:sz w:val="24"/>
          <w:szCs w:val="24"/>
        </w:rPr>
        <w:t>Эвергрин</w:t>
      </w:r>
      <w:proofErr w:type="spellEnd"/>
      <w:r w:rsidR="0098408C" w:rsidRPr="0098408C">
        <w:rPr>
          <w:rFonts w:ascii="Times New Roman" w:hAnsi="Times New Roman"/>
          <w:sz w:val="24"/>
          <w:szCs w:val="24"/>
        </w:rPr>
        <w:t xml:space="preserve">» для выступления с репликой». Первый представитель СТОРОНЫ 2 выступает с возражениями, контраргументами по поводу прозвучавших выступлений представителей СТОРОНЫ 1. По ходу выступления юриста судьи задают ему вопросы. Отвечает только выступающий юрист. </w:t>
      </w:r>
      <w:r w:rsidR="0098408C" w:rsidRPr="00AD727C">
        <w:rPr>
          <w:rFonts w:ascii="Times New Roman" w:hAnsi="Times New Roman"/>
          <w:b/>
          <w:i/>
          <w:sz w:val="24"/>
          <w:szCs w:val="24"/>
        </w:rPr>
        <w:t xml:space="preserve">(3 мин.) </w:t>
      </w:r>
    </w:p>
    <w:p w:rsidR="00A872B6" w:rsidRDefault="0098408C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8408C">
        <w:rPr>
          <w:rFonts w:ascii="Times New Roman" w:hAnsi="Times New Roman"/>
          <w:sz w:val="24"/>
          <w:szCs w:val="24"/>
        </w:rPr>
        <w:t>1</w:t>
      </w:r>
      <w:r w:rsidR="00AD727C">
        <w:rPr>
          <w:rFonts w:ascii="Times New Roman" w:hAnsi="Times New Roman"/>
          <w:sz w:val="24"/>
          <w:szCs w:val="24"/>
        </w:rPr>
        <w:t>1</w:t>
      </w:r>
      <w:r w:rsidRPr="0098408C">
        <w:rPr>
          <w:rFonts w:ascii="Times New Roman" w:hAnsi="Times New Roman"/>
          <w:sz w:val="24"/>
          <w:szCs w:val="24"/>
        </w:rPr>
        <w:t xml:space="preserve">. Судьи объявляют слушания законченными. Судьи благодарят стороны за проделанную работу. Судьи не оглашают решение по делу. Судьи не оглашают результаты оценивания. Судьи кратко прокомментируют работу сторон, дают полезные советы и отмечают наиболее сильных представителей. </w:t>
      </w:r>
      <w:r w:rsidRPr="00AD727C">
        <w:rPr>
          <w:rFonts w:ascii="Times New Roman" w:hAnsi="Times New Roman"/>
          <w:b/>
          <w:i/>
          <w:sz w:val="24"/>
          <w:szCs w:val="24"/>
        </w:rPr>
        <w:t>(</w:t>
      </w:r>
      <w:r w:rsidR="00AD727C" w:rsidRPr="00AD727C">
        <w:rPr>
          <w:rFonts w:ascii="Times New Roman" w:hAnsi="Times New Roman"/>
          <w:b/>
          <w:i/>
          <w:sz w:val="24"/>
          <w:szCs w:val="24"/>
        </w:rPr>
        <w:t xml:space="preserve">до </w:t>
      </w:r>
      <w:r w:rsidRPr="00AD727C">
        <w:rPr>
          <w:rFonts w:ascii="Times New Roman" w:hAnsi="Times New Roman"/>
          <w:b/>
          <w:i/>
          <w:sz w:val="24"/>
          <w:szCs w:val="24"/>
        </w:rPr>
        <w:t>10 мин.)</w:t>
      </w: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E5B" w:rsidRDefault="00813E5B" w:rsidP="00813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651A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AD509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13E5B" w:rsidRPr="0059398C" w:rsidRDefault="00813E5B" w:rsidP="00813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Pr="0059398C">
        <w:rPr>
          <w:rFonts w:ascii="Times New Roman" w:hAnsi="Times New Roman"/>
          <w:i/>
          <w:sz w:val="24"/>
          <w:szCs w:val="24"/>
        </w:rPr>
        <w:t xml:space="preserve"> Положению «О проведении конкурса «Учебный суд-2020» среди учащихся (</w:t>
      </w:r>
      <w:proofErr w:type="gramStart"/>
      <w:r w:rsidRPr="0059398C">
        <w:rPr>
          <w:rFonts w:ascii="Times New Roman" w:hAnsi="Times New Roman"/>
          <w:i/>
          <w:sz w:val="24"/>
          <w:szCs w:val="24"/>
        </w:rPr>
        <w:t>школьников)  образовательных</w:t>
      </w:r>
      <w:proofErr w:type="gramEnd"/>
      <w:r w:rsidRPr="0059398C">
        <w:rPr>
          <w:rFonts w:ascii="Times New Roman" w:hAnsi="Times New Roman"/>
          <w:i/>
          <w:sz w:val="24"/>
          <w:szCs w:val="24"/>
        </w:rPr>
        <w:t xml:space="preserve"> организаций </w:t>
      </w:r>
      <w:r w:rsidR="004438B0">
        <w:rPr>
          <w:rFonts w:ascii="Times New Roman" w:hAnsi="Times New Roman"/>
          <w:i/>
          <w:sz w:val="24"/>
          <w:szCs w:val="24"/>
        </w:rPr>
        <w:t>г</w:t>
      </w:r>
      <w:r w:rsidRPr="0059398C">
        <w:rPr>
          <w:rFonts w:ascii="Times New Roman" w:hAnsi="Times New Roman"/>
          <w:i/>
          <w:sz w:val="24"/>
          <w:szCs w:val="24"/>
        </w:rPr>
        <w:t xml:space="preserve">. Ульяновска и </w:t>
      </w:r>
      <w:r w:rsidR="004438B0">
        <w:rPr>
          <w:rFonts w:ascii="Times New Roman" w:hAnsi="Times New Roman"/>
          <w:i/>
          <w:sz w:val="24"/>
          <w:szCs w:val="24"/>
        </w:rPr>
        <w:t>У</w:t>
      </w:r>
      <w:r w:rsidRPr="0059398C">
        <w:rPr>
          <w:rFonts w:ascii="Times New Roman" w:hAnsi="Times New Roman"/>
          <w:i/>
          <w:sz w:val="24"/>
          <w:szCs w:val="24"/>
        </w:rPr>
        <w:t>льяновской области».</w:t>
      </w:r>
    </w:p>
    <w:p w:rsidR="00AD509F" w:rsidRPr="00AD509F" w:rsidRDefault="00AD509F" w:rsidP="00AD5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09F">
        <w:rPr>
          <w:rFonts w:ascii="Times New Roman" w:hAnsi="Times New Roman"/>
          <w:b/>
          <w:sz w:val="24"/>
          <w:szCs w:val="24"/>
        </w:rPr>
        <w:t>Форма заявки на участие в конкурсе «Учебный суд-2020»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2451"/>
        <w:gridCol w:w="2164"/>
        <w:gridCol w:w="3383"/>
      </w:tblGrid>
      <w:tr w:rsidR="00AD509F" w:rsidRPr="004235CC" w:rsidTr="00211156">
        <w:tc>
          <w:tcPr>
            <w:tcW w:w="5704" w:type="dxa"/>
            <w:gridSpan w:val="2"/>
            <w:shd w:val="clear" w:color="auto" w:fill="auto"/>
          </w:tcPr>
          <w:p w:rsidR="00AD509F" w:rsidRPr="004235CC" w:rsidRDefault="00AD509F" w:rsidP="002261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Школа/школы, которую представляет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(полное наименование)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AD509F" w:rsidRPr="004235CC" w:rsidRDefault="00AD509F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D509F" w:rsidRPr="004235CC" w:rsidTr="00211156">
        <w:tc>
          <w:tcPr>
            <w:tcW w:w="0" w:type="auto"/>
            <w:gridSpan w:val="4"/>
            <w:shd w:val="clear" w:color="auto" w:fill="auto"/>
          </w:tcPr>
          <w:p w:rsidR="00AD509F" w:rsidRPr="006568B6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6568B6">
              <w:rPr>
                <w:rFonts w:ascii="Times New Roman" w:hAnsi="Times New Roman"/>
                <w:b/>
                <w:sz w:val="28"/>
                <w:szCs w:val="32"/>
              </w:rPr>
              <w:t>Группа «Сторона 1» (минимум 3- максимум 6 человек)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участника (юриста)</w:t>
            </w:r>
          </w:p>
        </w:tc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заведения, класс</w:t>
            </w:r>
          </w:p>
        </w:tc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Контактные данные участника</w:t>
            </w:r>
          </w:p>
          <w:p w:rsidR="00AD509F" w:rsidRPr="004235CC" w:rsidRDefault="00AD509F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</w:tc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ФИО и контактные данные родителя или педагога</w:t>
            </w:r>
          </w:p>
          <w:p w:rsidR="00AD509F" w:rsidRPr="004235CC" w:rsidRDefault="00AD509F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  <w:p w:rsidR="00AD509F" w:rsidRPr="006568B6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68B6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(для участников младше 18 лет).</w:t>
            </w: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CC">
              <w:rPr>
                <w:rFonts w:ascii="Times New Roman" w:hAnsi="Times New Roman"/>
                <w:sz w:val="24"/>
                <w:szCs w:val="24"/>
              </w:rPr>
              <w:t>Юрист 1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CC">
              <w:rPr>
                <w:rFonts w:ascii="Times New Roman" w:hAnsi="Times New Roman"/>
                <w:sz w:val="24"/>
                <w:szCs w:val="24"/>
              </w:rPr>
              <w:t>Юрист 2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3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0460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4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6</w:t>
            </w:r>
          </w:p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6</w:t>
            </w:r>
          </w:p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gridSpan w:val="4"/>
            <w:shd w:val="clear" w:color="auto" w:fill="auto"/>
          </w:tcPr>
          <w:p w:rsidR="00AD509F" w:rsidRPr="006568B6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6568B6">
              <w:rPr>
                <w:rFonts w:ascii="Times New Roman" w:hAnsi="Times New Roman"/>
                <w:b/>
                <w:sz w:val="28"/>
                <w:szCs w:val="32"/>
              </w:rPr>
              <w:t>Группа «Сторона 2» (минимум 3- максимум 6 человек)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участника (юриста)</w:t>
            </w:r>
          </w:p>
        </w:tc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заведения, класс</w:t>
            </w:r>
          </w:p>
        </w:tc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Контактные данные участника</w:t>
            </w:r>
          </w:p>
          <w:p w:rsidR="00AD509F" w:rsidRPr="004235CC" w:rsidRDefault="00AD509F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</w:tc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ФИО и контактные данные родителя или педагога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  <w:p w:rsidR="00AD509F" w:rsidRPr="006568B6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68B6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(для участников младше 18 лет).</w:t>
            </w: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Юрист 1 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2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67773D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3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4</w:t>
            </w:r>
          </w:p>
          <w:p w:rsidR="00AD509F" w:rsidRPr="004235CC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5</w:t>
            </w:r>
          </w:p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F" w:rsidRPr="004235CC" w:rsidTr="00211156">
        <w:tc>
          <w:tcPr>
            <w:tcW w:w="0" w:type="auto"/>
            <w:shd w:val="clear" w:color="auto" w:fill="auto"/>
          </w:tcPr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6</w:t>
            </w:r>
          </w:p>
          <w:p w:rsidR="00AD509F" w:rsidRDefault="00AD509F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D509F" w:rsidRPr="0023727C" w:rsidRDefault="00AD509F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CD3" w:rsidRPr="00AD727C" w:rsidRDefault="00A81CD3" w:rsidP="00AD727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A81CD3" w:rsidRPr="00AD727C" w:rsidSect="000B75EF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6D" w:rsidRDefault="0081636D" w:rsidP="007C7ED4">
      <w:pPr>
        <w:spacing w:after="0" w:line="240" w:lineRule="auto"/>
      </w:pPr>
      <w:r>
        <w:separator/>
      </w:r>
    </w:p>
  </w:endnote>
  <w:endnote w:type="continuationSeparator" w:id="0">
    <w:p w:rsidR="0081636D" w:rsidRDefault="0081636D" w:rsidP="007C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6D" w:rsidRDefault="0081636D" w:rsidP="007C7ED4">
      <w:pPr>
        <w:spacing w:after="0" w:line="240" w:lineRule="auto"/>
      </w:pPr>
      <w:r>
        <w:separator/>
      </w:r>
    </w:p>
  </w:footnote>
  <w:footnote w:type="continuationSeparator" w:id="0">
    <w:p w:rsidR="0081636D" w:rsidRDefault="0081636D" w:rsidP="007C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4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61"/>
      <w:gridCol w:w="3130"/>
      <w:gridCol w:w="713"/>
    </w:tblGrid>
    <w:tr w:rsidR="0064398F" w:rsidRPr="0064398F" w:rsidTr="00211156">
      <w:trPr>
        <w:trHeight w:hRule="exact" w:val="468"/>
      </w:trPr>
      <w:tc>
        <w:tcPr>
          <w:tcW w:w="2957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4398F" w:rsidRPr="0064398F" w:rsidRDefault="0064398F" w:rsidP="0064398F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5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4398F">
            <w:rPr>
              <w:rFonts w:ascii="Times New Roman" w:eastAsia="Times New Roman" w:hAnsi="Times New Roman"/>
              <w:bCs/>
              <w:color w:val="000000"/>
              <w:sz w:val="24"/>
              <w:szCs w:val="24"/>
              <w:lang w:eastAsia="ru-RU"/>
            </w:rPr>
            <w:br w:type="page"/>
          </w:r>
          <w:r w:rsidRPr="0064398F">
            <w:rPr>
              <w:rFonts w:ascii="Times New Roman" w:eastAsia="Times New Roman" w:hAnsi="Times New Roman"/>
              <w:sz w:val="16"/>
              <w:szCs w:val="16"/>
              <w:lang w:eastAsia="ru-RU"/>
            </w:rPr>
            <w:t>Ульяновский государственный университет</w:t>
          </w:r>
        </w:p>
        <w:p w:rsidR="0064398F" w:rsidRPr="0064398F" w:rsidRDefault="0064398F" w:rsidP="0064398F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5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4398F">
            <w:rPr>
              <w:rFonts w:ascii="Times New Roman" w:eastAsia="Times New Roman" w:hAnsi="Times New Roman"/>
              <w:sz w:val="16"/>
              <w:szCs w:val="16"/>
              <w:lang w:eastAsia="ru-RU"/>
            </w:rPr>
            <w:t>Юридический факультет</w:t>
          </w:r>
        </w:p>
        <w:p w:rsidR="0064398F" w:rsidRPr="0064398F" w:rsidRDefault="0064398F" w:rsidP="0064398F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10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4398F">
            <w:rPr>
              <w:rFonts w:ascii="Times New Roman" w:eastAsia="Times New Roman" w:hAnsi="Times New Roman"/>
              <w:color w:val="000000"/>
              <w:sz w:val="16"/>
              <w:szCs w:val="16"/>
              <w:lang w:eastAsia="ru-RU"/>
            </w:rPr>
            <w:t xml:space="preserve"> 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4398F" w:rsidRPr="0064398F" w:rsidRDefault="0064398F" w:rsidP="0064398F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4398F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Конкурс  «Учебный суд-2020»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4398F" w:rsidRPr="0064398F" w:rsidRDefault="0064398F" w:rsidP="0064398F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64398F"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77D9A6C6" wp14:editId="73DFE3CD">
                <wp:extent cx="361950" cy="375285"/>
                <wp:effectExtent l="0" t="0" r="0" b="571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398F" w:rsidRPr="0064398F" w:rsidTr="00211156">
      <w:trPr>
        <w:trHeight w:hRule="exact" w:val="248"/>
      </w:trPr>
      <w:tc>
        <w:tcPr>
          <w:tcW w:w="2957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4398F" w:rsidRPr="0064398F" w:rsidRDefault="0064398F" w:rsidP="0064398F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10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4398F" w:rsidRPr="0064398F" w:rsidRDefault="004438B0" w:rsidP="0064398F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/>
              <w:sz w:val="16"/>
              <w:szCs w:val="16"/>
              <w:lang w:eastAsia="ru-RU"/>
            </w:rPr>
            <w:t xml:space="preserve">Положение о конкурсе </w:t>
          </w: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4398F" w:rsidRPr="0064398F" w:rsidRDefault="0064398F" w:rsidP="0064398F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509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</w:p>
      </w:tc>
    </w:tr>
  </w:tbl>
  <w:p w:rsidR="0064398F" w:rsidRDefault="006439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814"/>
    <w:multiLevelType w:val="hybridMultilevel"/>
    <w:tmpl w:val="9B325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6BE"/>
    <w:multiLevelType w:val="multilevel"/>
    <w:tmpl w:val="870AF9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F628F2"/>
    <w:multiLevelType w:val="hybridMultilevel"/>
    <w:tmpl w:val="F796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2111"/>
    <w:multiLevelType w:val="hybridMultilevel"/>
    <w:tmpl w:val="BA2A9448"/>
    <w:lvl w:ilvl="0" w:tplc="91340A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D348EE"/>
    <w:multiLevelType w:val="hybridMultilevel"/>
    <w:tmpl w:val="1E8AE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87314"/>
    <w:multiLevelType w:val="hybridMultilevel"/>
    <w:tmpl w:val="26A0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F30B2"/>
    <w:multiLevelType w:val="hybridMultilevel"/>
    <w:tmpl w:val="D170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000A2"/>
    <w:multiLevelType w:val="hybridMultilevel"/>
    <w:tmpl w:val="F94EE4F2"/>
    <w:lvl w:ilvl="0" w:tplc="9354A5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4A6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E23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ABA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C4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28F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6FB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C24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C0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E11"/>
    <w:multiLevelType w:val="hybridMultilevel"/>
    <w:tmpl w:val="9A9E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B627B"/>
    <w:multiLevelType w:val="hybridMultilevel"/>
    <w:tmpl w:val="A626B294"/>
    <w:lvl w:ilvl="0" w:tplc="7520C4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873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44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617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E00C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CA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60D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E54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1CCC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81AF9"/>
    <w:multiLevelType w:val="hybridMultilevel"/>
    <w:tmpl w:val="016276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B5192"/>
    <w:multiLevelType w:val="hybridMultilevel"/>
    <w:tmpl w:val="12A6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4B7F"/>
    <w:multiLevelType w:val="hybridMultilevel"/>
    <w:tmpl w:val="0DF25144"/>
    <w:lvl w:ilvl="0" w:tplc="F8F6A6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2CA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0C6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201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A6A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C4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63F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27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69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006B8"/>
    <w:multiLevelType w:val="hybridMultilevel"/>
    <w:tmpl w:val="C612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E3406"/>
    <w:multiLevelType w:val="hybridMultilevel"/>
    <w:tmpl w:val="201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1B"/>
    <w:rsid w:val="00015CEC"/>
    <w:rsid w:val="00046C02"/>
    <w:rsid w:val="00094983"/>
    <w:rsid w:val="000A0342"/>
    <w:rsid w:val="000B75EF"/>
    <w:rsid w:val="000F13CA"/>
    <w:rsid w:val="001059A8"/>
    <w:rsid w:val="00105F3A"/>
    <w:rsid w:val="00166AFA"/>
    <w:rsid w:val="001A0B80"/>
    <w:rsid w:val="001F12CE"/>
    <w:rsid w:val="00211696"/>
    <w:rsid w:val="00226187"/>
    <w:rsid w:val="0031732B"/>
    <w:rsid w:val="003220D1"/>
    <w:rsid w:val="00325E1B"/>
    <w:rsid w:val="00340938"/>
    <w:rsid w:val="003641ED"/>
    <w:rsid w:val="003A2760"/>
    <w:rsid w:val="003A6F7E"/>
    <w:rsid w:val="003C62DA"/>
    <w:rsid w:val="003D3B0B"/>
    <w:rsid w:val="00441C21"/>
    <w:rsid w:val="004438B0"/>
    <w:rsid w:val="00494F50"/>
    <w:rsid w:val="004A26AB"/>
    <w:rsid w:val="005244DA"/>
    <w:rsid w:val="005543EB"/>
    <w:rsid w:val="00556571"/>
    <w:rsid w:val="00557911"/>
    <w:rsid w:val="0059398C"/>
    <w:rsid w:val="00596969"/>
    <w:rsid w:val="005D321E"/>
    <w:rsid w:val="0064398F"/>
    <w:rsid w:val="00661653"/>
    <w:rsid w:val="00687A48"/>
    <w:rsid w:val="006A2D53"/>
    <w:rsid w:val="006B33C1"/>
    <w:rsid w:val="006C4E94"/>
    <w:rsid w:val="0072143C"/>
    <w:rsid w:val="007409D5"/>
    <w:rsid w:val="00746A94"/>
    <w:rsid w:val="0076636E"/>
    <w:rsid w:val="007942A3"/>
    <w:rsid w:val="007C7ED4"/>
    <w:rsid w:val="007F3D3D"/>
    <w:rsid w:val="00813E5B"/>
    <w:rsid w:val="0081636D"/>
    <w:rsid w:val="00824033"/>
    <w:rsid w:val="00847F60"/>
    <w:rsid w:val="008D08D0"/>
    <w:rsid w:val="008E44E0"/>
    <w:rsid w:val="008E6A96"/>
    <w:rsid w:val="00915FFD"/>
    <w:rsid w:val="0091651A"/>
    <w:rsid w:val="00922561"/>
    <w:rsid w:val="0098408C"/>
    <w:rsid w:val="00991E57"/>
    <w:rsid w:val="009D7040"/>
    <w:rsid w:val="009F153D"/>
    <w:rsid w:val="00A06EFC"/>
    <w:rsid w:val="00A163D3"/>
    <w:rsid w:val="00A53B10"/>
    <w:rsid w:val="00A77CBB"/>
    <w:rsid w:val="00A81CD3"/>
    <w:rsid w:val="00A872B6"/>
    <w:rsid w:val="00AA13FD"/>
    <w:rsid w:val="00AD509F"/>
    <w:rsid w:val="00AD727C"/>
    <w:rsid w:val="00B12D52"/>
    <w:rsid w:val="00B16426"/>
    <w:rsid w:val="00B30BD9"/>
    <w:rsid w:val="00B818E1"/>
    <w:rsid w:val="00C27C69"/>
    <w:rsid w:val="00CC0756"/>
    <w:rsid w:val="00CC0842"/>
    <w:rsid w:val="00CF7AE8"/>
    <w:rsid w:val="00D572CD"/>
    <w:rsid w:val="00D6107A"/>
    <w:rsid w:val="00DF702D"/>
    <w:rsid w:val="00E35DC2"/>
    <w:rsid w:val="00E662A2"/>
    <w:rsid w:val="00E73532"/>
    <w:rsid w:val="00E939B1"/>
    <w:rsid w:val="00EA7F3F"/>
    <w:rsid w:val="00EC2CAE"/>
    <w:rsid w:val="00ED1CD9"/>
    <w:rsid w:val="00F87B4F"/>
    <w:rsid w:val="00FA5960"/>
    <w:rsid w:val="00FD61C5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7BCB-A9B2-482D-84B5-B0B3EB35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325E1B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ru-RU"/>
    </w:rPr>
  </w:style>
  <w:style w:type="paragraph" w:styleId="a3">
    <w:name w:val="List Paragraph"/>
    <w:basedOn w:val="a"/>
    <w:uiPriority w:val="34"/>
    <w:qFormat/>
    <w:rsid w:val="00325E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5E1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7C7ED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C7ED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C7ED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4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98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4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98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4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60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813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706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uls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B4B3-BF45-41C6-A07D-9839F74E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2637</Words>
  <Characters>15037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2020-02-14T05:45:00Z</dcterms:created>
  <dcterms:modified xsi:type="dcterms:W3CDTF">2020-02-14T05:45:00Z</dcterms:modified>
</cp:coreProperties>
</file>