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A0" w:rsidRPr="008812A0" w:rsidRDefault="008812A0" w:rsidP="008812A0">
      <w:pPr>
        <w:pStyle w:val="a3"/>
        <w:spacing w:after="0" w:afterAutospacing="0"/>
        <w:rPr>
          <w:b/>
        </w:rPr>
      </w:pPr>
      <w:r w:rsidRPr="008812A0">
        <w:rPr>
          <w:b/>
        </w:rPr>
        <w:t>Вопросы для самоподготовки по предмету «Анатомия человека»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1. Анатомия как предмет изучения, её значение в понимании общих закономерностей строения тела человека для преподавателя физической культуры.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2. Направления и методы в изучении анатомии: систематическая, функциональная, </w:t>
      </w:r>
      <w:proofErr w:type="spellStart"/>
      <w:proofErr w:type="gramStart"/>
      <w:r w:rsidRPr="008812A0">
        <w:t>спор-тивная</w:t>
      </w:r>
      <w:proofErr w:type="spellEnd"/>
      <w:proofErr w:type="gramEnd"/>
      <w:r w:rsidRPr="008812A0">
        <w:t xml:space="preserve">, возрастная анатомия; методы изучения строения тела человека на трупе и на живом теле.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3. Уровни структурной организации тела человека, современные представления о </w:t>
      </w:r>
      <w:proofErr w:type="spellStart"/>
      <w:proofErr w:type="gramStart"/>
      <w:r w:rsidRPr="008812A0">
        <w:t>це-лостности</w:t>
      </w:r>
      <w:proofErr w:type="spellEnd"/>
      <w:proofErr w:type="gramEnd"/>
      <w:r w:rsidRPr="008812A0">
        <w:t xml:space="preserve"> организма.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4. Части, области, поверхности тела. Анатомические оси, плоскости, линии, ориентиры, анатомические термины.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5. Развитие организма человека: понятие об онтогенезе и филогенезе; этапы развития </w:t>
      </w:r>
      <w:proofErr w:type="spellStart"/>
      <w:proofErr w:type="gramStart"/>
      <w:r w:rsidRPr="008812A0">
        <w:t>ор-ганизма</w:t>
      </w:r>
      <w:proofErr w:type="spellEnd"/>
      <w:proofErr w:type="gramEnd"/>
      <w:r w:rsidRPr="008812A0">
        <w:t xml:space="preserve">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6. Возрастная морфология, её значение для обоснования средств и методов физического воспитания; морфологические характеристики физического развития; типы </w:t>
      </w:r>
      <w:proofErr w:type="spellStart"/>
      <w:proofErr w:type="gramStart"/>
      <w:r w:rsidRPr="008812A0">
        <w:t>телосло-жения</w:t>
      </w:r>
      <w:proofErr w:type="spellEnd"/>
      <w:proofErr w:type="gramEnd"/>
      <w:r w:rsidRPr="008812A0">
        <w:t xml:space="preserve">; половой диморфизм.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7. Виды и разновидности опорных тканей, особенности их строения и функциональная роль. Кость как орган: строение, свойства, возрастные изменения.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8. Классификация костей по форме, строению, величине, функции.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9. Виды соединений костей. Суставы, виды суставов по форме, количеству </w:t>
      </w:r>
      <w:proofErr w:type="spellStart"/>
      <w:proofErr w:type="gramStart"/>
      <w:r w:rsidRPr="008812A0">
        <w:t>сочленяю-щихся</w:t>
      </w:r>
      <w:proofErr w:type="spellEnd"/>
      <w:proofErr w:type="gramEnd"/>
      <w:r w:rsidRPr="008812A0">
        <w:t xml:space="preserve"> поверхностей, осей движения, наличию вспомогательных образований.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10. Виды подвижности суставов - анатомическая, активная, пассивная, резервная; факторы подвижности суставов.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11. Скелет как система связанных между собой костей. Скелет головы: лицевой и </w:t>
      </w:r>
      <w:proofErr w:type="spellStart"/>
      <w:proofErr w:type="gramStart"/>
      <w:r w:rsidRPr="008812A0">
        <w:t>мозго-вой</w:t>
      </w:r>
      <w:proofErr w:type="spellEnd"/>
      <w:proofErr w:type="gramEnd"/>
      <w:r w:rsidRPr="008812A0">
        <w:t xml:space="preserve"> череп, функциональная роль, строение костей, виды их соединения; полости, </w:t>
      </w:r>
      <w:proofErr w:type="spellStart"/>
      <w:r w:rsidRPr="008812A0">
        <w:t>обра-зуемые</w:t>
      </w:r>
      <w:proofErr w:type="spellEnd"/>
      <w:r w:rsidRPr="008812A0">
        <w:t xml:space="preserve"> костями черепа.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12. Скелет туловища. Позвоночный столб: отделы, строение позвонков, виды их </w:t>
      </w:r>
      <w:proofErr w:type="spellStart"/>
      <w:proofErr w:type="gramStart"/>
      <w:r w:rsidRPr="008812A0">
        <w:t>соедине-ния</w:t>
      </w:r>
      <w:proofErr w:type="spellEnd"/>
      <w:proofErr w:type="gramEnd"/>
      <w:r w:rsidRPr="008812A0">
        <w:t xml:space="preserve">; физиологические изгибы позвоночника; движения позвоночного столба; </w:t>
      </w:r>
      <w:proofErr w:type="spellStart"/>
      <w:r w:rsidRPr="008812A0">
        <w:t>межпо-звоночные</w:t>
      </w:r>
      <w:proofErr w:type="spellEnd"/>
      <w:r w:rsidRPr="008812A0">
        <w:t xml:space="preserve"> диски, связки позвоночника.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13. Грудная клетка: грудина, ребра (строение костей), грудной отдел позвоночника; </w:t>
      </w:r>
      <w:proofErr w:type="spellStart"/>
      <w:proofErr w:type="gramStart"/>
      <w:r w:rsidRPr="008812A0">
        <w:t>со-единение</w:t>
      </w:r>
      <w:proofErr w:type="spellEnd"/>
      <w:proofErr w:type="gramEnd"/>
      <w:r w:rsidRPr="008812A0">
        <w:t xml:space="preserve"> костей грудной клетки, форма грудной клетки, функциональная роль. </w:t>
      </w:r>
      <w:proofErr w:type="spellStart"/>
      <w:proofErr w:type="gramStart"/>
      <w:r w:rsidRPr="008812A0">
        <w:t>Дви-жения</w:t>
      </w:r>
      <w:proofErr w:type="spellEnd"/>
      <w:proofErr w:type="gramEnd"/>
      <w:r w:rsidRPr="008812A0">
        <w:t xml:space="preserve"> ребер.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14. Скелет верхних конечностей. Плечевой пояс: лопатка, ключица (строение костей, </w:t>
      </w:r>
      <w:proofErr w:type="spellStart"/>
      <w:proofErr w:type="gramStart"/>
      <w:r w:rsidRPr="008812A0">
        <w:t>со-единение</w:t>
      </w:r>
      <w:proofErr w:type="spellEnd"/>
      <w:proofErr w:type="gramEnd"/>
      <w:r w:rsidRPr="008812A0">
        <w:t xml:space="preserve">). Свободная верхняя конечность: плечо, предплечье, кисть; кости (строение), их соединения. Виды движений в суставах верхней конечности.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>15. Скелет нижних конечностей. Тазовые кости (строение), таз в целом (функциональная роль). Свободная нижняя конечность: бедро, голень, стопа: кости, виды их соединения. Виды движений в суставах нижних конечностей.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lastRenderedPageBreak/>
        <w:t xml:space="preserve">16. Мышечные ткани. Скелетные мышцы: специфика строения мышечных волокон; </w:t>
      </w:r>
      <w:proofErr w:type="spellStart"/>
      <w:proofErr w:type="gramStart"/>
      <w:r w:rsidRPr="008812A0">
        <w:t>мыш-ца</w:t>
      </w:r>
      <w:proofErr w:type="spellEnd"/>
      <w:proofErr w:type="gramEnd"/>
      <w:r w:rsidRPr="008812A0">
        <w:t xml:space="preserve"> как орган; вспомогательный аппарат мышц - фасции, синовиальные каналы, </w:t>
      </w:r>
      <w:proofErr w:type="spellStart"/>
      <w:r w:rsidRPr="008812A0">
        <w:t>сино-виальные</w:t>
      </w:r>
      <w:proofErr w:type="spellEnd"/>
      <w:r w:rsidRPr="008812A0">
        <w:t xml:space="preserve"> сумки, </w:t>
      </w:r>
      <w:proofErr w:type="spellStart"/>
      <w:r w:rsidRPr="008812A0">
        <w:t>сесамовидные</w:t>
      </w:r>
      <w:proofErr w:type="spellEnd"/>
      <w:r w:rsidRPr="008812A0">
        <w:t xml:space="preserve"> кости.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17. Классификация мышц по величине, форме, направлению мышечных волокон, </w:t>
      </w:r>
      <w:proofErr w:type="spellStart"/>
      <w:proofErr w:type="gramStart"/>
      <w:r w:rsidRPr="008812A0">
        <w:t>распо-ложению</w:t>
      </w:r>
      <w:proofErr w:type="spellEnd"/>
      <w:proofErr w:type="gramEnd"/>
      <w:r w:rsidRPr="008812A0">
        <w:t xml:space="preserve">, функции. Прикрепление мышц к костям.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18. Виды работы мышц (статическая, динамическая). Направление тяги мышц. Законы рычага в работе мышц.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19. Функциональные группы мышц - сгибатели и разгибатели, </w:t>
      </w:r>
      <w:proofErr w:type="spellStart"/>
      <w:r w:rsidRPr="008812A0">
        <w:t>вращатели</w:t>
      </w:r>
      <w:proofErr w:type="spellEnd"/>
      <w:r w:rsidRPr="008812A0">
        <w:t xml:space="preserve">, отводящие и приводящие, дыхательные мышцы, брюшной пресс,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20. Мышцы спины, груди, живота, точки начала и прикрепления, закономерности </w:t>
      </w:r>
      <w:proofErr w:type="spellStart"/>
      <w:proofErr w:type="gramStart"/>
      <w:r w:rsidRPr="008812A0">
        <w:t>распо-ложения</w:t>
      </w:r>
      <w:proofErr w:type="spellEnd"/>
      <w:proofErr w:type="gramEnd"/>
      <w:r w:rsidRPr="008812A0">
        <w:t xml:space="preserve">, кровоснабжение и иннервация.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21. Мышцы плечевого пояса, свободной верхней конечности, точки начала и </w:t>
      </w:r>
      <w:proofErr w:type="spellStart"/>
      <w:proofErr w:type="gramStart"/>
      <w:r w:rsidRPr="008812A0">
        <w:t>прикрепле-ния</w:t>
      </w:r>
      <w:proofErr w:type="spellEnd"/>
      <w:proofErr w:type="gramEnd"/>
      <w:r w:rsidRPr="008812A0">
        <w:t xml:space="preserve">, закономерности расположения, кровоснабжение и иннервация.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22. Мышцы таза, свободной нижней конечности, точки начала и прикрепления, </w:t>
      </w:r>
      <w:proofErr w:type="spellStart"/>
      <w:proofErr w:type="gramStart"/>
      <w:r w:rsidRPr="008812A0">
        <w:t>законо-мерности</w:t>
      </w:r>
      <w:proofErr w:type="spellEnd"/>
      <w:proofErr w:type="gramEnd"/>
      <w:r w:rsidRPr="008812A0">
        <w:t xml:space="preserve"> расположения, кровоснабжение и иннервация.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23. Мышцы головы и шеи, точки начала и прикрепления, закономерности расположения, кровоснабжение и иннервация.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24. Мимические и жевательные мышцы, точки начала и прикрепления, закономерности расположения, кровоснабжение и иннервация.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25. Антагонизм и синергизм в работе мышц. Морфологические критерии развития мышц.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26. Возрастные и половые особенности опорно-двигательного аппарата: закономерности роста и развития костей и мышц: направленность, необратимость, гетерохрония.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27. Периоды окостенения. Костные критерии биологической зрелости. Возрастные </w:t>
      </w:r>
      <w:proofErr w:type="spellStart"/>
      <w:proofErr w:type="gramStart"/>
      <w:r w:rsidRPr="008812A0">
        <w:t>осо-бенности</w:t>
      </w:r>
      <w:proofErr w:type="spellEnd"/>
      <w:proofErr w:type="gramEnd"/>
      <w:r w:rsidRPr="008812A0">
        <w:t xml:space="preserve"> черепа, позвоночного столба, грудной клетки, таза, костей верхних и нижних конечностей.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28. Возрастные особенности мышечной системы. Специфика костной и мышечной систем с учетом половой принадлежности.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29. Анатомический анализ положений и движений тела: классификация положений и движений тела и его частей (при нижней, верхней, смешанной опоре).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30. Внешние и внутренние силы, действующие на тело в покое и при движениях. Общий центр тяжести тела, его расположение в зависимости от пола, возраста, </w:t>
      </w:r>
      <w:proofErr w:type="spellStart"/>
      <w:proofErr w:type="gramStart"/>
      <w:r w:rsidRPr="008812A0">
        <w:t>индивидуаль-ных</w:t>
      </w:r>
      <w:proofErr w:type="spellEnd"/>
      <w:proofErr w:type="gramEnd"/>
      <w:r w:rsidRPr="008812A0">
        <w:t xml:space="preserve"> особенностей и других факторов.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31. Площадь опоры. Виды равновесия.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32. Работа опорно-двигательного аппарата при разных положениях: стойка на ногах, </w:t>
      </w:r>
      <w:proofErr w:type="spellStart"/>
      <w:proofErr w:type="gramStart"/>
      <w:r w:rsidRPr="008812A0">
        <w:t>ру-ках</w:t>
      </w:r>
      <w:proofErr w:type="spellEnd"/>
      <w:proofErr w:type="gramEnd"/>
      <w:r w:rsidRPr="008812A0">
        <w:t xml:space="preserve">, мост, упор лежа, вис, упор на параллельных брусьях и движениях тела (ходьба, бег, прыжок в длину и высоту).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lastRenderedPageBreak/>
        <w:t xml:space="preserve">33. Основы спортивной морфологии опорно-двигательного аппарата: содержание, задачи и методология спортивной морфологии.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34. Анализ приспособительной деятельности опорно-двигательного аппарата к </w:t>
      </w:r>
      <w:proofErr w:type="spellStart"/>
      <w:proofErr w:type="gramStart"/>
      <w:r w:rsidRPr="008812A0">
        <w:t>спортив-ным</w:t>
      </w:r>
      <w:proofErr w:type="spellEnd"/>
      <w:proofErr w:type="gramEnd"/>
      <w:r w:rsidRPr="008812A0">
        <w:t xml:space="preserve"> нагрузкам: позитивные и негативные изменения в опорно-двигательном аппарате при систематических физических нагрузках преимущественно статического или </w:t>
      </w:r>
      <w:proofErr w:type="spellStart"/>
      <w:r w:rsidRPr="008812A0">
        <w:t>дина-мического</w:t>
      </w:r>
      <w:proofErr w:type="spellEnd"/>
      <w:r w:rsidRPr="008812A0">
        <w:t xml:space="preserve"> характера.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35. </w:t>
      </w:r>
      <w:proofErr w:type="spellStart"/>
      <w:r w:rsidRPr="008812A0">
        <w:t>Соматоскопическая</w:t>
      </w:r>
      <w:proofErr w:type="spellEnd"/>
      <w:r w:rsidRPr="008812A0">
        <w:t xml:space="preserve"> и </w:t>
      </w:r>
      <w:proofErr w:type="spellStart"/>
      <w:r w:rsidRPr="008812A0">
        <w:t>соматометрическая</w:t>
      </w:r>
      <w:proofErr w:type="spellEnd"/>
      <w:r w:rsidRPr="008812A0">
        <w:t xml:space="preserve"> оценка влияния физических нагрузок на костную и мышечную систему: описание состояния позвоночника, формы грудной клетки, осанки, состояния стопы, формы и рельефности мышц.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36. Измерение </w:t>
      </w:r>
      <w:proofErr w:type="spellStart"/>
      <w:r w:rsidRPr="008812A0">
        <w:t>длинников</w:t>
      </w:r>
      <w:proofErr w:type="spellEnd"/>
      <w:r w:rsidRPr="008812A0">
        <w:t xml:space="preserve">, поперечников, окружностей, массы тела; расчеты и анализ </w:t>
      </w:r>
      <w:proofErr w:type="spellStart"/>
      <w:proofErr w:type="gramStart"/>
      <w:r w:rsidRPr="008812A0">
        <w:t>ин-дексов</w:t>
      </w:r>
      <w:proofErr w:type="spellEnd"/>
      <w:proofErr w:type="gramEnd"/>
      <w:r w:rsidRPr="008812A0">
        <w:t xml:space="preserve"> физического развития (</w:t>
      </w:r>
      <w:proofErr w:type="spellStart"/>
      <w:r w:rsidRPr="008812A0">
        <w:t>весо-ростовые</w:t>
      </w:r>
      <w:proofErr w:type="spellEnd"/>
      <w:r w:rsidRPr="008812A0">
        <w:t xml:space="preserve"> показатели) с учетом пола и возраста и с использованием региональных оценочных таблиц физического развития;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37. Определение и оценка типа пропорций тела; графическое изображение гармоничности физического развития (профиля физического развития).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38. Общая характеристика внутренних органов: общие сведения о системах </w:t>
      </w:r>
      <w:proofErr w:type="spellStart"/>
      <w:proofErr w:type="gramStart"/>
      <w:r w:rsidRPr="008812A0">
        <w:t>жизнеобеспе-чения</w:t>
      </w:r>
      <w:proofErr w:type="spellEnd"/>
      <w:proofErr w:type="gramEnd"/>
      <w:r w:rsidRPr="008812A0">
        <w:t xml:space="preserve">; взаимное расположение органов в грудной клетке, брюшной полости, черепной коробке; схема строения полых и паренхиматозных органов.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39. </w:t>
      </w:r>
      <w:proofErr w:type="spellStart"/>
      <w:r w:rsidRPr="008812A0">
        <w:t>Сердечно-сосудистая</w:t>
      </w:r>
      <w:proofErr w:type="spellEnd"/>
      <w:r w:rsidRPr="008812A0">
        <w:t xml:space="preserve"> и </w:t>
      </w:r>
      <w:proofErr w:type="gramStart"/>
      <w:r w:rsidRPr="008812A0">
        <w:t>лимфатическая</w:t>
      </w:r>
      <w:proofErr w:type="gramEnd"/>
      <w:r w:rsidRPr="008812A0">
        <w:t xml:space="preserve"> системы. Кровообращение; схема движения крови в организме - круги кровообращения.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40. </w:t>
      </w:r>
      <w:proofErr w:type="gramStart"/>
      <w:r w:rsidRPr="008812A0">
        <w:t xml:space="preserve">Сердце - размеры, топография, проекция на поверхности тела, строение (полости, </w:t>
      </w:r>
      <w:proofErr w:type="spellStart"/>
      <w:r w:rsidRPr="008812A0">
        <w:t>кла-паны</w:t>
      </w:r>
      <w:proofErr w:type="spellEnd"/>
      <w:r w:rsidRPr="008812A0">
        <w:t>, оболочки, входящие и выходящие сосуды).</w:t>
      </w:r>
      <w:proofErr w:type="gramEnd"/>
      <w:r w:rsidRPr="008812A0">
        <w:t xml:space="preserve"> Кровоснабжение и иннервация </w:t>
      </w:r>
      <w:proofErr w:type="spellStart"/>
      <w:proofErr w:type="gramStart"/>
      <w:r w:rsidRPr="008812A0">
        <w:t>серд-ца</w:t>
      </w:r>
      <w:proofErr w:type="spellEnd"/>
      <w:proofErr w:type="gramEnd"/>
      <w:r w:rsidRPr="008812A0">
        <w:t xml:space="preserve">; проводящая система сердца.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41. Сосуды - артерии, вены, капилляры (строение стенки). Топография сосудов большого и малого кругов кровообращения; аорта и ее ветви к различным органам.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42. Схема венозного оттока крови (нижняя и верхняя полые вены и их составляющие); </w:t>
      </w:r>
      <w:proofErr w:type="spellStart"/>
      <w:proofErr w:type="gramStart"/>
      <w:r w:rsidRPr="008812A0">
        <w:t>ле-гочный</w:t>
      </w:r>
      <w:proofErr w:type="spellEnd"/>
      <w:proofErr w:type="gramEnd"/>
      <w:r w:rsidRPr="008812A0">
        <w:t xml:space="preserve"> ствол и легочные артерии, легочные вены.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43. Возрастные и половые особенности сердца и сосудов. Влияние физических нагрузок на сердце и сосуды.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44. Лимфатическая система; лимфатические капилляры, сосуды, протоки. Схема оттока лимфы от различных частей тела. Различия в строении кровеносных и лимфатических сосудов, отличие лимфы от крови.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45. Лимфоидные органы - лимфатические узлы, селезенка (строение, топография, </w:t>
      </w:r>
      <w:proofErr w:type="spellStart"/>
      <w:proofErr w:type="gramStart"/>
      <w:r w:rsidRPr="008812A0">
        <w:t>функ-ции</w:t>
      </w:r>
      <w:proofErr w:type="spellEnd"/>
      <w:proofErr w:type="gramEnd"/>
      <w:r w:rsidRPr="008812A0">
        <w:t xml:space="preserve">).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46. Дыхательная система. Общий обзор органов дыхательной системы, их </w:t>
      </w:r>
      <w:proofErr w:type="gramStart"/>
      <w:r w:rsidRPr="008812A0">
        <w:t>взаимное</w:t>
      </w:r>
      <w:proofErr w:type="gramEnd"/>
      <w:r w:rsidRPr="008812A0">
        <w:t xml:space="preserve"> </w:t>
      </w:r>
      <w:proofErr w:type="spellStart"/>
      <w:r w:rsidRPr="008812A0">
        <w:t>распо-ложение</w:t>
      </w:r>
      <w:proofErr w:type="spellEnd"/>
      <w:r w:rsidRPr="008812A0">
        <w:t xml:space="preserve">, проекция на внешние структуры тела.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47. Воздухоносные пути - носовая полость, носоглотка, гортань, трахея, бронхи; строение, функции.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lastRenderedPageBreak/>
        <w:t xml:space="preserve">48. Легкие: строение (бронхиальное дерево, доли, сегменты, </w:t>
      </w:r>
      <w:proofErr w:type="spellStart"/>
      <w:r w:rsidRPr="008812A0">
        <w:t>ацинус</w:t>
      </w:r>
      <w:proofErr w:type="spellEnd"/>
      <w:r w:rsidRPr="008812A0">
        <w:t xml:space="preserve">); ворота легкого, </w:t>
      </w:r>
      <w:proofErr w:type="spellStart"/>
      <w:proofErr w:type="gramStart"/>
      <w:r w:rsidRPr="008812A0">
        <w:t>сре-достение</w:t>
      </w:r>
      <w:proofErr w:type="spellEnd"/>
      <w:proofErr w:type="gramEnd"/>
      <w:r w:rsidRPr="008812A0">
        <w:t xml:space="preserve">. Взаимосвязь </w:t>
      </w:r>
      <w:proofErr w:type="gramStart"/>
      <w:r w:rsidRPr="008812A0">
        <w:t>дыхательной</w:t>
      </w:r>
      <w:proofErr w:type="gramEnd"/>
      <w:r w:rsidRPr="008812A0">
        <w:t xml:space="preserve"> и </w:t>
      </w:r>
      <w:proofErr w:type="spellStart"/>
      <w:r w:rsidRPr="008812A0">
        <w:t>сердечно-сосудистой</w:t>
      </w:r>
      <w:proofErr w:type="spellEnd"/>
      <w:r w:rsidRPr="008812A0">
        <w:t xml:space="preserve"> систем.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49. Пищеварительная система. Общий обзор органов пищеварительной системы: взаимное расположение, функции. Пищеварительный тракт.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50. Ротовая полость: стенки, зубы, язык, слюнные железы. Глотка, перекрест </w:t>
      </w:r>
      <w:proofErr w:type="spellStart"/>
      <w:proofErr w:type="gramStart"/>
      <w:r w:rsidRPr="008812A0">
        <w:t>воздухонос-ных</w:t>
      </w:r>
      <w:proofErr w:type="spellEnd"/>
      <w:proofErr w:type="gramEnd"/>
      <w:r w:rsidRPr="008812A0">
        <w:t xml:space="preserve"> путей и пищеварительного тракта; лимфоидное глоточное кольцо.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51. Пищевод, желудок, тонкий и толстый кишечник: их положение, отделы, строение стенки; морфологические и функциональные различия полых органов </w:t>
      </w:r>
      <w:proofErr w:type="spellStart"/>
      <w:proofErr w:type="gramStart"/>
      <w:r w:rsidRPr="008812A0">
        <w:t>пищеваритель-ного</w:t>
      </w:r>
      <w:proofErr w:type="spellEnd"/>
      <w:proofErr w:type="gramEnd"/>
      <w:r w:rsidRPr="008812A0">
        <w:t xml:space="preserve"> тракта.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52. Пищеварительные железы: мелкие железы слизистой оболочки ротовой полости, </w:t>
      </w:r>
      <w:proofErr w:type="spellStart"/>
      <w:proofErr w:type="gramStart"/>
      <w:r w:rsidRPr="008812A0">
        <w:t>пи-щевода</w:t>
      </w:r>
      <w:proofErr w:type="spellEnd"/>
      <w:proofErr w:type="gramEnd"/>
      <w:r w:rsidRPr="008812A0">
        <w:t xml:space="preserve">, желудка, кишечника; их строение и функции.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53. Печень: положение, строение, функции; особенности кровоснабжения. Поджелудочная железа: положение, строение, функции.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54. Брюшная полость; полость брюшины; отношение внутренних органов к брюшине; сальники, связки, брыжейки.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55. Основные процессы в различных отделах пищеварительного тракта. Возрастные </w:t>
      </w:r>
      <w:proofErr w:type="spellStart"/>
      <w:proofErr w:type="gramStart"/>
      <w:r w:rsidRPr="008812A0">
        <w:t>осо-бенности</w:t>
      </w:r>
      <w:proofErr w:type="spellEnd"/>
      <w:proofErr w:type="gramEnd"/>
      <w:r w:rsidRPr="008812A0">
        <w:t xml:space="preserve"> системы пищеварения.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56. Нервная система. Общая характеристика особенностей строения и функций нервной системы. Нейрон, нервная ткань.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57. Топография нервной системы; центральные и периферические отделы соматической и вегетативной нервной системы. Центральная нервная система в целом.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58. </w:t>
      </w:r>
      <w:proofErr w:type="gramStart"/>
      <w:r w:rsidRPr="008812A0">
        <w:t xml:space="preserve">Спинной мозг: размеры, форма, положение, оболочки, внутреннее строение, сегменты, корешки, проводящие пути. </w:t>
      </w:r>
      <w:proofErr w:type="gramEnd"/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59. Головной мозг: состав, общее строение, отделы, оболочки, положение.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60. Строение продолговатого мозга, моста и мозжечка.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61. Строение среднего и промежуточного мозга.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62. Большие полушария мозга: особенности строения и функции, ядра, подкорковые и корковые центры. Возрастные изменения спинного и головного мозга.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63. Периферическая нервная система: черепно-мозговые нервы, их классификация, ход нервов, область иннервации, корковые центры.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64. Спинномозговые нервы: образование, топография, функциональная характеристика ветвей, сплетения и их ветви; области иннервации.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65. Вегетативная нервная система: симпатический и парасимпатический отделы; </w:t>
      </w:r>
      <w:proofErr w:type="spellStart"/>
      <w:proofErr w:type="gramStart"/>
      <w:r w:rsidRPr="008812A0">
        <w:t>цен-тральная</w:t>
      </w:r>
      <w:proofErr w:type="spellEnd"/>
      <w:proofErr w:type="gramEnd"/>
      <w:r w:rsidRPr="008812A0">
        <w:t xml:space="preserve"> и периферическая часть; центры вегетативной иннервации органов; </w:t>
      </w:r>
      <w:proofErr w:type="spellStart"/>
      <w:r w:rsidRPr="008812A0">
        <w:t>сплете-ния</w:t>
      </w:r>
      <w:proofErr w:type="spellEnd"/>
      <w:r w:rsidRPr="008812A0">
        <w:t xml:space="preserve">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lastRenderedPageBreak/>
        <w:t xml:space="preserve">66. Топография, строение и функции гипофиза, эпифиза, щитовидной, паращитовидных, надпочечников.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67. Топография, строение и функции вилочковой, поджелудочной, половых желез. </w:t>
      </w:r>
      <w:proofErr w:type="spellStart"/>
      <w:proofErr w:type="gramStart"/>
      <w:r w:rsidRPr="008812A0">
        <w:t>Воз-растные</w:t>
      </w:r>
      <w:proofErr w:type="spellEnd"/>
      <w:proofErr w:type="gramEnd"/>
      <w:r w:rsidRPr="008812A0">
        <w:t xml:space="preserve"> изменения эндокринной системы.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68. Анализаторы. Общая схема строения анализатора. </w:t>
      </w:r>
      <w:proofErr w:type="gramStart"/>
      <w:r w:rsidRPr="008812A0">
        <w:t xml:space="preserve">Зрительный и обонятельный </w:t>
      </w:r>
      <w:proofErr w:type="spellStart"/>
      <w:r w:rsidRPr="008812A0">
        <w:t>анали-заторы</w:t>
      </w:r>
      <w:proofErr w:type="spellEnd"/>
      <w:r w:rsidRPr="008812A0">
        <w:t xml:space="preserve">: периферическая (рецепторы), проводниковая (нервы) и центральная (корковые центры) части; функции. </w:t>
      </w:r>
      <w:proofErr w:type="gramEnd"/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69. </w:t>
      </w:r>
      <w:proofErr w:type="gramStart"/>
      <w:r w:rsidRPr="008812A0">
        <w:t xml:space="preserve">Слуховой и вестибулярный анализаторы: периферическая (рецепторы), проводниковая (нервы) и центральная (корковые центры) части; функции. </w:t>
      </w:r>
      <w:proofErr w:type="gramEnd"/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70. </w:t>
      </w:r>
      <w:proofErr w:type="gramStart"/>
      <w:r w:rsidRPr="008812A0">
        <w:t>Вкусовой и кожный анализаторы: периферическая (рецепторы), проводниковая (</w:t>
      </w:r>
      <w:proofErr w:type="spellStart"/>
      <w:r w:rsidRPr="008812A0">
        <w:t>не-рвы</w:t>
      </w:r>
      <w:proofErr w:type="spellEnd"/>
      <w:r w:rsidRPr="008812A0">
        <w:t xml:space="preserve">) и центральная (корковые центры) части; функции. </w:t>
      </w:r>
      <w:proofErr w:type="gramEnd"/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71. </w:t>
      </w:r>
      <w:proofErr w:type="spellStart"/>
      <w:r w:rsidRPr="008812A0">
        <w:t>Пропри</w:t>
      </w:r>
      <w:proofErr w:type="gramStart"/>
      <w:r w:rsidRPr="008812A0">
        <w:t>о</w:t>
      </w:r>
      <w:proofErr w:type="spellEnd"/>
      <w:r w:rsidRPr="008812A0">
        <w:t>-</w:t>
      </w:r>
      <w:proofErr w:type="gramEnd"/>
      <w:r w:rsidRPr="008812A0">
        <w:t xml:space="preserve"> и висцеральная чувствительность: пути передачи информации от </w:t>
      </w:r>
      <w:proofErr w:type="spellStart"/>
      <w:r w:rsidRPr="008812A0">
        <w:t>двигатель-ного</w:t>
      </w:r>
      <w:proofErr w:type="spellEnd"/>
      <w:r w:rsidRPr="008812A0">
        <w:t xml:space="preserve"> аппарата и внутренних органов.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72. Кожа. Общий обзор строения, функций, возрастных изменений. Рецепторы кожи. Придатки кожи.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73. Общий обзор мочевых органов: топография, строение, функции почек, мочеточников, мочевого пузыря, мочеиспускательного канала с учетом половой принадлежности.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74. Мужские половые органы: общий обзор, состав, строение, топография, </w:t>
      </w:r>
      <w:proofErr w:type="spellStart"/>
      <w:proofErr w:type="gramStart"/>
      <w:r w:rsidRPr="008812A0">
        <w:t>функ-циональное</w:t>
      </w:r>
      <w:proofErr w:type="spellEnd"/>
      <w:proofErr w:type="gramEnd"/>
      <w:r w:rsidRPr="008812A0">
        <w:t xml:space="preserve"> назначение. </w:t>
      </w:r>
    </w:p>
    <w:p w:rsidR="00E7435C" w:rsidRPr="008812A0" w:rsidRDefault="00E7435C" w:rsidP="008812A0">
      <w:pPr>
        <w:pStyle w:val="a3"/>
        <w:spacing w:after="0" w:afterAutospacing="0"/>
      </w:pPr>
      <w:r w:rsidRPr="008812A0">
        <w:t xml:space="preserve">75. Женские половые органы: общий обзор, состав, строение, топография, функции. </w:t>
      </w:r>
    </w:p>
    <w:p w:rsidR="00A17357" w:rsidRDefault="00A17357" w:rsidP="008812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A0" w:rsidRDefault="008812A0" w:rsidP="008812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A0" w:rsidRPr="008812A0" w:rsidRDefault="008812A0" w:rsidP="008812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12A0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8812A0" w:rsidRDefault="008812A0" w:rsidP="008812A0">
      <w:pPr>
        <w:pStyle w:val="a3"/>
      </w:pPr>
      <w:r>
        <w:t xml:space="preserve">1. Анатомия человека. Под ред. М.Р. </w:t>
      </w:r>
      <w:proofErr w:type="spellStart"/>
      <w:r>
        <w:t>Сапина</w:t>
      </w:r>
      <w:proofErr w:type="spellEnd"/>
      <w:r>
        <w:t xml:space="preserve">. - М., 2006. </w:t>
      </w:r>
    </w:p>
    <w:p w:rsidR="008812A0" w:rsidRDefault="008812A0" w:rsidP="008812A0">
      <w:pPr>
        <w:pStyle w:val="a3"/>
      </w:pPr>
      <w:r>
        <w:t xml:space="preserve">2. Привес М.Г. с </w:t>
      </w:r>
      <w:proofErr w:type="spellStart"/>
      <w:r>
        <w:t>соавт</w:t>
      </w:r>
      <w:proofErr w:type="spellEnd"/>
      <w:r>
        <w:t xml:space="preserve">. Анатомия человека. - С.-П., 2007. </w:t>
      </w:r>
    </w:p>
    <w:p w:rsidR="008812A0" w:rsidRDefault="008812A0" w:rsidP="008812A0">
      <w:pPr>
        <w:pStyle w:val="a3"/>
      </w:pPr>
      <w:r>
        <w:t xml:space="preserve">3. </w:t>
      </w:r>
      <w:proofErr w:type="spellStart"/>
      <w:r>
        <w:t>Фениш</w:t>
      </w:r>
      <w:proofErr w:type="spellEnd"/>
      <w:r>
        <w:t xml:space="preserve"> Х. Карманный атлас анатомии человека. - Минск, 2007. </w:t>
      </w:r>
    </w:p>
    <w:p w:rsidR="008812A0" w:rsidRDefault="008812A0" w:rsidP="008812A0">
      <w:pPr>
        <w:pStyle w:val="a3"/>
      </w:pPr>
      <w:r>
        <w:t>4. Синельников Р.Д., Синельников Я.Р. Атлас анатомии человека. - М., 1994.</w:t>
      </w:r>
    </w:p>
    <w:p w:rsidR="008812A0" w:rsidRPr="008812A0" w:rsidRDefault="008812A0" w:rsidP="008812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812A0" w:rsidRPr="008812A0" w:rsidSect="00D0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35C"/>
    <w:rsid w:val="008812A0"/>
    <w:rsid w:val="00A17357"/>
    <w:rsid w:val="00D0798E"/>
    <w:rsid w:val="00E7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1616</Words>
  <Characters>9212</Characters>
  <Application>Microsoft Office Word</Application>
  <DocSecurity>0</DocSecurity>
  <Lines>76</Lines>
  <Paragraphs>21</Paragraphs>
  <ScaleCrop>false</ScaleCrop>
  <Company/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2018-03-22T10:10:00Z</dcterms:created>
  <dcterms:modified xsi:type="dcterms:W3CDTF">2018-03-22T10:20:00Z</dcterms:modified>
</cp:coreProperties>
</file>