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B3" w:rsidRPr="00F51183" w:rsidRDefault="00F51183" w:rsidP="002B0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183">
        <w:rPr>
          <w:rFonts w:ascii="Times New Roman" w:hAnsi="Times New Roman" w:cs="Times New Roman"/>
          <w:b/>
          <w:sz w:val="24"/>
          <w:szCs w:val="24"/>
        </w:rPr>
        <w:t>Вопросы для самоподготовки по дисциплине Теория и организация адаптивной физической культуры</w:t>
      </w:r>
    </w:p>
    <w:p w:rsidR="002B09B3" w:rsidRPr="00A96EDA" w:rsidRDefault="00F51183" w:rsidP="002B09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09B3" w:rsidRPr="00A96EDA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АФК: понятие, цель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Основные виды АФК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Адаптивный спорт: понятие, основные направления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Физическая реабилитация: понятие, основные нозологические группы инвалидов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Адаптивная двигательная рекреация: понятие, классификация видов рекреации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Адаптивное физическое воспитание:  понятие, коррекционные школы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Креативно-художественные и экстремальные виды двигательной активности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История развития АФК в нашей стране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Понятие целостности организма и структуры и функции их роль в объяснении закономерностей АФК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Причинно-следственная связь и реактивность организма как основа планирования занятий АФК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 xml:space="preserve">Компенсация, её </w:t>
      </w:r>
      <w:proofErr w:type="gramStart"/>
      <w:r w:rsidRPr="00A96EDA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A96EDA">
        <w:rPr>
          <w:rFonts w:ascii="Times New Roman" w:hAnsi="Times New Roman" w:cs="Times New Roman"/>
          <w:sz w:val="24"/>
          <w:szCs w:val="24"/>
        </w:rPr>
        <w:t xml:space="preserve"> а АФК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Адаптация, понятие, классификации, роль в АФК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Функции адаптивного физического воспитания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Функции адаптивного спорта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Функции адаптивной двигательной рекреации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Функции физической реабилитации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Социальные принципы АФК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EDA">
        <w:rPr>
          <w:rFonts w:ascii="Times New Roman" w:hAnsi="Times New Roman" w:cs="Times New Roman"/>
          <w:sz w:val="24"/>
          <w:szCs w:val="24"/>
        </w:rPr>
        <w:t>Общеметодические</w:t>
      </w:r>
      <w:proofErr w:type="spellEnd"/>
      <w:r w:rsidRPr="00A96EDA">
        <w:rPr>
          <w:rFonts w:ascii="Times New Roman" w:hAnsi="Times New Roman" w:cs="Times New Roman"/>
          <w:sz w:val="24"/>
          <w:szCs w:val="24"/>
        </w:rPr>
        <w:t xml:space="preserve"> принципы АФК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Специально методические принципы АФК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Средства АФК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Классификации физических упражнений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>АФВ в общеобразовательных учреждениях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 xml:space="preserve">АФВ в дошкольных общеобразовательных учреждениях </w:t>
      </w:r>
    </w:p>
    <w:p w:rsidR="002B09B3" w:rsidRPr="00A96EDA" w:rsidRDefault="002B09B3" w:rsidP="002B09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DA">
        <w:rPr>
          <w:rFonts w:ascii="Times New Roman" w:hAnsi="Times New Roman" w:cs="Times New Roman"/>
          <w:sz w:val="24"/>
          <w:szCs w:val="24"/>
        </w:rPr>
        <w:t xml:space="preserve">АФВ в ВУЗах </w:t>
      </w:r>
    </w:p>
    <w:p w:rsidR="002B09B3" w:rsidRDefault="002B09B3" w:rsidP="002B09B3">
      <w:pPr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F51183" w:rsidRPr="002B09B3" w:rsidRDefault="00F51183" w:rsidP="00F51183">
      <w:pPr>
        <w:tabs>
          <w:tab w:val="center" w:pos="1134"/>
          <w:tab w:val="right" w:pos="9355"/>
        </w:tabs>
        <w:spacing w:before="120" w:after="120"/>
        <w:ind w:firstLine="1134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B09B3">
        <w:rPr>
          <w:rFonts w:ascii="Times New Roman" w:hAnsi="Times New Roman" w:cs="Times New Roman"/>
          <w:b/>
          <w:color w:val="000000"/>
          <w:sz w:val="24"/>
        </w:rPr>
        <w:t>а) Список рекомендуемой литературы</w:t>
      </w:r>
    </w:p>
    <w:p w:rsidR="00F51183" w:rsidRPr="002B09B3" w:rsidRDefault="00F51183" w:rsidP="00F51183">
      <w:pPr>
        <w:tabs>
          <w:tab w:val="center" w:pos="1134"/>
          <w:tab w:val="right" w:pos="9355"/>
        </w:tabs>
        <w:spacing w:before="120" w:after="120"/>
        <w:ind w:left="1134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B09B3">
        <w:rPr>
          <w:rFonts w:ascii="Times New Roman" w:hAnsi="Times New Roman" w:cs="Times New Roman"/>
          <w:b/>
          <w:color w:val="000000"/>
          <w:sz w:val="24"/>
        </w:rPr>
        <w:t xml:space="preserve">основная </w:t>
      </w:r>
    </w:p>
    <w:p w:rsidR="00F51183" w:rsidRPr="002B09B3" w:rsidRDefault="00F51183" w:rsidP="00F51183">
      <w:pPr>
        <w:widowControl w:val="0"/>
        <w:numPr>
          <w:ilvl w:val="3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Бегидова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>, Т. П. Основы адаптивной физической культуры</w:t>
      </w:r>
      <w:proofErr w:type="gram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вузов / Т. П.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Бегидова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. — 2-е изд.,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Москва : Издательство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>, 2019. — 191 с. — (Университеты России). — ISBN 978-5-534-07190-0. — Текст</w:t>
      </w:r>
      <w:proofErr w:type="gram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 </w:t>
      </w:r>
      <w:hyperlink r:id="rId5" w:tgtFrame="_blank" w:history="1">
        <w:r w:rsidRPr="002B09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https://www.biblio-online.ru/bcode/438915</w:t>
        </w:r>
      </w:hyperlink>
    </w:p>
    <w:p w:rsidR="00F51183" w:rsidRPr="002B09B3" w:rsidRDefault="00F51183" w:rsidP="00F51183">
      <w:pPr>
        <w:widowControl w:val="0"/>
        <w:numPr>
          <w:ilvl w:val="3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Рипа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>, М. Д. Лечебно-оздоровительные технологии в адаптивном физическом воспитании</w:t>
      </w:r>
      <w:proofErr w:type="gram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академического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/ М. Д.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Рипа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, И. В.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Кулькова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. — 2-е изд.,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Москва : Издательство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>, 2019. — 158 с. — (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  <w:proofErr w:type="gram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2B09B3">
        <w:rPr>
          <w:rFonts w:ascii="Times New Roman" w:hAnsi="Times New Roman" w:cs="Times New Roman"/>
          <w:color w:val="000000"/>
          <w:sz w:val="24"/>
          <w:szCs w:val="24"/>
        </w:rPr>
        <w:t>кадемический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курс). — ISBN 978-5-534-07260-0. — Текст</w:t>
      </w:r>
      <w:proofErr w:type="gram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 </w:t>
      </w:r>
      <w:hyperlink r:id="rId6" w:tgtFrame="_blank" w:history="1">
        <w:r w:rsidRPr="002B09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https://www.biblio-online.ru/bcode/438765</w:t>
        </w:r>
      </w:hyperlink>
    </w:p>
    <w:p w:rsidR="00F51183" w:rsidRPr="002B09B3" w:rsidRDefault="00F51183" w:rsidP="00F51183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F51183" w:rsidRPr="002B09B3" w:rsidRDefault="00F51183" w:rsidP="00F51183">
      <w:pPr>
        <w:tabs>
          <w:tab w:val="center" w:pos="1134"/>
          <w:tab w:val="right" w:pos="9355"/>
        </w:tabs>
        <w:spacing w:before="120" w:after="120"/>
        <w:ind w:left="1134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B09B3">
        <w:rPr>
          <w:rFonts w:ascii="Times New Roman" w:hAnsi="Times New Roman" w:cs="Times New Roman"/>
          <w:b/>
          <w:color w:val="000000"/>
          <w:sz w:val="24"/>
        </w:rPr>
        <w:t>Дополнительная</w:t>
      </w:r>
    </w:p>
    <w:p w:rsidR="00F51183" w:rsidRPr="002B09B3" w:rsidRDefault="00F51183" w:rsidP="00F51183">
      <w:pPr>
        <w:tabs>
          <w:tab w:val="center" w:pos="709"/>
          <w:tab w:val="right" w:pos="9355"/>
        </w:tabs>
        <w:ind w:left="709" w:hanging="283"/>
        <w:jc w:val="both"/>
        <w:rPr>
          <w:rFonts w:ascii="Times New Roman" w:hAnsi="Times New Roman" w:cs="Times New Roman"/>
          <w:color w:val="000000"/>
          <w:sz w:val="24"/>
        </w:rPr>
      </w:pPr>
      <w:r w:rsidRPr="002B09B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B09B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B09B3">
        <w:rPr>
          <w:rFonts w:ascii="Times New Roman" w:hAnsi="Times New Roman" w:cs="Times New Roman"/>
          <w:color w:val="000000"/>
          <w:sz w:val="24"/>
          <w:szCs w:val="24"/>
        </w:rPr>
        <w:t>Бегидова, Т. П. Основы адаптивной физической культуры</w:t>
      </w:r>
      <w:proofErr w:type="gram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вузов / Т. П.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Бегидова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. — 2-е изд.,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Москва : Издательство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, 2019. — 191 </w:t>
      </w:r>
      <w:r w:rsidRPr="002B09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с. — (Университеты России). — ISBN 978-5-534-07190-0. — Текст</w:t>
      </w:r>
      <w:proofErr w:type="gram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 </w:t>
      </w:r>
      <w:r w:rsidR="00B2751C" w:rsidRPr="002B09B3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2B09B3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"https://biblio-online.ru/bcode/438915</w:instrText>
      </w:r>
    </w:p>
    <w:p w:rsidR="00F51183" w:rsidRPr="002B09B3" w:rsidRDefault="00F51183" w:rsidP="00F51183">
      <w:pPr>
        <w:tabs>
          <w:tab w:val="center" w:pos="709"/>
          <w:tab w:val="right" w:pos="9355"/>
        </w:tabs>
        <w:ind w:left="709" w:hanging="283"/>
        <w:jc w:val="both"/>
        <w:rPr>
          <w:rFonts w:ascii="Times New Roman" w:hAnsi="Times New Roman" w:cs="Times New Roman"/>
          <w:color w:val="0000FF"/>
          <w:sz w:val="24"/>
          <w:u w:val="single"/>
        </w:rPr>
      </w:pPr>
      <w:r w:rsidRPr="002B09B3">
        <w:rPr>
          <w:rFonts w:ascii="Times New Roman" w:hAnsi="Times New Roman" w:cs="Times New Roman"/>
          <w:color w:val="000000"/>
          <w:sz w:val="24"/>
        </w:rPr>
        <w:instrText>2</w:instrText>
      </w:r>
      <w:r w:rsidRPr="002B09B3">
        <w:rPr>
          <w:rFonts w:ascii="Times New Roman" w:hAnsi="Times New Roman" w:cs="Times New Roman"/>
          <w:color w:val="000000"/>
          <w:sz w:val="24"/>
          <w:szCs w:val="24"/>
        </w:rPr>
        <w:instrText xml:space="preserve">" </w:instrText>
      </w:r>
      <w:r w:rsidR="00B2751C" w:rsidRPr="002B09B3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2B09B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https://biblio-online.ru/bcode/438915</w:t>
      </w:r>
    </w:p>
    <w:p w:rsidR="00F51183" w:rsidRPr="002B09B3" w:rsidRDefault="00F51183" w:rsidP="00F51183">
      <w:pPr>
        <w:tabs>
          <w:tab w:val="center" w:pos="709"/>
          <w:tab w:val="right" w:pos="9355"/>
        </w:tabs>
        <w:ind w:left="709" w:hanging="283"/>
        <w:jc w:val="both"/>
        <w:rPr>
          <w:rFonts w:ascii="Times New Roman" w:hAnsi="Times New Roman" w:cs="Times New Roman"/>
          <w:color w:val="000000"/>
          <w:sz w:val="24"/>
        </w:rPr>
      </w:pPr>
      <w:r w:rsidRPr="002B09B3">
        <w:rPr>
          <w:rFonts w:ascii="Times New Roman" w:hAnsi="Times New Roman" w:cs="Times New Roman"/>
          <w:sz w:val="24"/>
        </w:rPr>
        <w:t>2</w:t>
      </w:r>
      <w:r w:rsidR="00B2751C" w:rsidRPr="002B09B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2B09B3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Чучалина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>, А. И. Производственная практика студентов специальности «Физическая культура и спорт» и направления «Физическая культура» заочной формы обучения</w:t>
      </w:r>
      <w:proofErr w:type="gram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А. И.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Чучалина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>, М. Г. Калугина. — Омск</w:t>
      </w:r>
      <w:proofErr w:type="gram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Сибирский государственный университет физической культуры и спорта, 2009. — 69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>. — ISBN 2227-8397. — Текст</w:t>
      </w:r>
      <w:proofErr w:type="gram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7" w:history="1">
        <w:r w:rsidRPr="002B09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http://www.iprbookshop.ru/64972.html</w:t>
        </w:r>
      </w:hyperlink>
      <w:r w:rsidRPr="002B09B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</w:p>
    <w:p w:rsidR="00F51183" w:rsidRPr="002B09B3" w:rsidRDefault="00F51183" w:rsidP="00F51183">
      <w:pPr>
        <w:tabs>
          <w:tab w:val="center" w:pos="709"/>
          <w:tab w:val="right" w:pos="9355"/>
        </w:tabs>
        <w:ind w:left="709" w:hanging="283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B09B3">
        <w:rPr>
          <w:rFonts w:ascii="Times New Roman" w:hAnsi="Times New Roman" w:cs="Times New Roman"/>
          <w:color w:val="000000"/>
          <w:sz w:val="24"/>
        </w:rPr>
        <w:t xml:space="preserve">3. Адаптивная физическая культура :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</w:rPr>
        <w:t>ежеквартал</w:t>
      </w:r>
      <w:proofErr w:type="spellEnd"/>
      <w:r w:rsidRPr="002B09B3">
        <w:rPr>
          <w:rFonts w:ascii="Times New Roman" w:hAnsi="Times New Roman" w:cs="Times New Roman"/>
          <w:color w:val="000000"/>
          <w:sz w:val="24"/>
        </w:rPr>
        <w:t xml:space="preserve">. журнал / СПб.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</w:rPr>
        <w:t>науч</w:t>
      </w:r>
      <w:proofErr w:type="gramStart"/>
      <w:r w:rsidRPr="002B09B3">
        <w:rPr>
          <w:rFonts w:ascii="Times New Roman" w:hAnsi="Times New Roman" w:cs="Times New Roman"/>
          <w:color w:val="000000"/>
          <w:sz w:val="24"/>
        </w:rPr>
        <w:t>.-</w:t>
      </w:r>
      <w:proofErr w:type="gramEnd"/>
      <w:r w:rsidRPr="002B09B3">
        <w:rPr>
          <w:rFonts w:ascii="Times New Roman" w:hAnsi="Times New Roman" w:cs="Times New Roman"/>
          <w:color w:val="000000"/>
          <w:sz w:val="24"/>
        </w:rPr>
        <w:t>исслед</w:t>
      </w:r>
      <w:proofErr w:type="spellEnd"/>
      <w:r w:rsidRPr="002B09B3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</w:rPr>
        <w:t>ин-т</w:t>
      </w:r>
      <w:proofErr w:type="spellEnd"/>
      <w:r w:rsidRPr="002B09B3">
        <w:rPr>
          <w:rFonts w:ascii="Times New Roman" w:hAnsi="Times New Roman" w:cs="Times New Roman"/>
          <w:color w:val="000000"/>
          <w:sz w:val="24"/>
        </w:rPr>
        <w:t xml:space="preserve"> физ. культуры,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</w:rPr>
        <w:t>Гос</w:t>
      </w:r>
      <w:proofErr w:type="spellEnd"/>
      <w:r w:rsidRPr="002B09B3">
        <w:rPr>
          <w:rFonts w:ascii="Times New Roman" w:hAnsi="Times New Roman" w:cs="Times New Roman"/>
          <w:color w:val="000000"/>
          <w:sz w:val="24"/>
        </w:rPr>
        <w:t xml:space="preserve">. ун-т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</w:rPr>
        <w:t>физ</w:t>
      </w:r>
      <w:proofErr w:type="spellEnd"/>
      <w:r w:rsidRPr="002B09B3">
        <w:rPr>
          <w:rFonts w:ascii="Times New Roman" w:hAnsi="Times New Roman" w:cs="Times New Roman"/>
          <w:color w:val="000000"/>
          <w:sz w:val="24"/>
        </w:rPr>
        <w:t xml:space="preserve">- культуры им. П.Ф. Лесгафта, Международный Ун-т семьи и ребенка им. Р.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</w:rPr>
        <w:t>Валленберга</w:t>
      </w:r>
      <w:proofErr w:type="spellEnd"/>
      <w:r w:rsidRPr="002B09B3">
        <w:rPr>
          <w:rFonts w:ascii="Times New Roman" w:hAnsi="Times New Roman" w:cs="Times New Roman"/>
          <w:color w:val="000000"/>
          <w:sz w:val="24"/>
        </w:rPr>
        <w:t xml:space="preserve">. - Москва, 2004 -  2017. - Выходит 1 раз в 3 месяца. - Основан в 2000 г. </w:t>
      </w:r>
    </w:p>
    <w:p w:rsidR="00F51183" w:rsidRPr="002B09B3" w:rsidRDefault="00F51183" w:rsidP="00F51183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F51183" w:rsidRPr="002B09B3" w:rsidRDefault="00F51183" w:rsidP="00F5118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B09B3">
        <w:rPr>
          <w:rFonts w:ascii="Times New Roman" w:hAnsi="Times New Roman" w:cs="Times New Roman"/>
          <w:b/>
          <w:color w:val="000000"/>
          <w:sz w:val="24"/>
        </w:rPr>
        <w:t xml:space="preserve">                учебно-методическая</w:t>
      </w:r>
    </w:p>
    <w:p w:rsidR="00F51183" w:rsidRPr="00A96EDA" w:rsidRDefault="00F51183" w:rsidP="00F51183">
      <w:pPr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2B09B3">
        <w:rPr>
          <w:rFonts w:ascii="Times New Roman" w:hAnsi="Times New Roman" w:cs="Times New Roman"/>
          <w:bCs/>
          <w:color w:val="000000"/>
          <w:sz w:val="24"/>
          <w:szCs w:val="24"/>
        </w:rPr>
        <w:t>Тимошина, И. Н.</w:t>
      </w:r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 Теория и организация адаптивной физической культуры :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2B09B3">
        <w:rPr>
          <w:rFonts w:ascii="Times New Roman" w:hAnsi="Times New Roman" w:cs="Times New Roman"/>
          <w:color w:val="000000"/>
          <w:sz w:val="24"/>
          <w:szCs w:val="24"/>
        </w:rPr>
        <w:t>метод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. пособие по спец. "Физ. культура для лиц с отклонениями в состоянии здоровья" /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УлГУ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ИМЭиФК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. - 2-е изд.,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 xml:space="preserve">. и доп. - Ульяновск : </w:t>
      </w:r>
      <w:proofErr w:type="spellStart"/>
      <w:r w:rsidRPr="002B09B3">
        <w:rPr>
          <w:rFonts w:ascii="Times New Roman" w:hAnsi="Times New Roman" w:cs="Times New Roman"/>
          <w:color w:val="000000"/>
          <w:sz w:val="24"/>
          <w:szCs w:val="24"/>
        </w:rPr>
        <w:t>УлГУ</w:t>
      </w:r>
      <w:proofErr w:type="spellEnd"/>
      <w:r w:rsidRPr="002B09B3">
        <w:rPr>
          <w:rFonts w:ascii="Times New Roman" w:hAnsi="Times New Roman" w:cs="Times New Roman"/>
          <w:color w:val="000000"/>
          <w:sz w:val="24"/>
          <w:szCs w:val="24"/>
        </w:rPr>
        <w:t>, 2012. - 83 с.</w:t>
      </w:r>
      <w:r w:rsidRPr="002B0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URL^ </w:t>
      </w:r>
      <w:hyperlink r:id="rId8" w:tgtFrame="_blank" w:history="1">
        <w:r w:rsidRPr="002B09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ftp://10.2.96.134/Text/timoshina.pdf</w:t>
        </w:r>
      </w:hyperlink>
    </w:p>
    <w:p w:rsidR="00F51183" w:rsidRDefault="00F51183" w:rsidP="00F511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183" w:rsidRDefault="00F51183" w:rsidP="00F511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1183" w:rsidSect="002B09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C67"/>
    <w:multiLevelType w:val="hybridMultilevel"/>
    <w:tmpl w:val="FA58C8F6"/>
    <w:lvl w:ilvl="0" w:tplc="42FC1A6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672D08"/>
    <w:multiLevelType w:val="multilevel"/>
    <w:tmpl w:val="705AA0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">
    <w:nsid w:val="4C5E07ED"/>
    <w:multiLevelType w:val="hybridMultilevel"/>
    <w:tmpl w:val="A56ED6C6"/>
    <w:lvl w:ilvl="0" w:tplc="4F9218C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B89"/>
    <w:rsid w:val="000B4B89"/>
    <w:rsid w:val="002B09B3"/>
    <w:rsid w:val="00897127"/>
    <w:rsid w:val="00B2751C"/>
    <w:rsid w:val="00BA0E18"/>
    <w:rsid w:val="00D25329"/>
    <w:rsid w:val="00F5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0.2.96.134/Text/timoshin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6497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38765" TargetMode="External"/><Relationship Id="rId5" Type="http://schemas.openxmlformats.org/officeDocument/2006/relationships/hyperlink" Target="https://www.biblio-online.ru/bcode/438915" TargetMode="Externa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3020</Characters>
  <Application>Microsoft Office Word</Application>
  <DocSecurity>0</DocSecurity>
  <Lines>25</Lines>
  <Paragraphs>7</Paragraphs>
  <ScaleCrop>false</ScaleCrop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2021-09-07T06:51:00Z</dcterms:created>
  <dcterms:modified xsi:type="dcterms:W3CDTF">2021-09-07T10:01:00Z</dcterms:modified>
</cp:coreProperties>
</file>