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62" w:rsidRPr="00884214" w:rsidRDefault="009C0862" w:rsidP="009C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14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предмету «</w:t>
      </w:r>
      <w:proofErr w:type="spellStart"/>
      <w:r w:rsidRPr="00884214">
        <w:rPr>
          <w:rFonts w:ascii="Times New Roman" w:hAnsi="Times New Roman" w:cs="Times New Roman"/>
          <w:b/>
          <w:sz w:val="28"/>
          <w:szCs w:val="28"/>
        </w:rPr>
        <w:t>Этиопатогенез</w:t>
      </w:r>
      <w:proofErr w:type="spellEnd"/>
      <w:r w:rsidRPr="00884214">
        <w:rPr>
          <w:rFonts w:ascii="Times New Roman" w:hAnsi="Times New Roman" w:cs="Times New Roman"/>
          <w:b/>
          <w:sz w:val="28"/>
          <w:szCs w:val="28"/>
        </w:rPr>
        <w:t xml:space="preserve"> и диагностика нарушений </w:t>
      </w:r>
      <w:proofErr w:type="spellStart"/>
      <w:proofErr w:type="gramStart"/>
      <w:r w:rsidRPr="00884214">
        <w:rPr>
          <w:rFonts w:ascii="Times New Roman" w:hAnsi="Times New Roman" w:cs="Times New Roman"/>
          <w:b/>
          <w:sz w:val="28"/>
          <w:szCs w:val="28"/>
        </w:rPr>
        <w:t>сердечно-сосудистой</w:t>
      </w:r>
      <w:proofErr w:type="spellEnd"/>
      <w:proofErr w:type="gramEnd"/>
      <w:r w:rsidRPr="00884214">
        <w:rPr>
          <w:rFonts w:ascii="Times New Roman" w:hAnsi="Times New Roman" w:cs="Times New Roman"/>
          <w:b/>
          <w:sz w:val="28"/>
          <w:szCs w:val="28"/>
        </w:rPr>
        <w:t xml:space="preserve"> системы»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Основные лабораторно-инструментальные методы диагностики заболевания сердца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Патогенез острой и хронической коронарной недостаточности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Клинические проявления ИБС. Дифференциальная диагностика стенокардии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Инструментальные методы диагностики ИБС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Хирургическое лечение ИБС. Показания. Выбор метода вмешательства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Острый коронарный синдром. Патофизиология. Классификации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Нестабильная стенокардия. Клиника, диагностика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Варианты клинического течения инфаркта миокарда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Острый «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неосложненный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>» инфаркт миокарда. Критерии диагностики, клиника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Основные методы диагностики острого инфаркта миокарда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Осложнения инфаркта миокарда: нарушения ритма и проводимости сердца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 xml:space="preserve">Осложнения острого инфаркта миокарда: тромбоэмболии, аневризмы и разрывы сердца. Синдром 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Дресслера</w:t>
      </w:r>
      <w:proofErr w:type="spellEnd"/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 xml:space="preserve">Острая левожелудочковая недостаточность: 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кардиогенный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 xml:space="preserve"> шок и отек легких при инфаркте миокарда. Патофизиология. Клиника. Первая помощь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Основные механизмы развития аритмий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Современные методы диагностики нарушений ритма и проводимости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Классификация нарушений ритма и проводимости сердца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Атриовентрикулярные блокады. Классификация. Диагностика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Экстрасистолия. Классификация. Диагностика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Фибрилляция предсердий. Патогенез. Диагностика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Наджелудочковые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тахиаритмии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>. Диагностика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Пароксизмальная желудочковая тахикардия. Клиника. Диагностика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 xml:space="preserve">Временная 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кардиостимуляция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>, имплантация кардиостимуляторов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Гипертоническая болезнь. Факторы риска. Классификация. Диагнос</w:t>
      </w:r>
      <w:r w:rsidR="00FD6658" w:rsidRPr="00884214">
        <w:rPr>
          <w:rFonts w:ascii="Times New Roman" w:hAnsi="Times New Roman" w:cs="Times New Roman"/>
          <w:sz w:val="28"/>
          <w:szCs w:val="28"/>
        </w:rPr>
        <w:t>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Дифференциальный диагноз симптоматических гипертензий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Стеноз митрального отверстия. Патофизиология, гемодинамические нарушения. Клиническая картина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Пролапс митрального клапана. Клиника. Диагностика. Дифференциальный диагноз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lastRenderedPageBreak/>
        <w:t>Митральная недостаточность. Этиологические варианты. Клиника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Стеноз устья аорты. Этиология. Диагностика. Клиника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Недостаточность аортального клапана. Этиология. Диагностика. Клиника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4214">
        <w:rPr>
          <w:rFonts w:ascii="Times New Roman" w:hAnsi="Times New Roman" w:cs="Times New Roman"/>
          <w:sz w:val="28"/>
          <w:szCs w:val="28"/>
        </w:rPr>
        <w:t>Трикуспидальные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 xml:space="preserve"> пороки сердца. Этиология. Клиника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 xml:space="preserve">Дефект 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межпредсердной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 xml:space="preserve"> и межжелудочковой перегородки. Клиника. Диагностика.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Миокардиты. Классификация. Клиника. Диагностика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Инфекционный эндокардит. Этиология, патогенез, классификация, клинические критерии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Кардиомиопатии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 xml:space="preserve">: этиология, патогенез, классификация, клиника, диагностика. Патоморфологические изменения миокарда при </w:t>
      </w:r>
      <w:proofErr w:type="gramStart"/>
      <w:r w:rsidRPr="00884214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884214">
        <w:rPr>
          <w:rFonts w:ascii="Times New Roman" w:hAnsi="Times New Roman" w:cs="Times New Roman"/>
          <w:sz w:val="28"/>
          <w:szCs w:val="28"/>
        </w:rPr>
        <w:t xml:space="preserve"> КМП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Перикардиты: этиология, патогенез, классификация, клиника, диагностика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 xml:space="preserve">Хроническая (систолическая) сердечная недостаточность. 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Этиология</w:t>
      </w:r>
      <w:proofErr w:type="gramStart"/>
      <w:r w:rsidRPr="008842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84214">
        <w:rPr>
          <w:rFonts w:ascii="Times New Roman" w:hAnsi="Times New Roman" w:cs="Times New Roman"/>
          <w:sz w:val="28"/>
          <w:szCs w:val="28"/>
        </w:rPr>
        <w:t>атофизиология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>. Клинические проявления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Хроническая сердечная недостаточность с сохраненной функцией левого желудочка (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диастолическая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>). Этиология. Патофизиология. Диагностика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Острая сердечная недостаточность. Причины. Клинические проявления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 xml:space="preserve">Классификации ХСН: по В.Х. Василенко и Н.Д. 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Стражеско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 xml:space="preserve"> и по Нью-Йоркской ассоциации сердца (NYHA). Принципы диагностики (субъективные и объективные критерии)</w:t>
      </w:r>
    </w:p>
    <w:p w:rsidR="009C0862" w:rsidRPr="00884214" w:rsidRDefault="009C0862" w:rsidP="009C0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 xml:space="preserve">Тромбоэмболия легочной артерии. Критерии риска. Лекарственные </w:t>
      </w:r>
      <w:proofErr w:type="gramStart"/>
      <w:r w:rsidRPr="00884214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884214">
        <w:rPr>
          <w:rFonts w:ascii="Times New Roman" w:hAnsi="Times New Roman" w:cs="Times New Roman"/>
          <w:sz w:val="28"/>
          <w:szCs w:val="28"/>
        </w:rPr>
        <w:t xml:space="preserve"> влияющие на систему гемостаза: 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тромболитики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антиагреганты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>, антикоагулянты. Механизм действия. Профилактика ТЭЛА</w:t>
      </w:r>
    </w:p>
    <w:p w:rsidR="00FD6658" w:rsidRPr="00884214" w:rsidRDefault="00FD6658" w:rsidP="009C0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НЦД: этиология, патогенез, клинические формы</w:t>
      </w:r>
    </w:p>
    <w:p w:rsidR="00FD6658" w:rsidRPr="00884214" w:rsidRDefault="00FD6658" w:rsidP="009C0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Варикозная болезнь: этиология, патогенез, клиника</w:t>
      </w:r>
    </w:p>
    <w:p w:rsidR="00FD6658" w:rsidRPr="00884214" w:rsidRDefault="00FD6658" w:rsidP="009C0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4214">
        <w:rPr>
          <w:rFonts w:ascii="Times New Roman" w:hAnsi="Times New Roman" w:cs="Times New Roman"/>
          <w:sz w:val="28"/>
          <w:szCs w:val="28"/>
        </w:rPr>
        <w:t>Атеросклероз. Этиология. Патогенез. Профилактика</w:t>
      </w:r>
    </w:p>
    <w:p w:rsidR="00FD6658" w:rsidRPr="00884214" w:rsidRDefault="00FD6658" w:rsidP="009C08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214">
        <w:rPr>
          <w:rFonts w:ascii="Times New Roman" w:hAnsi="Times New Roman" w:cs="Times New Roman"/>
          <w:sz w:val="28"/>
          <w:szCs w:val="28"/>
        </w:rPr>
        <w:t>Васкулит</w:t>
      </w:r>
      <w:proofErr w:type="spellEnd"/>
      <w:r w:rsidRPr="00884214">
        <w:rPr>
          <w:rFonts w:ascii="Times New Roman" w:hAnsi="Times New Roman" w:cs="Times New Roman"/>
          <w:sz w:val="28"/>
          <w:szCs w:val="28"/>
        </w:rPr>
        <w:t xml:space="preserve"> и наследственные болезни сосудов</w:t>
      </w:r>
    </w:p>
    <w:p w:rsidR="003C3B8B" w:rsidRPr="003C3B8B" w:rsidRDefault="003C3B8B" w:rsidP="003C3B8B">
      <w:pPr>
        <w:pStyle w:val="a4"/>
        <w:tabs>
          <w:tab w:val="clear" w:pos="4677"/>
          <w:tab w:val="center" w:pos="1134"/>
        </w:tabs>
        <w:ind w:firstLine="1134"/>
        <w:jc w:val="both"/>
        <w:rPr>
          <w:b/>
          <w:sz w:val="28"/>
          <w:szCs w:val="28"/>
        </w:rPr>
      </w:pPr>
      <w:r w:rsidRPr="003C3B8B">
        <w:rPr>
          <w:b/>
          <w:sz w:val="28"/>
          <w:szCs w:val="28"/>
        </w:rPr>
        <w:t>а) Список рекомендуемой литературы</w:t>
      </w:r>
    </w:p>
    <w:p w:rsidR="003C3B8B" w:rsidRPr="003C3B8B" w:rsidRDefault="003C3B8B" w:rsidP="003C3B8B">
      <w:pPr>
        <w:rPr>
          <w:rFonts w:ascii="Times New Roman" w:hAnsi="Times New Roman" w:cs="Times New Roman"/>
          <w:b/>
          <w:sz w:val="28"/>
          <w:szCs w:val="28"/>
        </w:rPr>
      </w:pPr>
      <w:r w:rsidRPr="003C3B8B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3C3B8B" w:rsidRPr="003C3B8B" w:rsidRDefault="003C3B8B" w:rsidP="003C3B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3C3B8B">
        <w:rPr>
          <w:rStyle w:val="value"/>
          <w:rFonts w:ascii="Times New Roman" w:hAnsi="Times New Roman" w:cs="Times New Roman"/>
          <w:sz w:val="28"/>
          <w:szCs w:val="28"/>
        </w:rPr>
        <w:t>Мухин Н.А., Пропедевтика внутренних болезней</w:t>
      </w:r>
      <w:proofErr w:type="gram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учебник / Н.А. Мухин, В.С. Моисеев. - 2-е изд., доп. и </w:t>
      </w:r>
      <w:proofErr w:type="spell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C3B8B">
        <w:rPr>
          <w:rStyle w:val="value"/>
          <w:rFonts w:ascii="Times New Roman" w:hAnsi="Times New Roman" w:cs="Times New Roman"/>
          <w:sz w:val="28"/>
          <w:szCs w:val="28"/>
        </w:rPr>
        <w:t>. - М.</w:t>
      </w:r>
      <w:proofErr w:type="gram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3C3B8B">
        <w:rPr>
          <w:rStyle w:val="value"/>
          <w:rFonts w:ascii="Times New Roman" w:hAnsi="Times New Roman" w:cs="Times New Roman"/>
          <w:sz w:val="28"/>
          <w:szCs w:val="28"/>
        </w:rPr>
        <w:t>, 2017. - 848 с. - ISBN 978-5-9704-4067-4 - Текст : электронный // ЭБС "Консультант студента" : [сайт]. - URL</w:t>
      </w:r>
      <w:proofErr w:type="gram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C3B8B">
          <w:rPr>
            <w:rStyle w:val="a6"/>
            <w:rFonts w:ascii="Times New Roman" w:hAnsi="Times New Roman" w:cs="Times New Roman"/>
            <w:sz w:val="28"/>
            <w:szCs w:val="28"/>
          </w:rPr>
          <w:t>http://www.studentlibrary.ru/book/ISBN9785970440674.html</w:t>
        </w:r>
      </w:hyperlink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(дата обращения </w:t>
      </w:r>
      <w:r w:rsidRPr="003C3B8B">
        <w:rPr>
          <w:rStyle w:val="value"/>
          <w:rFonts w:ascii="Times New Roman" w:hAnsi="Times New Roman" w:cs="Times New Roman"/>
          <w:sz w:val="28"/>
          <w:szCs w:val="28"/>
        </w:rPr>
        <w:lastRenderedPageBreak/>
        <w:t>28.08.2020)</w:t>
      </w:r>
      <w:r w:rsidRPr="003C3B8B">
        <w:rPr>
          <w:rFonts w:ascii="Times New Roman" w:hAnsi="Times New Roman" w:cs="Times New Roman"/>
          <w:sz w:val="28"/>
          <w:szCs w:val="28"/>
        </w:rPr>
        <w:t xml:space="preserve">— Режим доступа: для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3C3B8B" w:rsidRPr="003C3B8B" w:rsidRDefault="003C3B8B" w:rsidP="003C3B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8B">
        <w:rPr>
          <w:rFonts w:ascii="Times New Roman" w:hAnsi="Times New Roman" w:cs="Times New Roman"/>
          <w:sz w:val="28"/>
          <w:szCs w:val="28"/>
        </w:rPr>
        <w:t>Пропедевтика внутренних болезней. В 2 ч. Часть 1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Р. Вебер [и др.] ; под редакцией В. Р. Вебера. — Москва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 xml:space="preserve">, 2019. — 467 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>. — (Специалист). — ISBN 978-5-534-09410-7. — Текст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6" w:tgtFrame="_blank" w:history="1">
        <w:r w:rsidRPr="003C3B8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https://biblio-online.ru/bcode/427830</w:t>
        </w:r>
      </w:hyperlink>
      <w:r w:rsidRPr="003C3B8B">
        <w:rPr>
          <w:rStyle w:val="value"/>
          <w:rFonts w:ascii="Times New Roman" w:hAnsi="Times New Roman" w:cs="Times New Roman"/>
          <w:sz w:val="28"/>
          <w:szCs w:val="28"/>
        </w:rPr>
        <w:t>(дата обращения 28.08.2020)</w:t>
      </w:r>
      <w:r w:rsidRPr="003C3B8B">
        <w:rPr>
          <w:rFonts w:ascii="Times New Roman" w:hAnsi="Times New Roman" w:cs="Times New Roman"/>
          <w:sz w:val="28"/>
          <w:szCs w:val="28"/>
        </w:rPr>
        <w:t xml:space="preserve">— Режим доступа: для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3C3B8B" w:rsidRPr="003C3B8B" w:rsidRDefault="003C3B8B" w:rsidP="003C3B8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8B">
        <w:rPr>
          <w:rFonts w:ascii="Times New Roman" w:hAnsi="Times New Roman" w:cs="Times New Roman"/>
          <w:sz w:val="28"/>
          <w:szCs w:val="28"/>
        </w:rPr>
        <w:t>Пропедевтика внутренних болезней. В 2 ч. Часть 2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В. Р. Вебер [и др.] ; под редакцией В. Р. Вебера. — Москва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 xml:space="preserve">, 2019. — 554 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>. — (Специалист). — ISBN 978-5-534-09412-1. — Текст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 xml:space="preserve"> [сайт]. — URL: </w:t>
      </w:r>
      <w:hyperlink r:id="rId7" w:tgtFrame="_blank" w:history="1">
        <w:r w:rsidRPr="003C3B8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https://biblio-online.ru/bcode/427831</w:t>
        </w:r>
      </w:hyperlink>
      <w:r w:rsidRPr="003C3B8B">
        <w:rPr>
          <w:rStyle w:val="value"/>
          <w:rFonts w:ascii="Times New Roman" w:hAnsi="Times New Roman" w:cs="Times New Roman"/>
          <w:sz w:val="28"/>
          <w:szCs w:val="28"/>
        </w:rPr>
        <w:t>(дата обращения 28.08.2020)</w:t>
      </w:r>
      <w:r w:rsidRPr="003C3B8B">
        <w:rPr>
          <w:rFonts w:ascii="Times New Roman" w:hAnsi="Times New Roman" w:cs="Times New Roman"/>
          <w:sz w:val="28"/>
          <w:szCs w:val="28"/>
        </w:rPr>
        <w:t xml:space="preserve">— Режим доступа: для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3C3B8B" w:rsidRPr="003C3B8B" w:rsidRDefault="003C3B8B" w:rsidP="003C3B8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B8B" w:rsidRPr="003C3B8B" w:rsidRDefault="003C3B8B" w:rsidP="003C3B8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8B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</w:p>
    <w:p w:rsidR="003C3B8B" w:rsidRPr="003C3B8B" w:rsidRDefault="003C3B8B" w:rsidP="003C3B8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8"/>
          <w:szCs w:val="28"/>
        </w:rPr>
      </w:pPr>
      <w:r w:rsidRPr="003C3B8B">
        <w:rPr>
          <w:rStyle w:val="value"/>
          <w:rFonts w:ascii="Times New Roman" w:hAnsi="Times New Roman" w:cs="Times New Roman"/>
          <w:sz w:val="28"/>
          <w:szCs w:val="28"/>
        </w:rPr>
        <w:t>Куликов А.Н., Пропедевтика внутренних болезней в рисунках, таблицах и схемах : учеб</w:t>
      </w:r>
      <w:proofErr w:type="gram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>.</w:t>
      </w:r>
      <w:proofErr w:type="gramEnd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>п</w:t>
      </w:r>
      <w:proofErr w:type="gramEnd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особие / под ред. А. Н. Куликова, С. Н. </w:t>
      </w:r>
      <w:proofErr w:type="spell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>Шуленина</w:t>
      </w:r>
      <w:proofErr w:type="spellEnd"/>
      <w:r w:rsidRPr="003C3B8B">
        <w:rPr>
          <w:rStyle w:val="value"/>
          <w:rFonts w:ascii="Times New Roman" w:hAnsi="Times New Roman" w:cs="Times New Roman"/>
          <w:sz w:val="28"/>
          <w:szCs w:val="28"/>
        </w:rPr>
        <w:t>. - М.</w:t>
      </w:r>
      <w:proofErr w:type="gram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3C3B8B">
        <w:rPr>
          <w:rStyle w:val="value"/>
          <w:rFonts w:ascii="Times New Roman" w:hAnsi="Times New Roman" w:cs="Times New Roman"/>
          <w:sz w:val="28"/>
          <w:szCs w:val="28"/>
        </w:rPr>
        <w:t>, 2016. - 624 с. - ISBN 978-5-9704-3922-7 - Текст : электронный // ЭБС "Консультант студента" : [сайт]. - URL</w:t>
      </w:r>
      <w:proofErr w:type="gram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C3B8B">
          <w:rPr>
            <w:rStyle w:val="a6"/>
            <w:rFonts w:ascii="Times New Roman" w:hAnsi="Times New Roman" w:cs="Times New Roman"/>
            <w:sz w:val="28"/>
            <w:szCs w:val="28"/>
          </w:rPr>
          <w:t>http://www.studentlibrary.ru/book/ISBN9785970439227.html</w:t>
        </w:r>
      </w:hyperlink>
      <w:r w:rsidRPr="003C3B8B">
        <w:rPr>
          <w:rStyle w:val="value"/>
          <w:rFonts w:ascii="Times New Roman" w:hAnsi="Times New Roman" w:cs="Times New Roman"/>
          <w:sz w:val="28"/>
          <w:szCs w:val="28"/>
        </w:rPr>
        <w:t>(дата обращения 28.08.2020)</w:t>
      </w:r>
      <w:r w:rsidRPr="003C3B8B">
        <w:rPr>
          <w:rFonts w:ascii="Times New Roman" w:hAnsi="Times New Roman" w:cs="Times New Roman"/>
          <w:sz w:val="28"/>
          <w:szCs w:val="28"/>
        </w:rPr>
        <w:t xml:space="preserve">— Режим доступа: для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3C3B8B" w:rsidRPr="003C3B8B" w:rsidRDefault="003C3B8B" w:rsidP="003C3B8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8B">
        <w:rPr>
          <w:rStyle w:val="value"/>
          <w:rFonts w:ascii="Times New Roman" w:hAnsi="Times New Roman" w:cs="Times New Roman"/>
          <w:sz w:val="28"/>
          <w:szCs w:val="28"/>
        </w:rPr>
        <w:t>Щукин Ю.В., Атлас ЭКГ</w:t>
      </w:r>
      <w:proofErr w:type="gram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учебное пособие / Ю.В. Щукин, Е.А. Суркова, В.А. Дьячков - М. : </w:t>
      </w:r>
      <w:proofErr w:type="spell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>ГЭОТАР-Медиа</w:t>
      </w:r>
      <w:proofErr w:type="spellEnd"/>
      <w:r w:rsidRPr="003C3B8B">
        <w:rPr>
          <w:rStyle w:val="value"/>
          <w:rFonts w:ascii="Times New Roman" w:hAnsi="Times New Roman" w:cs="Times New Roman"/>
          <w:sz w:val="28"/>
          <w:szCs w:val="28"/>
        </w:rPr>
        <w:t>, 2012. - 260 с. - Текст : электронный // ЭБС "Консультант студента" : [сайт]. - URL</w:t>
      </w:r>
      <w:proofErr w:type="gramStart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Style w:val="value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C3B8B">
          <w:rPr>
            <w:rStyle w:val="a6"/>
            <w:rFonts w:ascii="Times New Roman" w:hAnsi="Times New Roman" w:cs="Times New Roman"/>
            <w:sz w:val="28"/>
            <w:szCs w:val="28"/>
          </w:rPr>
          <w:t>http://www.studentlibrary.ru/book/06-COS-2340.html</w:t>
        </w:r>
      </w:hyperlink>
      <w:r w:rsidRPr="003C3B8B">
        <w:rPr>
          <w:rStyle w:val="value"/>
          <w:rFonts w:ascii="Times New Roman" w:hAnsi="Times New Roman" w:cs="Times New Roman"/>
          <w:sz w:val="28"/>
          <w:szCs w:val="28"/>
        </w:rPr>
        <w:t>(дата обращения 28.08.2020)</w:t>
      </w:r>
      <w:r w:rsidRPr="003C3B8B">
        <w:rPr>
          <w:rFonts w:ascii="Times New Roman" w:hAnsi="Times New Roman" w:cs="Times New Roman"/>
          <w:sz w:val="28"/>
          <w:szCs w:val="28"/>
        </w:rPr>
        <w:t xml:space="preserve">— Режим доступа: для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3C3B8B" w:rsidRPr="003C3B8B" w:rsidRDefault="003C3B8B" w:rsidP="003C3B8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8B">
        <w:rPr>
          <w:rFonts w:ascii="Times New Roman" w:hAnsi="Times New Roman" w:cs="Times New Roman"/>
          <w:sz w:val="28"/>
          <w:szCs w:val="28"/>
        </w:rPr>
        <w:t>Ситуационные задачи. Кардиология. Ревматология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учебное пособие / Т. А. Раскина, Т. В. Протасова, Н. И. Лебедева, Н. В. Митрофанова. — Кемерово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Кемеровская государственная медицинская академия, 2011. — 112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>. — ISBN 978-5-8151-0055-8. — Текст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0" w:history="1">
        <w:r w:rsidRPr="003C3B8B">
          <w:rPr>
            <w:rStyle w:val="a6"/>
            <w:rFonts w:ascii="Times New Roman" w:hAnsi="Times New Roman" w:cs="Times New Roman"/>
            <w:sz w:val="28"/>
            <w:szCs w:val="28"/>
          </w:rPr>
          <w:t>http://www.iprbookshop.ru/6088.html</w:t>
        </w:r>
      </w:hyperlink>
      <w:r w:rsidRPr="003C3B8B">
        <w:rPr>
          <w:rStyle w:val="value"/>
          <w:rFonts w:ascii="Times New Roman" w:hAnsi="Times New Roman" w:cs="Times New Roman"/>
          <w:sz w:val="28"/>
          <w:szCs w:val="28"/>
        </w:rPr>
        <w:t>(дата обращения 28.08.2020)</w:t>
      </w:r>
      <w:r w:rsidRPr="003C3B8B">
        <w:rPr>
          <w:rFonts w:ascii="Times New Roman" w:hAnsi="Times New Roman" w:cs="Times New Roman"/>
          <w:sz w:val="28"/>
          <w:szCs w:val="28"/>
        </w:rPr>
        <w:t xml:space="preserve">— Режим доступа: для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авторизир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>. Пользователей</w:t>
      </w:r>
    </w:p>
    <w:p w:rsidR="009C0862" w:rsidRPr="003C3B8B" w:rsidRDefault="003C3B8B" w:rsidP="003C3B8B">
      <w:pPr>
        <w:rPr>
          <w:rFonts w:ascii="Times New Roman" w:hAnsi="Times New Roman" w:cs="Times New Roman"/>
          <w:sz w:val="28"/>
          <w:szCs w:val="28"/>
        </w:rPr>
      </w:pPr>
      <w:r w:rsidRPr="003C3B8B">
        <w:rPr>
          <w:rFonts w:ascii="Times New Roman" w:hAnsi="Times New Roman" w:cs="Times New Roman"/>
          <w:sz w:val="28"/>
          <w:szCs w:val="28"/>
        </w:rPr>
        <w:t>Электрокардиография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учебное пособие / К. М. Иванов, Ю. А. Юдаева, М. В.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Баталина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Баталина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>. — Оренбург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Оренбургская государственная медицинская академия, 2013. — 72 </w:t>
      </w:r>
      <w:proofErr w:type="spellStart"/>
      <w:r w:rsidRPr="003C3B8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C3B8B">
        <w:rPr>
          <w:rFonts w:ascii="Times New Roman" w:hAnsi="Times New Roman" w:cs="Times New Roman"/>
          <w:sz w:val="28"/>
          <w:szCs w:val="28"/>
        </w:rPr>
        <w:t>. — ISBN 2227-8397. — Текст</w:t>
      </w:r>
      <w:proofErr w:type="gramStart"/>
      <w:r w:rsidRPr="003C3B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B8B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1" w:history="1">
        <w:r w:rsidRPr="003C3B8B">
          <w:rPr>
            <w:rStyle w:val="a6"/>
            <w:rFonts w:ascii="Times New Roman" w:hAnsi="Times New Roman" w:cs="Times New Roman"/>
            <w:sz w:val="28"/>
            <w:szCs w:val="28"/>
          </w:rPr>
          <w:t>http://www.iprbookshop.ru/21880.html</w:t>
        </w:r>
      </w:hyperlink>
    </w:p>
    <w:p w:rsidR="00FD6658" w:rsidRPr="00884214" w:rsidRDefault="00FD6658">
      <w:pPr>
        <w:rPr>
          <w:rFonts w:ascii="Times New Roman" w:hAnsi="Times New Roman" w:cs="Times New Roman"/>
          <w:sz w:val="28"/>
          <w:szCs w:val="28"/>
        </w:rPr>
      </w:pPr>
    </w:p>
    <w:sectPr w:rsidR="00FD6658" w:rsidRPr="00884214" w:rsidSect="004C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025"/>
    <w:multiLevelType w:val="hybridMultilevel"/>
    <w:tmpl w:val="DD06DBEA"/>
    <w:lvl w:ilvl="0" w:tplc="078E4636">
      <w:start w:val="1"/>
      <w:numFmt w:val="decimal"/>
      <w:lvlText w:val="%1."/>
      <w:lvlJc w:val="left"/>
      <w:pPr>
        <w:ind w:left="54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13CE"/>
    <w:multiLevelType w:val="hybridMultilevel"/>
    <w:tmpl w:val="0FEE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55231"/>
    <w:multiLevelType w:val="hybridMultilevel"/>
    <w:tmpl w:val="F34C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862"/>
    <w:rsid w:val="003C3B8B"/>
    <w:rsid w:val="004C4278"/>
    <w:rsid w:val="004D3950"/>
    <w:rsid w:val="00884214"/>
    <w:rsid w:val="009C0862"/>
    <w:rsid w:val="00FD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62"/>
    <w:pPr>
      <w:ind w:left="720"/>
      <w:contextualSpacing/>
    </w:pPr>
  </w:style>
  <w:style w:type="paragraph" w:styleId="a4">
    <w:name w:val="footer"/>
    <w:aliases w:val="Нижний колонтитул Знак Знак Знак,Нижний колонтитул1,Нижний колонтитул Знак Знак,Знак1"/>
    <w:basedOn w:val="a"/>
    <w:link w:val="a5"/>
    <w:rsid w:val="003C3B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"/>
    <w:basedOn w:val="a0"/>
    <w:link w:val="a4"/>
    <w:rsid w:val="003C3B8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3C3B8B"/>
    <w:rPr>
      <w:color w:val="0000FF" w:themeColor="hyperlink"/>
      <w:u w:val="single"/>
    </w:rPr>
  </w:style>
  <w:style w:type="character" w:customStyle="1" w:styleId="value">
    <w:name w:val="value"/>
    <w:basedOn w:val="a0"/>
    <w:rsid w:val="003C3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3922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278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27830" TargetMode="External"/><Relationship Id="rId11" Type="http://schemas.openxmlformats.org/officeDocument/2006/relationships/hyperlink" Target="http://www.iprbookshop.ru/21880.html" TargetMode="External"/><Relationship Id="rId5" Type="http://schemas.openxmlformats.org/officeDocument/2006/relationships/hyperlink" Target="http://www.studentlibrary.ru/book/ISBN9785970440674.html" TargetMode="External"/><Relationship Id="rId10" Type="http://schemas.openxmlformats.org/officeDocument/2006/relationships/hyperlink" Target="http://www.iprbookshop.ru/60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06-COS-23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2021-09-15T07:47:00Z</dcterms:created>
  <dcterms:modified xsi:type="dcterms:W3CDTF">2021-09-15T07:47:00Z</dcterms:modified>
</cp:coreProperties>
</file>