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Вопросы для самоподготовки по дисциплине Теория и методика избранного вида спорта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 семестр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E3A">
        <w:rPr>
          <w:rFonts w:ascii="Times New Roman" w:hAnsi="Times New Roman"/>
          <w:b/>
          <w:sz w:val="24"/>
          <w:szCs w:val="24"/>
        </w:rPr>
        <w:t xml:space="preserve">Плавание. 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 Место плавания в отечественной системе физического воспитания.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 Содержание и структура предмета «Теория и методика плавания».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 Структура профессионально-педагогической деятельности тренера.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 Зарождение плавания, первые спортивные соревнования пловцов.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Создание международной спортивной организации пловцов.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5 Анализ выступления российских пловцов на Олимпийских играх.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6 Развитие спортивных способов плавания.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7 Понятие о технике плавания. Факторы, определяющие рациональность техники плавания.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8 Физические свойства воды и их учет в практической деятельности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тренера.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9 Терминология, применяемая в спортивном плавании.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 xml:space="preserve">10 Основные закономерности гидростатики и их учет </w:t>
      </w:r>
      <w:proofErr w:type="gramStart"/>
      <w:r w:rsidRPr="00736E3A">
        <w:rPr>
          <w:rFonts w:ascii="Times New Roman" w:hAnsi="Times New Roman"/>
          <w:sz w:val="24"/>
          <w:szCs w:val="24"/>
        </w:rPr>
        <w:t>в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практической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деятельности тренера.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11 Динамическое плавание. Кинематические и динамические характеристики движений пловца.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12 Основные понятия гидростатики.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13. Общие закономерности техники спортивных способов плавания.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14 Гидродинамическое сопротивление движению тела пловца и его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составляющие.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15 Виды сопротивления и их характеристика.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16 Интегральные характеристики рациональной техники плавания.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17 Определение в практических условиях характеристик техники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плавания спортивными способами.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18 Требования, предъявляемые к рациональному гребку руками.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19 Анализ техники движений руками при плавании кролем на спине.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20 Анализ техники движений руками при плавании кролем на груди.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21 Анализ техники движений руками при плавании способом брасс.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22 Анализ техники движений руками способом баттерфляй.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23 Анализ техники движений ногами способом кроль на груди.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24 Анализ техники движений ногами при плавании кролем на спине.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25 Анализ техники движений ногами при плавании способом брасс.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26 Анализ техники движений ногами при плавании баттерфляем.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27 Анализ техники согласований движений рук, ног и дыхания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способом кроль на груди. Педагогическая модель.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28 Анализ техники согласования рук, ног и дыхания при плавании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способом кроль на спине. Педагогическая модель.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29 Анализ техники согласования рук, ног и дыхания при плавании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способом брасс. Варианты согласования. Педагогическая модель.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30 Анализ техники согласования рук, ног и дыхания при плавании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способом баттерфляй. Педагогическая модель.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 xml:space="preserve">31 Типичные ошибки, встречающиеся при плавании способом кроль </w:t>
      </w:r>
      <w:proofErr w:type="gramStart"/>
      <w:r w:rsidRPr="00736E3A">
        <w:rPr>
          <w:rFonts w:ascii="Times New Roman" w:hAnsi="Times New Roman"/>
          <w:sz w:val="24"/>
          <w:szCs w:val="24"/>
        </w:rPr>
        <w:t>на</w:t>
      </w:r>
      <w:proofErr w:type="gramEnd"/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груди и способы их устранения.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 xml:space="preserve">32 Типичные ошибки, встречающиеся при плавании способом кроль </w:t>
      </w:r>
      <w:proofErr w:type="gramStart"/>
      <w:r w:rsidRPr="00736E3A">
        <w:rPr>
          <w:rFonts w:ascii="Times New Roman" w:hAnsi="Times New Roman"/>
          <w:sz w:val="24"/>
          <w:szCs w:val="24"/>
        </w:rPr>
        <w:t>на</w:t>
      </w:r>
      <w:proofErr w:type="gramEnd"/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спине и способы их устранения.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33 Типичные ошибки, встречающиеся при плавании способом брасс 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способы их устранения.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34 Типичные ошибки, встречающиеся при плавании способом дельфин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lastRenderedPageBreak/>
        <w:t>и способы их устранения.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35 Анализ техники выполнения старта из воды.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36 Анализ техники выполнения старта с тумбочки. Разновидности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стартового прыжка.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37 Анализ техники выполнения поворотов. Разновидности поворотов.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38 Прикладное плавание. Виды прикладного плавания.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36E3A">
        <w:rPr>
          <w:rFonts w:ascii="Times New Roman" w:hAnsi="Times New Roman"/>
          <w:sz w:val="24"/>
          <w:szCs w:val="24"/>
        </w:rPr>
        <w:t>39 Спасение тонущих (приемы транспортировки, освобождение от</w:t>
      </w:r>
      <w:proofErr w:type="gramEnd"/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захватов). Организация спасательной службы на воде.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40 Техника прикладных способов плавания. Оказание первой помощи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при утоплении.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41 Характеристика видов утопления. Способы искусственного дыхания, непрямой массаж сердца.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42 Подготовка к проведению соревнований по плаванию. Основная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документация соревнований по плаванию.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43 Руководство соревнованиями, работа судей.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44 Правила проведения соревнований в бассейнах и на открытой воде.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45 Характеристика игры в водное поло. Эволюция развития водного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пола. Правила соревнований.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46 Характеристика синхронного плавания, история развития синхронного плавания. Общие понятия и классификация произвольных упражнений.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E3A" w:rsidRPr="00736E3A" w:rsidRDefault="00736E3A" w:rsidP="00736E3A">
      <w:pPr>
        <w:pStyle w:val="af"/>
        <w:tabs>
          <w:tab w:val="clear" w:pos="4677"/>
          <w:tab w:val="center" w:pos="1134"/>
        </w:tabs>
        <w:ind w:firstLine="1134"/>
        <w:jc w:val="both"/>
        <w:rPr>
          <w:b/>
          <w:sz w:val="24"/>
          <w:szCs w:val="24"/>
        </w:rPr>
      </w:pPr>
      <w:r w:rsidRPr="00736E3A">
        <w:rPr>
          <w:sz w:val="24"/>
          <w:szCs w:val="24"/>
        </w:rPr>
        <w:t xml:space="preserve">             </w:t>
      </w:r>
      <w:r w:rsidRPr="00736E3A">
        <w:rPr>
          <w:b/>
          <w:sz w:val="24"/>
          <w:szCs w:val="24"/>
        </w:rPr>
        <w:t>Список рекомендуемой литературы</w:t>
      </w:r>
    </w:p>
    <w:p w:rsidR="00736E3A" w:rsidRPr="00736E3A" w:rsidRDefault="00736E3A" w:rsidP="00736E3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36E3A">
        <w:rPr>
          <w:rFonts w:ascii="Times New Roman" w:hAnsi="Times New Roman"/>
          <w:b/>
          <w:color w:val="000000"/>
          <w:sz w:val="24"/>
          <w:szCs w:val="24"/>
        </w:rPr>
        <w:t>Основная</w:t>
      </w:r>
    </w:p>
    <w:p w:rsidR="00736E3A" w:rsidRPr="00736E3A" w:rsidRDefault="00736E3A" w:rsidP="00736E3A">
      <w:pPr>
        <w:tabs>
          <w:tab w:val="left" w:pos="18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1. Теория и методика избранного вида спорта</w:t>
      </w:r>
      <w:proofErr w:type="gramStart"/>
      <w:r w:rsidRPr="00736E3A">
        <w:rPr>
          <w:rFonts w:ascii="Times New Roman" w:hAnsi="Times New Roman"/>
          <w:sz w:val="24"/>
          <w:szCs w:val="24"/>
        </w:rPr>
        <w:t> 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учебное пособие для вузов / Т. А. Завьялова [и др.] ; под редакцией С. Е. </w:t>
      </w:r>
      <w:proofErr w:type="spellStart"/>
      <w:r w:rsidRPr="00736E3A">
        <w:rPr>
          <w:rFonts w:ascii="Times New Roman" w:hAnsi="Times New Roman"/>
          <w:sz w:val="24"/>
          <w:szCs w:val="24"/>
        </w:rPr>
        <w:t>Шивринской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736E3A">
        <w:rPr>
          <w:rFonts w:ascii="Times New Roman" w:hAnsi="Times New Roman"/>
          <w:sz w:val="24"/>
          <w:szCs w:val="24"/>
        </w:rPr>
        <w:t>испр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736E3A">
        <w:rPr>
          <w:rFonts w:ascii="Times New Roman" w:hAnsi="Times New Roman"/>
          <w:sz w:val="24"/>
          <w:szCs w:val="24"/>
        </w:rPr>
        <w:t>Юрайт</w:t>
      </w:r>
      <w:proofErr w:type="spellEnd"/>
      <w:r w:rsidRPr="00736E3A">
        <w:rPr>
          <w:rFonts w:ascii="Times New Roman" w:hAnsi="Times New Roman"/>
          <w:sz w:val="24"/>
          <w:szCs w:val="24"/>
        </w:rPr>
        <w:t>, 2021. — 189 с. — (Высшее образование). — ISBN 978-5-534-07551-9. — Текст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36E3A">
        <w:rPr>
          <w:rFonts w:ascii="Times New Roman" w:hAnsi="Times New Roman"/>
          <w:sz w:val="24"/>
          <w:szCs w:val="24"/>
        </w:rPr>
        <w:t>Юрайт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 [сайт]. — URL: </w:t>
      </w:r>
      <w:hyperlink r:id="rId4" w:tgtFrame="_blank" w:history="1">
        <w:r w:rsidRPr="00736E3A">
          <w:rPr>
            <w:rStyle w:val="af1"/>
            <w:rFonts w:ascii="Times New Roman" w:hAnsi="Times New Roman"/>
            <w:sz w:val="24"/>
            <w:szCs w:val="24"/>
          </w:rPr>
          <w:t>https://urait.ru/bcode/472873</w:t>
        </w:r>
      </w:hyperlink>
      <w:r w:rsidRPr="00736E3A">
        <w:rPr>
          <w:rFonts w:ascii="Times New Roman" w:hAnsi="Times New Roman"/>
          <w:sz w:val="24"/>
          <w:szCs w:val="24"/>
        </w:rPr>
        <w:t xml:space="preserve">   </w:t>
      </w:r>
    </w:p>
    <w:p w:rsidR="00736E3A" w:rsidRPr="00736E3A" w:rsidRDefault="00736E3A" w:rsidP="00736E3A">
      <w:pPr>
        <w:tabs>
          <w:tab w:val="left" w:pos="18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2. Спортивные игры: правила, тактика, техника</w:t>
      </w:r>
      <w:proofErr w:type="gramStart"/>
      <w:r w:rsidRPr="00736E3A">
        <w:rPr>
          <w:rFonts w:ascii="Times New Roman" w:hAnsi="Times New Roman"/>
          <w:sz w:val="24"/>
          <w:szCs w:val="24"/>
        </w:rPr>
        <w:t> 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учебное пособие для вузов / Е. В. </w:t>
      </w:r>
      <w:proofErr w:type="spellStart"/>
      <w:r w:rsidRPr="00736E3A">
        <w:rPr>
          <w:rFonts w:ascii="Times New Roman" w:hAnsi="Times New Roman"/>
          <w:sz w:val="24"/>
          <w:szCs w:val="24"/>
        </w:rPr>
        <w:t>Конеева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 [и др.] ; под общей редакцией Е. В. </w:t>
      </w:r>
      <w:proofErr w:type="spellStart"/>
      <w:r w:rsidRPr="00736E3A">
        <w:rPr>
          <w:rFonts w:ascii="Times New Roman" w:hAnsi="Times New Roman"/>
          <w:sz w:val="24"/>
          <w:szCs w:val="24"/>
        </w:rPr>
        <w:t>Конеевой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736E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736E3A">
        <w:rPr>
          <w:rFonts w:ascii="Times New Roman" w:hAnsi="Times New Roman"/>
          <w:sz w:val="24"/>
          <w:szCs w:val="24"/>
        </w:rPr>
        <w:t>Юрайт</w:t>
      </w:r>
      <w:proofErr w:type="spellEnd"/>
      <w:r w:rsidRPr="00736E3A">
        <w:rPr>
          <w:rFonts w:ascii="Times New Roman" w:hAnsi="Times New Roman"/>
          <w:sz w:val="24"/>
          <w:szCs w:val="24"/>
        </w:rPr>
        <w:t>, 2021. — 322 с. — (Высшее образование). — ISBN 978-5-534-11314-3. — Текст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36E3A">
        <w:rPr>
          <w:rFonts w:ascii="Times New Roman" w:hAnsi="Times New Roman"/>
          <w:sz w:val="24"/>
          <w:szCs w:val="24"/>
        </w:rPr>
        <w:t>Юрайт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 [сайт]. — URL: </w:t>
      </w:r>
      <w:hyperlink r:id="rId5" w:tgtFrame="_blank" w:history="1">
        <w:r w:rsidRPr="00736E3A">
          <w:rPr>
            <w:rStyle w:val="af1"/>
            <w:rFonts w:ascii="Times New Roman" w:hAnsi="Times New Roman"/>
            <w:sz w:val="24"/>
            <w:szCs w:val="24"/>
          </w:rPr>
          <w:t>https://urait.ru/bcode/475335</w:t>
        </w:r>
      </w:hyperlink>
      <w:r w:rsidRPr="00736E3A">
        <w:rPr>
          <w:rFonts w:ascii="Times New Roman" w:hAnsi="Times New Roman"/>
          <w:sz w:val="24"/>
          <w:szCs w:val="24"/>
        </w:rPr>
        <w:t xml:space="preserve"> </w:t>
      </w:r>
    </w:p>
    <w:p w:rsidR="00736E3A" w:rsidRPr="00736E3A" w:rsidRDefault="00736E3A" w:rsidP="00736E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6E3A" w:rsidRPr="00736E3A" w:rsidRDefault="00736E3A" w:rsidP="00736E3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36E3A">
        <w:rPr>
          <w:rFonts w:ascii="Times New Roman" w:hAnsi="Times New Roman"/>
          <w:b/>
          <w:color w:val="000000"/>
          <w:sz w:val="24"/>
          <w:szCs w:val="24"/>
        </w:rPr>
        <w:t>Дополнительная:</w:t>
      </w:r>
    </w:p>
    <w:p w:rsidR="00736E3A" w:rsidRPr="00736E3A" w:rsidRDefault="00736E3A" w:rsidP="0073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1. Физическая культура. Ускоренное передвижение и легкая атлетика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учебное пособие / Н. А. Шипов, А. В. Трофимов, С. Н. Авдеева, А. В. </w:t>
      </w:r>
      <w:proofErr w:type="spellStart"/>
      <w:r w:rsidRPr="00736E3A">
        <w:rPr>
          <w:rFonts w:ascii="Times New Roman" w:hAnsi="Times New Roman"/>
          <w:sz w:val="24"/>
          <w:szCs w:val="24"/>
        </w:rPr>
        <w:t>Буриков</w:t>
      </w:r>
      <w:proofErr w:type="spellEnd"/>
      <w:r w:rsidRPr="00736E3A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6E3A">
        <w:rPr>
          <w:rFonts w:ascii="Times New Roman" w:hAnsi="Times New Roman"/>
          <w:sz w:val="24"/>
          <w:szCs w:val="24"/>
        </w:rPr>
        <w:t>Ай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736E3A">
        <w:rPr>
          <w:rFonts w:ascii="Times New Roman" w:hAnsi="Times New Roman"/>
          <w:sz w:val="24"/>
          <w:szCs w:val="24"/>
        </w:rPr>
        <w:t>Медиа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, 2019. — 105 </w:t>
      </w:r>
      <w:proofErr w:type="spellStart"/>
      <w:r w:rsidRPr="00736E3A">
        <w:rPr>
          <w:rFonts w:ascii="Times New Roman" w:hAnsi="Times New Roman"/>
          <w:sz w:val="24"/>
          <w:szCs w:val="24"/>
        </w:rPr>
        <w:t>c</w:t>
      </w:r>
      <w:proofErr w:type="spellEnd"/>
      <w:r w:rsidRPr="00736E3A">
        <w:rPr>
          <w:rFonts w:ascii="Times New Roman" w:hAnsi="Times New Roman"/>
          <w:sz w:val="24"/>
          <w:szCs w:val="24"/>
        </w:rPr>
        <w:t>. — ISBN 978-5-4497-0065-0. — Текст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6" w:history="1">
        <w:r w:rsidRPr="00736E3A">
          <w:rPr>
            <w:rStyle w:val="af1"/>
            <w:rFonts w:ascii="Times New Roman" w:hAnsi="Times New Roman"/>
            <w:sz w:val="24"/>
            <w:szCs w:val="24"/>
          </w:rPr>
          <w:t>https://www.iprbookshop.ru/84086.html</w:t>
        </w:r>
      </w:hyperlink>
      <w:r w:rsidRPr="00736E3A">
        <w:rPr>
          <w:rFonts w:ascii="Times New Roman" w:hAnsi="Times New Roman"/>
          <w:sz w:val="24"/>
          <w:szCs w:val="24"/>
        </w:rPr>
        <w:t xml:space="preserve">  . </w:t>
      </w:r>
    </w:p>
    <w:p w:rsidR="00736E3A" w:rsidRPr="00736E3A" w:rsidRDefault="00736E3A" w:rsidP="0073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>2.  Элективные дисциплины по физической культуре и спорту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курс лекций / составители А. В. </w:t>
      </w:r>
      <w:proofErr w:type="spellStart"/>
      <w:r w:rsidRPr="00736E3A">
        <w:rPr>
          <w:rFonts w:ascii="Times New Roman" w:hAnsi="Times New Roman"/>
          <w:sz w:val="24"/>
          <w:szCs w:val="24"/>
        </w:rPr>
        <w:t>Шулаков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 [и др.]. — Новосибирск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Новосибирский государственный университет экономики и управления «НИНХ», 2018. — 83 </w:t>
      </w:r>
      <w:proofErr w:type="spellStart"/>
      <w:r w:rsidRPr="00736E3A">
        <w:rPr>
          <w:rFonts w:ascii="Times New Roman" w:hAnsi="Times New Roman"/>
          <w:sz w:val="24"/>
          <w:szCs w:val="24"/>
        </w:rPr>
        <w:t>c</w:t>
      </w:r>
      <w:proofErr w:type="spellEnd"/>
      <w:r w:rsidRPr="00736E3A">
        <w:rPr>
          <w:rFonts w:ascii="Times New Roman" w:hAnsi="Times New Roman"/>
          <w:sz w:val="24"/>
          <w:szCs w:val="24"/>
        </w:rPr>
        <w:t>. — ISBN 978-5-7014-0874-4. — Текст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7" w:history="1">
        <w:r w:rsidRPr="00736E3A">
          <w:rPr>
            <w:rStyle w:val="af1"/>
            <w:rFonts w:ascii="Times New Roman" w:hAnsi="Times New Roman"/>
            <w:sz w:val="24"/>
            <w:szCs w:val="24"/>
          </w:rPr>
          <w:t>https://www.iprbookshop.ru/87184.html</w:t>
        </w:r>
      </w:hyperlink>
      <w:r w:rsidRPr="00736E3A">
        <w:rPr>
          <w:rFonts w:ascii="Times New Roman" w:hAnsi="Times New Roman"/>
          <w:sz w:val="24"/>
          <w:szCs w:val="24"/>
        </w:rPr>
        <w:t xml:space="preserve">. </w:t>
      </w:r>
    </w:p>
    <w:p w:rsidR="00736E3A" w:rsidRPr="00736E3A" w:rsidRDefault="00736E3A" w:rsidP="00736E3A">
      <w:pPr>
        <w:pStyle w:val="af2"/>
        <w:spacing w:before="0" w:beforeAutospacing="0" w:after="0" w:afterAutospacing="0"/>
      </w:pPr>
      <w:r w:rsidRPr="00736E3A">
        <w:t xml:space="preserve">3.  </w:t>
      </w:r>
      <w:r w:rsidRPr="00736E3A">
        <w:rPr>
          <w:bCs/>
        </w:rPr>
        <w:t>Каширин, В. А.</w:t>
      </w:r>
      <w:r w:rsidRPr="00736E3A">
        <w:t xml:space="preserve"> Диагностика и коррекция индивидуального здоровья студентов</w:t>
      </w:r>
      <w:proofErr w:type="gramStart"/>
      <w:r w:rsidRPr="00736E3A">
        <w:t xml:space="preserve"> :</w:t>
      </w:r>
      <w:proofErr w:type="gramEnd"/>
      <w:r w:rsidRPr="00736E3A">
        <w:t xml:space="preserve"> электронный учебный курс / В. А. Каширин, Е. Н. </w:t>
      </w:r>
      <w:proofErr w:type="spellStart"/>
      <w:r w:rsidRPr="00736E3A">
        <w:t>Каленик</w:t>
      </w:r>
      <w:proofErr w:type="spellEnd"/>
      <w:r w:rsidRPr="00736E3A">
        <w:t>, В. К. Федулов. - Ульяновск</w:t>
      </w:r>
      <w:proofErr w:type="gramStart"/>
      <w:r w:rsidRPr="00736E3A">
        <w:t xml:space="preserve"> :</w:t>
      </w:r>
      <w:proofErr w:type="gramEnd"/>
      <w:r w:rsidRPr="00736E3A">
        <w:t xml:space="preserve"> </w:t>
      </w:r>
      <w:proofErr w:type="spellStart"/>
      <w:r w:rsidRPr="00736E3A">
        <w:t>УлГУ</w:t>
      </w:r>
      <w:proofErr w:type="spellEnd"/>
      <w:r w:rsidRPr="00736E3A">
        <w:t xml:space="preserve">, 2017. - URL: </w:t>
      </w:r>
      <w:hyperlink r:id="rId8" w:history="1">
        <w:r w:rsidRPr="00736E3A">
          <w:rPr>
            <w:rStyle w:val="af1"/>
          </w:rPr>
          <w:t>https://portal.ulsu.ru/course/view.php?id=94539</w:t>
        </w:r>
      </w:hyperlink>
      <w:r w:rsidRPr="00736E3A">
        <w:t xml:space="preserve">  . - Режим доступа: Портал ЭИОС </w:t>
      </w:r>
      <w:proofErr w:type="spellStart"/>
      <w:r w:rsidRPr="00736E3A">
        <w:t>УлГУ</w:t>
      </w:r>
      <w:proofErr w:type="spellEnd"/>
      <w:r w:rsidRPr="00736E3A">
        <w:t>. - Текст</w:t>
      </w:r>
      <w:proofErr w:type="gramStart"/>
      <w:r w:rsidRPr="00736E3A">
        <w:t xml:space="preserve"> :</w:t>
      </w:r>
      <w:proofErr w:type="gramEnd"/>
      <w:r w:rsidRPr="00736E3A">
        <w:t xml:space="preserve"> электронный. </w:t>
      </w:r>
    </w:p>
    <w:p w:rsidR="00736E3A" w:rsidRPr="00736E3A" w:rsidRDefault="00736E3A" w:rsidP="0073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E3A">
        <w:rPr>
          <w:rFonts w:ascii="Times New Roman" w:hAnsi="Times New Roman"/>
          <w:sz w:val="24"/>
          <w:szCs w:val="24"/>
        </w:rPr>
        <w:t xml:space="preserve">4. </w:t>
      </w:r>
      <w:r w:rsidRPr="00736E3A">
        <w:rPr>
          <w:rFonts w:ascii="Times New Roman" w:hAnsi="Times New Roman"/>
          <w:i/>
          <w:iCs/>
          <w:sz w:val="24"/>
          <w:szCs w:val="24"/>
        </w:rPr>
        <w:t>Германов, Г. Н. </w:t>
      </w:r>
      <w:r w:rsidRPr="00736E3A">
        <w:rPr>
          <w:rFonts w:ascii="Times New Roman" w:hAnsi="Times New Roman"/>
          <w:sz w:val="24"/>
          <w:szCs w:val="24"/>
        </w:rPr>
        <w:t xml:space="preserve"> Двигательные способности и физические качества. Разделы теории физической культуры</w:t>
      </w:r>
      <w:proofErr w:type="gramStart"/>
      <w:r w:rsidRPr="00736E3A">
        <w:rPr>
          <w:rFonts w:ascii="Times New Roman" w:hAnsi="Times New Roman"/>
          <w:sz w:val="24"/>
          <w:szCs w:val="24"/>
        </w:rPr>
        <w:t> 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учебное пособие для вузов / Г. Н. Германов. — 2-е изд., </w:t>
      </w:r>
      <w:proofErr w:type="spellStart"/>
      <w:r w:rsidRPr="00736E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736E3A">
        <w:rPr>
          <w:rFonts w:ascii="Times New Roman" w:hAnsi="Times New Roman"/>
          <w:sz w:val="24"/>
          <w:szCs w:val="24"/>
        </w:rPr>
        <w:t>Юрайт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, 2021. — 224 с. — (Высшее образование). — </w:t>
      </w:r>
      <w:r w:rsidRPr="00736E3A">
        <w:rPr>
          <w:rFonts w:ascii="Times New Roman" w:hAnsi="Times New Roman"/>
          <w:sz w:val="24"/>
          <w:szCs w:val="24"/>
        </w:rPr>
        <w:lastRenderedPageBreak/>
        <w:t>ISBN 978-5-534-04492-8. — Текст</w:t>
      </w:r>
      <w:proofErr w:type="gramStart"/>
      <w:r w:rsidRPr="00736E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6E3A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36E3A">
        <w:rPr>
          <w:rFonts w:ascii="Times New Roman" w:hAnsi="Times New Roman"/>
          <w:sz w:val="24"/>
          <w:szCs w:val="24"/>
        </w:rPr>
        <w:t>Юрайт</w:t>
      </w:r>
      <w:proofErr w:type="spellEnd"/>
      <w:r w:rsidRPr="00736E3A">
        <w:rPr>
          <w:rFonts w:ascii="Times New Roman" w:hAnsi="Times New Roman"/>
          <w:sz w:val="24"/>
          <w:szCs w:val="24"/>
        </w:rPr>
        <w:t xml:space="preserve"> [сайт]. — URL: </w:t>
      </w:r>
      <w:hyperlink r:id="rId9" w:tgtFrame="_blank" w:history="1">
        <w:r w:rsidRPr="00736E3A">
          <w:rPr>
            <w:rStyle w:val="af1"/>
            <w:rFonts w:ascii="Times New Roman" w:hAnsi="Times New Roman"/>
            <w:sz w:val="24"/>
            <w:szCs w:val="24"/>
          </w:rPr>
          <w:t>https://urait.ru/bcode/472703</w:t>
        </w:r>
      </w:hyperlink>
    </w:p>
    <w:sectPr w:rsidR="00736E3A" w:rsidRPr="00736E3A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3A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A64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6E3A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aliases w:val="Знак, Знак,Нижний колонтитул Знак Знак Знак,Нижний колонтитул1,Нижний колонтитул Знак Знак"/>
    <w:basedOn w:val="a"/>
    <w:link w:val="af0"/>
    <w:rsid w:val="00736E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aliases w:val="Знак Знак, Знак Знак,Нижний колонтитул Знак Знак Знак Знак,Нижний колонтитул1 Знак,Нижний колонтитул Знак Знак Знак1"/>
    <w:basedOn w:val="a0"/>
    <w:link w:val="af"/>
    <w:qFormat/>
    <w:rsid w:val="00736E3A"/>
    <w:rPr>
      <w:rFonts w:ascii="Times New Roman" w:eastAsia="Times New Roman" w:hAnsi="Times New Roman"/>
      <w:lang/>
    </w:rPr>
  </w:style>
  <w:style w:type="character" w:styleId="af1">
    <w:name w:val="Hyperlink"/>
    <w:rsid w:val="00736E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73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lsu.ru/course/view.php?id=945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prbookshop.ru/871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rbookshop.ru/8408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533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ait.ru/bcode/472873" TargetMode="External"/><Relationship Id="rId9" Type="http://schemas.openxmlformats.org/officeDocument/2006/relationships/hyperlink" Target="https://urait.ru/bcode/472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2022-10-17T06:41:00Z</dcterms:created>
  <dcterms:modified xsi:type="dcterms:W3CDTF">2022-10-17T06:43:00Z</dcterms:modified>
</cp:coreProperties>
</file>