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70" w:rsidRPr="00EC57CE" w:rsidRDefault="00EC2770" w:rsidP="00EC2770">
      <w:p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Вопросы для конспектирования по предмету «Частные методики АФК»</w:t>
      </w:r>
    </w:p>
    <w:p w:rsidR="00C00F94" w:rsidRPr="00EC57CE" w:rsidRDefault="00C00F94" w:rsidP="00EC2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770" w:rsidRPr="00EC57CE" w:rsidRDefault="00EC2770" w:rsidP="00EC2770">
      <w:p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5 курс</w:t>
      </w:r>
    </w:p>
    <w:p w:rsidR="00EC2770" w:rsidRPr="00EC57CE" w:rsidRDefault="00EC2770" w:rsidP="00EC2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Особенности двигательного развития детей с ДЦП</w:t>
      </w:r>
    </w:p>
    <w:p w:rsidR="006B70BB" w:rsidRPr="00EC57CE" w:rsidRDefault="006B70BB" w:rsidP="006B70B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Влияние патологических тонических рефлексов на развитие всех произвольных движений при ДЦП</w:t>
      </w:r>
    </w:p>
    <w:p w:rsidR="00EC2770" w:rsidRPr="00EC57CE" w:rsidRDefault="00EC2770" w:rsidP="006B70B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Система комплексной реабилитации и социализации детей с ДЦП</w:t>
      </w:r>
    </w:p>
    <w:p w:rsidR="00EC2770" w:rsidRPr="00EC57CE" w:rsidRDefault="00EC2770" w:rsidP="00EC2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Адаптивная двигательная рекреация</w:t>
      </w:r>
    </w:p>
    <w:p w:rsidR="00EC2770" w:rsidRPr="00EC57CE" w:rsidRDefault="00EC2770" w:rsidP="00EC2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Адаптивный спорт</w:t>
      </w:r>
    </w:p>
    <w:p w:rsidR="00EC2770" w:rsidRPr="00EC57CE" w:rsidRDefault="00EC2770" w:rsidP="00EC2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Креативные методы физической реабилитации в рамках АФК</w:t>
      </w:r>
    </w:p>
    <w:p w:rsidR="00EC2770" w:rsidRPr="00EC57CE" w:rsidRDefault="00EC2770" w:rsidP="00EC2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Трудотерапия и профориентация</w:t>
      </w:r>
    </w:p>
    <w:p w:rsidR="00EC2770" w:rsidRPr="00EC57CE" w:rsidRDefault="00EC2770" w:rsidP="00EC2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CE">
        <w:rPr>
          <w:rFonts w:ascii="Times New Roman" w:hAnsi="Times New Roman" w:cs="Times New Roman"/>
          <w:sz w:val="28"/>
          <w:szCs w:val="28"/>
        </w:rPr>
        <w:t>Нетрадиционные оздоровительные технологии</w:t>
      </w:r>
    </w:p>
    <w:p w:rsidR="00EC2770" w:rsidRPr="00EC57CE" w:rsidRDefault="00EC2770" w:rsidP="00EC27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57CE" w:rsidRPr="00EC57CE" w:rsidRDefault="00EC57CE" w:rsidP="00EC57CE">
      <w:pPr>
        <w:pStyle w:val="a4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8"/>
          <w:szCs w:val="28"/>
        </w:rPr>
      </w:pPr>
      <w:r w:rsidRPr="00EC57CE">
        <w:rPr>
          <w:b/>
          <w:sz w:val="28"/>
          <w:szCs w:val="28"/>
        </w:rPr>
        <w:t>а) Список рекомендуемой литературы</w:t>
      </w:r>
    </w:p>
    <w:p w:rsidR="00EC57CE" w:rsidRPr="00EC57CE" w:rsidRDefault="00EC57CE" w:rsidP="00EC57CE">
      <w:pPr>
        <w:tabs>
          <w:tab w:val="center" w:pos="1134"/>
          <w:tab w:val="right" w:pos="9355"/>
        </w:tabs>
        <w:spacing w:before="120" w:after="120"/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7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основная </w:t>
      </w:r>
    </w:p>
    <w:p w:rsidR="00EC57CE" w:rsidRPr="00EC57CE" w:rsidRDefault="00EC57CE" w:rsidP="00EC57CE">
      <w:pPr>
        <w:widowControl w:val="0"/>
        <w:numPr>
          <w:ilvl w:val="3"/>
          <w:numId w:val="4"/>
        </w:numPr>
        <w:tabs>
          <w:tab w:val="clear" w:pos="2880"/>
          <w:tab w:val="left" w:pos="851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CE">
        <w:rPr>
          <w:rFonts w:ascii="Times New Roman" w:hAnsi="Times New Roman" w:cs="Times New Roman"/>
          <w:color w:val="000000"/>
          <w:sz w:val="28"/>
          <w:szCs w:val="28"/>
        </w:rPr>
        <w:t>Частные методики адаптивной физической культуры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: в 2 частях / составитель Е. С.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Стоцкая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. — Омск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СибГУФК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2019 — Часть 1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Частные методики адаптивной физической культуры у детей с нарушением слуха, речи, умственной отсталостью, общими расстройствами поведения — 2019. — 195 с. — Текст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</w:t>
      </w:r>
      <w:hyperlink r:id="rId5" w:history="1">
        <w:r w:rsidRPr="00EC57CE">
          <w:rPr>
            <w:rStyle w:val="a6"/>
            <w:rFonts w:ascii="Times New Roman" w:hAnsi="Times New Roman" w:cs="Times New Roman"/>
            <w:sz w:val="28"/>
            <w:szCs w:val="28"/>
          </w:rPr>
          <w:t>https://e.lanbook.com/book/142493</w:t>
        </w:r>
      </w:hyperlink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57CE" w:rsidRPr="00EC57CE" w:rsidRDefault="00EC57CE" w:rsidP="00EC57CE">
      <w:pPr>
        <w:widowControl w:val="0"/>
        <w:numPr>
          <w:ilvl w:val="3"/>
          <w:numId w:val="4"/>
        </w:numPr>
        <w:tabs>
          <w:tab w:val="clear" w:pos="2880"/>
          <w:tab w:val="left" w:pos="851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>Бегидова</w:t>
      </w:r>
      <w:proofErr w:type="spellEnd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>, Т. П.  Адаптивная физическая культура в комплексной реабилитации лиц с отклонениями в состоянии здоровья</w:t>
      </w:r>
      <w:proofErr w:type="gramStart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учебное пособие для вузов / Т. П. </w:t>
      </w:r>
      <w:proofErr w:type="spellStart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>Бегидова</w:t>
      </w:r>
      <w:proofErr w:type="spellEnd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 — 2-е изд. — Москва : Издательство </w:t>
      </w:r>
      <w:proofErr w:type="spellStart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>Юрайт</w:t>
      </w:r>
      <w:proofErr w:type="spellEnd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>, 2022. — 210 с. — (Высшее образование). — ISBN 978-5-534-14815-2. — Текст</w:t>
      </w:r>
      <w:proofErr w:type="gramStart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>Юрайт</w:t>
      </w:r>
      <w:proofErr w:type="spellEnd"/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[сайт]. — URL: </w:t>
      </w:r>
      <w:hyperlink r:id="rId6" w:history="1">
        <w:r w:rsidRPr="00EC57CE">
          <w:rPr>
            <w:rStyle w:val="a6"/>
            <w:rFonts w:ascii="Times New Roman" w:hAnsi="Times New Roman" w:cs="Times New Roman"/>
            <w:iCs/>
            <w:sz w:val="28"/>
            <w:szCs w:val="28"/>
          </w:rPr>
          <w:t>https://urait.ru/bcode/497197</w:t>
        </w:r>
      </w:hyperlink>
      <w:r w:rsidRPr="00EC57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</w:p>
    <w:p w:rsidR="00EC57CE" w:rsidRPr="00EC57CE" w:rsidRDefault="00EC57CE" w:rsidP="00EC57CE">
      <w:pPr>
        <w:widowControl w:val="0"/>
        <w:numPr>
          <w:ilvl w:val="3"/>
          <w:numId w:val="4"/>
        </w:numPr>
        <w:tabs>
          <w:tab w:val="clear" w:pos="2880"/>
          <w:tab w:val="left" w:pos="851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7CE">
        <w:rPr>
          <w:rFonts w:ascii="Times New Roman" w:hAnsi="Times New Roman" w:cs="Times New Roman"/>
          <w:color w:val="000000"/>
          <w:sz w:val="28"/>
          <w:szCs w:val="28"/>
        </w:rPr>
        <w:t>Избранные лекции по частным методикам адаптивной физической культуры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: в 3 частях / составитель Е. С.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Стоцкая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. — Омск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СибГУФК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, [б. 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>.]. — Часть 2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Частные методики адаптивной физической культуры у детей с поражением опорно-двигательного аппарата, детей со сложными нарушениями, лиц пожилого возраста — 2020. — 244 с. — ISBN 978-5-91930-151-6. — Текст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 // </w:t>
      </w:r>
      <w:r w:rsidRPr="00EC57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Лань : электронно-библиотечная система. — URL: </w:t>
      </w:r>
      <w:hyperlink r:id="rId7" w:history="1">
        <w:r w:rsidRPr="00EC57CE">
          <w:rPr>
            <w:rStyle w:val="a6"/>
            <w:rFonts w:ascii="Times New Roman" w:hAnsi="Times New Roman" w:cs="Times New Roman"/>
            <w:sz w:val="28"/>
            <w:szCs w:val="28"/>
          </w:rPr>
          <w:t>https://e.lanbook.com/book/242075</w:t>
        </w:r>
      </w:hyperlink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. — Режим доступа: для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. пользователей.</w:t>
      </w:r>
      <w:r w:rsidRPr="00EC57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C57CE" w:rsidRPr="00EC57CE" w:rsidRDefault="00EC57CE" w:rsidP="00EC57CE">
      <w:pPr>
        <w:tabs>
          <w:tab w:val="left" w:pos="851"/>
          <w:tab w:val="center" w:pos="1134"/>
          <w:tab w:val="right" w:pos="9355"/>
        </w:tabs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7CE" w:rsidRPr="00EC57CE" w:rsidRDefault="00EC57CE" w:rsidP="00EC57CE">
      <w:pPr>
        <w:tabs>
          <w:tab w:val="left" w:pos="851"/>
          <w:tab w:val="center" w:pos="1134"/>
          <w:tab w:val="right" w:pos="9355"/>
        </w:tabs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7CE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</w:t>
      </w:r>
    </w:p>
    <w:p w:rsidR="00EC57CE" w:rsidRPr="00EC57CE" w:rsidRDefault="00EC57CE" w:rsidP="00EC57CE">
      <w:pPr>
        <w:widowControl w:val="0"/>
        <w:numPr>
          <w:ilvl w:val="6"/>
          <w:numId w:val="4"/>
        </w:numPr>
        <w:tabs>
          <w:tab w:val="clear" w:pos="504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Рипа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М. Д.  Лечебно-оздоровительные технологии в адаптивном физическом воспитании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 / М. Д. 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Рипа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И. В. 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Кулькова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. — 2-е изд.,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2022. — 158 с. — (Высшее образование). — ISBN 978-5-534-07260-0. — Текст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8" w:history="1">
        <w:r w:rsidRPr="00EC57CE">
          <w:rPr>
            <w:rStyle w:val="a6"/>
            <w:rFonts w:ascii="Times New Roman" w:hAnsi="Times New Roman" w:cs="Times New Roman"/>
            <w:sz w:val="28"/>
            <w:szCs w:val="28"/>
          </w:rPr>
          <w:t>https://urait.ru/bcode/492763</w:t>
        </w:r>
      </w:hyperlink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EC57CE" w:rsidRPr="00EC57CE" w:rsidRDefault="00EC57CE" w:rsidP="00EC57CE">
      <w:pPr>
        <w:widowControl w:val="0"/>
        <w:numPr>
          <w:ilvl w:val="6"/>
          <w:numId w:val="4"/>
        </w:numPr>
        <w:tabs>
          <w:tab w:val="clear" w:pos="504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7CE">
        <w:rPr>
          <w:rFonts w:ascii="Times New Roman" w:hAnsi="Times New Roman" w:cs="Times New Roman"/>
          <w:color w:val="000000"/>
          <w:sz w:val="28"/>
          <w:szCs w:val="28"/>
        </w:rPr>
        <w:t>Соколова, В. С. Адаптивное физическое воспитание детей дошкольного возраста с детским церебральным параличом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монография / В. С. Соколова, А. А.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Анастасиадис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. — Москва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МПГУ, 2018. — 164 с. — ISBN 978-5-4263-0603-5. — Текст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EC57CE">
          <w:rPr>
            <w:rStyle w:val="a6"/>
            <w:rFonts w:ascii="Times New Roman" w:hAnsi="Times New Roman" w:cs="Times New Roman"/>
            <w:sz w:val="28"/>
            <w:szCs w:val="28"/>
          </w:rPr>
          <w:t>https://e.lanbook.com/book/112557</w:t>
        </w:r>
      </w:hyperlink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EC57CE" w:rsidRPr="00EC57CE" w:rsidRDefault="00EC57CE" w:rsidP="00EC57CE">
      <w:pPr>
        <w:widowControl w:val="0"/>
        <w:numPr>
          <w:ilvl w:val="6"/>
          <w:numId w:val="4"/>
        </w:numPr>
        <w:tabs>
          <w:tab w:val="clear" w:pos="504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Снигур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М. Е. Адаптивное физическое воспитание детей дошкольного возраста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пособие / М. Е.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Снигур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. — Сургут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СурГПУ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2021. — 122 с. — Текст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EC57CE">
          <w:rPr>
            <w:rStyle w:val="a6"/>
            <w:rFonts w:ascii="Times New Roman" w:hAnsi="Times New Roman" w:cs="Times New Roman"/>
            <w:sz w:val="28"/>
            <w:szCs w:val="28"/>
          </w:rPr>
          <w:t>https://e.lanbook.com/book/258995</w:t>
        </w:r>
      </w:hyperlink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EC57CE" w:rsidRPr="00EC57CE" w:rsidRDefault="00EC57CE" w:rsidP="00EC57CE">
      <w:pPr>
        <w:widowControl w:val="0"/>
        <w:numPr>
          <w:ilvl w:val="6"/>
          <w:numId w:val="4"/>
        </w:numPr>
        <w:tabs>
          <w:tab w:val="clear" w:pos="504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Токарская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Л. В.  Методика преподавания физической культуры детям и подросткам с умственной отсталостью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 / Л. В. 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Токарская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Н. А. Дубровина, Н. Н. 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Бабийчук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. — Москва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2022. — 190 с. — (Высшее образование). — ISBN 978-5-534-06126-0. — Текст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1" w:history="1">
        <w:r w:rsidRPr="00EC57CE">
          <w:rPr>
            <w:rStyle w:val="a6"/>
            <w:rFonts w:ascii="Times New Roman" w:hAnsi="Times New Roman" w:cs="Times New Roman"/>
            <w:sz w:val="28"/>
            <w:szCs w:val="28"/>
          </w:rPr>
          <w:t>https://urait.ru/bcode/492167</w:t>
        </w:r>
      </w:hyperlink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EC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CE" w:rsidRPr="00EC57CE" w:rsidRDefault="00EC57CE" w:rsidP="00EC57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Бегидова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Т. П.  Основы адаптивной физической культуры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 / Т. П. 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Бегидова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. — 2-е изд.,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>, 2022. — 191 с. — (Высшее образование). — ISBN 978-5-534-07190-0. — Текст</w:t>
      </w:r>
      <w:proofErr w:type="gram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EC57CE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C57CE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2" w:history="1">
        <w:r w:rsidRPr="00EC57CE">
          <w:rPr>
            <w:rStyle w:val="a6"/>
            <w:rFonts w:ascii="Times New Roman" w:hAnsi="Times New Roman" w:cs="Times New Roman"/>
            <w:sz w:val="28"/>
            <w:szCs w:val="28"/>
          </w:rPr>
          <w:t>https://urait.ru/bcode/492906</w:t>
        </w:r>
      </w:hyperlink>
    </w:p>
    <w:sectPr w:rsidR="00EC57CE" w:rsidRPr="00EC57CE" w:rsidSect="00B6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176"/>
    <w:multiLevelType w:val="hybridMultilevel"/>
    <w:tmpl w:val="26E47230"/>
    <w:lvl w:ilvl="0" w:tplc="285E1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1BF5"/>
    <w:multiLevelType w:val="multilevel"/>
    <w:tmpl w:val="535E9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>
    <w:nsid w:val="634E0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B36453"/>
    <w:multiLevelType w:val="hybridMultilevel"/>
    <w:tmpl w:val="18362EB0"/>
    <w:lvl w:ilvl="0" w:tplc="811C9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2770"/>
    <w:rsid w:val="006B70BB"/>
    <w:rsid w:val="009E020D"/>
    <w:rsid w:val="00B60852"/>
    <w:rsid w:val="00C00F94"/>
    <w:rsid w:val="00EC2770"/>
    <w:rsid w:val="00EC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0"/>
    <w:pPr>
      <w:ind w:left="720"/>
      <w:contextualSpacing/>
    </w:pPr>
  </w:style>
  <w:style w:type="paragraph" w:styleId="a4">
    <w:name w:val="footer"/>
    <w:aliases w:val="Нижний колонтитул Знак Знак Знак,Нижний колонтитул1,Нижний колонтитул Знак Знак,Знак1, Знак"/>
    <w:basedOn w:val="a"/>
    <w:link w:val="a5"/>
    <w:rsid w:val="00EC57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, Знак Знак"/>
    <w:basedOn w:val="a0"/>
    <w:link w:val="a4"/>
    <w:qFormat/>
    <w:rsid w:val="00EC57CE"/>
    <w:rPr>
      <w:rFonts w:ascii="Times New Roman" w:eastAsia="Times New Roman" w:hAnsi="Times New Roman" w:cs="Times New Roman"/>
      <w:sz w:val="20"/>
      <w:szCs w:val="20"/>
      <w:lang/>
    </w:rPr>
  </w:style>
  <w:style w:type="character" w:styleId="a6">
    <w:name w:val="Hyperlink"/>
    <w:uiPriority w:val="99"/>
    <w:rsid w:val="00EC57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27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42075" TargetMode="External"/><Relationship Id="rId12" Type="http://schemas.openxmlformats.org/officeDocument/2006/relationships/hyperlink" Target="https://urait.ru/bcode/492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7197" TargetMode="External"/><Relationship Id="rId11" Type="http://schemas.openxmlformats.org/officeDocument/2006/relationships/hyperlink" Target="https://urait.ru/bcode/492167" TargetMode="External"/><Relationship Id="rId5" Type="http://schemas.openxmlformats.org/officeDocument/2006/relationships/hyperlink" Target="https://e.lanbook.com/book/142493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e.lanbook.com/book/258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25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3</cp:revision>
  <dcterms:created xsi:type="dcterms:W3CDTF">2021-09-20T14:44:00Z</dcterms:created>
  <dcterms:modified xsi:type="dcterms:W3CDTF">2023-03-17T10:10:00Z</dcterms:modified>
</cp:coreProperties>
</file>