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7" w:rsidRDefault="000A2D37" w:rsidP="000A2D3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0A2D37" w:rsidRDefault="000A2D37" w:rsidP="000A2D3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«Комплексная реабилитация инвалидов»</w:t>
      </w:r>
    </w:p>
    <w:p w:rsidR="000A2D37" w:rsidRPr="000A2D37" w:rsidRDefault="000A2D37" w:rsidP="000A2D37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семестр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История возникновения и развития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Общие принципы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Эрготерапевт</w:t>
      </w:r>
      <w:proofErr w:type="spellEnd"/>
      <w:r>
        <w:rPr>
          <w:rFonts w:ascii="Times New Roman" w:hAnsi="Times New Roman" w:cs="Times New Roman"/>
          <w:sz w:val="24"/>
        </w:rPr>
        <w:t>: его функции, задачи, цели, взаимодействие с другими специалистами и помощь родственникам.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Эрготерапевттическая</w:t>
      </w:r>
      <w:proofErr w:type="spellEnd"/>
      <w:r>
        <w:rPr>
          <w:rFonts w:ascii="Times New Roman" w:hAnsi="Times New Roman" w:cs="Times New Roman"/>
          <w:sz w:val="24"/>
        </w:rPr>
        <w:t xml:space="preserve"> оценка пациента, модели и подходы, шкала СОРМ.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Виды </w:t>
      </w:r>
      <w:proofErr w:type="spellStart"/>
      <w:r>
        <w:rPr>
          <w:rFonts w:ascii="Times New Roman" w:hAnsi="Times New Roman" w:cs="Times New Roman"/>
          <w:sz w:val="24"/>
        </w:rPr>
        <w:t>эрготерапевтических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вмешательств.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Планирование и коррекция программ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 xml:space="preserve"> для пациентов различных возрастных и нозологических групп.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Построение плана </w:t>
      </w:r>
      <w:proofErr w:type="spellStart"/>
      <w:r>
        <w:rPr>
          <w:rFonts w:ascii="Times New Roman" w:hAnsi="Times New Roman" w:cs="Times New Roman"/>
          <w:sz w:val="24"/>
        </w:rPr>
        <w:t>эрготерапевтических</w:t>
      </w:r>
      <w:proofErr w:type="spellEnd"/>
      <w:r>
        <w:rPr>
          <w:rFonts w:ascii="Times New Roman" w:hAnsi="Times New Roman" w:cs="Times New Roman"/>
          <w:sz w:val="24"/>
        </w:rPr>
        <w:t xml:space="preserve"> мероприятий и сопровождения.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Технические средства реабилитации для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Сенсомоторные техники в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 xml:space="preserve">: виды, </w:t>
      </w:r>
      <w:proofErr w:type="spellStart"/>
      <w:r>
        <w:rPr>
          <w:rFonts w:ascii="Times New Roman" w:hAnsi="Times New Roman" w:cs="Times New Roman"/>
          <w:sz w:val="24"/>
        </w:rPr>
        <w:t>описаение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Сенсорное переобучение в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: условия и причины переобучения, техники.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Обследование среды пациента для ее адаптации.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Конструирование доступных вспомогательных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Правильное перемещение пациента, оценка возможностей перемещения.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Эрготерапия</w:t>
      </w:r>
      <w:proofErr w:type="spellEnd"/>
      <w:r>
        <w:rPr>
          <w:rFonts w:ascii="Times New Roman" w:hAnsi="Times New Roman" w:cs="Times New Roman"/>
          <w:sz w:val="24"/>
        </w:rPr>
        <w:t xml:space="preserve"> для восстановления навыков самообслуживания (прием пищи, личная гигиена)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Симуляционные</w:t>
      </w:r>
      <w:proofErr w:type="spellEnd"/>
      <w:r>
        <w:rPr>
          <w:rFonts w:ascii="Times New Roman" w:hAnsi="Times New Roman" w:cs="Times New Roman"/>
          <w:sz w:val="24"/>
        </w:rPr>
        <w:t xml:space="preserve"> центры по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Мобильные портативные кейсы </w:t>
      </w:r>
      <w:proofErr w:type="spellStart"/>
      <w:r>
        <w:rPr>
          <w:rFonts w:ascii="Times New Roman" w:hAnsi="Times New Roman" w:cs="Times New Roman"/>
          <w:sz w:val="24"/>
        </w:rPr>
        <w:t>эрготерапии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Стенды и столы для занятий </w:t>
      </w:r>
      <w:proofErr w:type="spellStart"/>
      <w:r>
        <w:rPr>
          <w:rFonts w:ascii="Times New Roman" w:hAnsi="Times New Roman" w:cs="Times New Roman"/>
          <w:sz w:val="24"/>
        </w:rPr>
        <w:t>эрготерапией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A2D37" w:rsidRDefault="000A2D37" w:rsidP="000A2D37">
      <w:pPr>
        <w:pStyle w:val="a6"/>
        <w:numPr>
          <w:ilvl w:val="0"/>
          <w:numId w:val="1"/>
        </w:num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Оборудование основных жилищных помещений: спальня, кухня, ванная комната, туалет.</w:t>
      </w:r>
    </w:p>
    <w:p w:rsidR="000A2D37" w:rsidRPr="00C74234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0A2D37" w:rsidRPr="00C74234" w:rsidRDefault="000A2D37" w:rsidP="000A2D37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основная </w:t>
      </w:r>
    </w:p>
    <w:p w:rsidR="000A2D37" w:rsidRPr="00C74234" w:rsidRDefault="000A2D37" w:rsidP="000A2D37">
      <w:pPr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Федорова, Т. Н. Комплексная реабилитация больных 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Налобина, Н. Н. Лазарева.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Омск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5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http://www.iprbookshop.ru/64975.html</w:t>
        </w:r>
      </w:hyperlink>
      <w:r w:rsidRPr="00C74234">
        <w:rPr>
          <w:sz w:val="24"/>
          <w:szCs w:val="24"/>
        </w:rPr>
        <w:t xml:space="preserve">  </w:t>
      </w:r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A2D37" w:rsidRPr="00C74234" w:rsidRDefault="000A2D37" w:rsidP="000A2D37">
      <w:pPr>
        <w:numPr>
          <w:ilvl w:val="0"/>
          <w:numId w:val="8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Богомолова, Н. Д. Организационные технологии реабилитации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Н. Д. Богомолова, В. М. </w:t>
      </w:r>
      <w:proofErr w:type="spellStart"/>
      <w:r w:rsidRPr="00C74234">
        <w:rPr>
          <w:rFonts w:ascii="Times New Roman" w:hAnsi="Times New Roman"/>
          <w:sz w:val="24"/>
          <w:szCs w:val="24"/>
        </w:rPr>
        <w:t>Ивойлов</w:t>
      </w:r>
      <w:proofErr w:type="spellEnd"/>
      <w:r w:rsidRPr="00C74234">
        <w:rPr>
          <w:rFonts w:ascii="Times New Roman" w:hAnsi="Times New Roman"/>
          <w:sz w:val="24"/>
          <w:szCs w:val="24"/>
        </w:rPr>
        <w:t>, Г. В. Артамонова.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Кемерово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Кемеровская государственная медицинская академия, 2009. — 44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6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http://www.iprbookshop.ru/6177.html</w:t>
        </w:r>
      </w:hyperlink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0A2D37" w:rsidRPr="00C74234" w:rsidRDefault="000A2D37" w:rsidP="000A2D37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0A2D37" w:rsidRPr="00C74234" w:rsidRDefault="000A2D37" w:rsidP="000A2D37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>дополнительная</w:t>
      </w:r>
    </w:p>
    <w:p w:rsidR="000A2D37" w:rsidRPr="00C74234" w:rsidRDefault="000A2D37" w:rsidP="000A2D37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lastRenderedPageBreak/>
        <w:t>Федорова, Т. Н. Разработка и реализация индивидуальной программы реабилитации больного/инвалида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510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978-5-4497-0001-8.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http://www.iprbookshop.ru/82674.html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A2D37" w:rsidRPr="00C74234" w:rsidRDefault="000A2D37" w:rsidP="000A2D37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Полный справочник по уходу за больным / Г. Н. Родионова, Г. И. Белоглазова, Н. Ю. Глинская [и др.].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Научная книга, 2019. — 1002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978-5-9758-1878-2.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http://www.iprbookshop.ru/80181.html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A2D37" w:rsidRPr="00C74234" w:rsidRDefault="000A2D37" w:rsidP="000A2D37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Налобина, А. Н. Физическая реабилитация в детской неврологии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А. Н. Налобина, Е. С. </w:t>
      </w:r>
      <w:proofErr w:type="spellStart"/>
      <w:r w:rsidRPr="00C74234">
        <w:rPr>
          <w:rFonts w:ascii="Times New Roman" w:hAnsi="Times New Roman"/>
          <w:sz w:val="24"/>
          <w:szCs w:val="24"/>
        </w:rPr>
        <w:t>Стоцкая</w:t>
      </w:r>
      <w:proofErr w:type="spellEnd"/>
      <w:r w:rsidRPr="00C74234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189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978-5-4497-0000-1.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http://www.iprbookshop.ru/82675.html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0A2D37" w:rsidRPr="00C74234" w:rsidRDefault="000A2D37" w:rsidP="000A2D37">
      <w:pPr>
        <w:pStyle w:val="a6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sz w:val="24"/>
          <w:szCs w:val="24"/>
        </w:rPr>
        <w:t xml:space="preserve">Физическая реабилитация детей, взрослых и инвалидов : </w:t>
      </w:r>
      <w:proofErr w:type="spellStart"/>
      <w:r w:rsidRPr="00C74234">
        <w:rPr>
          <w:sz w:val="24"/>
          <w:szCs w:val="24"/>
        </w:rPr>
        <w:t>науч</w:t>
      </w:r>
      <w:proofErr w:type="gramStart"/>
      <w:r w:rsidRPr="00C74234">
        <w:rPr>
          <w:sz w:val="24"/>
          <w:szCs w:val="24"/>
        </w:rPr>
        <w:t>.-</w:t>
      </w:r>
      <w:proofErr w:type="gramEnd"/>
      <w:r w:rsidRPr="00C74234">
        <w:rPr>
          <w:sz w:val="24"/>
          <w:szCs w:val="24"/>
        </w:rPr>
        <w:t>практ</w:t>
      </w:r>
      <w:proofErr w:type="spellEnd"/>
      <w:r w:rsidRPr="00C74234">
        <w:rPr>
          <w:sz w:val="24"/>
          <w:szCs w:val="24"/>
        </w:rPr>
        <w:t>. журнал. - Москва, 2005- 2017.</w:t>
      </w:r>
    </w:p>
    <w:p w:rsidR="000A2D37" w:rsidRPr="00C74234" w:rsidRDefault="000A2D37" w:rsidP="000A2D37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      учебно-методическая</w:t>
      </w:r>
    </w:p>
    <w:p w:rsidR="000A2D37" w:rsidRPr="00C74234" w:rsidRDefault="000A2D37" w:rsidP="000A2D37">
      <w:pPr>
        <w:pStyle w:val="a6"/>
        <w:numPr>
          <w:ilvl w:val="3"/>
          <w:numId w:val="8"/>
        </w:numPr>
        <w:tabs>
          <w:tab w:val="center" w:pos="426"/>
          <w:tab w:val="left" w:pos="4677"/>
        </w:tabs>
        <w:spacing w:before="120"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Формирование ГОС ВПО для обучения и реабилитации инвалидов по слуху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учебно-методическое пособие / М. Г. Гриф, С. Б. Патрушев, И. Н. Прохорова, Г. С. </w:t>
      </w:r>
      <w:proofErr w:type="spellStart"/>
      <w:r w:rsidRPr="00C74234">
        <w:rPr>
          <w:rFonts w:ascii="Times New Roman" w:hAnsi="Times New Roman"/>
          <w:sz w:val="24"/>
          <w:szCs w:val="24"/>
        </w:rPr>
        <w:t>Птушкин</w:t>
      </w:r>
      <w:proofErr w:type="spellEnd"/>
      <w:r w:rsidRPr="00C74234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Новосибирск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Новосибирский государственный технический университет, 2009. — 75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978-5-7782-1227-5. — Режим доступа: </w:t>
      </w:r>
      <w:hyperlink r:id="rId10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http://www.iprbookshop.ru/44878.html</w:t>
        </w:r>
      </w:hyperlink>
      <w:r w:rsidRPr="00C74234">
        <w:rPr>
          <w:sz w:val="24"/>
          <w:szCs w:val="24"/>
        </w:rPr>
        <w:t xml:space="preserve"> </w:t>
      </w:r>
    </w:p>
    <w:p w:rsidR="000A2D37" w:rsidRPr="00C74234" w:rsidRDefault="000A2D37" w:rsidP="000A2D37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0A2D37" w:rsidRDefault="000A2D37" w:rsidP="000A2D37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0A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931"/>
    <w:multiLevelType w:val="hybridMultilevel"/>
    <w:tmpl w:val="986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A049F"/>
    <w:multiLevelType w:val="hybridMultilevel"/>
    <w:tmpl w:val="ED6E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6F40C2"/>
    <w:multiLevelType w:val="hybridMultilevel"/>
    <w:tmpl w:val="69F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876BD"/>
    <w:multiLevelType w:val="multilevel"/>
    <w:tmpl w:val="EF982D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55E25"/>
    <w:multiLevelType w:val="hybridMultilevel"/>
    <w:tmpl w:val="986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B7221"/>
    <w:multiLevelType w:val="multilevel"/>
    <w:tmpl w:val="954E4A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8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2D37"/>
    <w:rsid w:val="000A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A2D3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0A2D3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locked/>
    <w:rsid w:val="000A2D37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uiPriority w:val="34"/>
    <w:qFormat/>
    <w:rsid w:val="000A2D37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Гиперссылка1"/>
    <w:link w:val="a7"/>
    <w:rsid w:val="000A2D37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7">
    <w:name w:val="Hyperlink"/>
    <w:link w:val="1"/>
    <w:rsid w:val="000A2D37"/>
    <w:rPr>
      <w:rFonts w:ascii="XO Thames" w:eastAsia="Times New Roman" w:hAnsi="XO Thames" w:cs="Times New Roman"/>
      <w:color w:val="0000FF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1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267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4975.html" TargetMode="External"/><Relationship Id="rId10" Type="http://schemas.openxmlformats.org/officeDocument/2006/relationships/hyperlink" Target="http://www.iprbookshop.ru/448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26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2023-09-08T07:56:00Z</dcterms:created>
  <dcterms:modified xsi:type="dcterms:W3CDTF">2023-09-08T07:56:00Z</dcterms:modified>
</cp:coreProperties>
</file>