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8E7F90" w:rsidRDefault="00BE0292" w:rsidP="00C5283A">
      <w:pPr>
        <w:jc w:val="center"/>
        <w:rPr>
          <w:rFonts w:ascii="TimesNewRomanPSMT" w:hAnsi="TimesNewRomanPSMT" w:cs="TimesNewRomanPSMT"/>
          <w:b/>
          <w:i/>
          <w:sz w:val="28"/>
          <w:szCs w:val="28"/>
        </w:rPr>
      </w:pPr>
      <w:r>
        <w:rPr>
          <w:rFonts w:ascii="TimesNewRomanPSMT" w:hAnsi="TimesNewRomanPSMT" w:cs="TimesNewRomanPSMT"/>
          <w:b/>
          <w:i/>
          <w:sz w:val="28"/>
          <w:szCs w:val="28"/>
        </w:rPr>
        <w:tab/>
      </w:r>
      <w:r>
        <w:rPr>
          <w:rFonts w:ascii="TimesNewRomanPSMT" w:hAnsi="TimesNewRomanPSMT" w:cs="TimesNewRomanPSMT"/>
          <w:b/>
          <w:i/>
          <w:sz w:val="28"/>
          <w:szCs w:val="28"/>
        </w:rPr>
        <w:tab/>
      </w:r>
      <w:r>
        <w:rPr>
          <w:rFonts w:ascii="TimesNewRomanPSMT" w:hAnsi="TimesNewRomanPSMT" w:cs="TimesNewRomanPSMT"/>
          <w:b/>
          <w:i/>
          <w:sz w:val="28"/>
          <w:szCs w:val="28"/>
        </w:rPr>
        <w:tab/>
        <w:t>РУССКИЙ ЯЗЫК И КУЛЬТУРА РЕЧИ</w:t>
      </w:r>
      <w:r w:rsidR="008E7F90" w:rsidRPr="008E7F90">
        <w:rPr>
          <w:rFonts w:ascii="TimesNewRomanPSMT" w:hAnsi="TimesNewRomanPSMT" w:cs="TimesNewRomanPSMT"/>
          <w:b/>
          <w:i/>
          <w:sz w:val="28"/>
          <w:szCs w:val="28"/>
        </w:rPr>
        <w:tab/>
      </w:r>
      <w:r w:rsidR="008E7F90" w:rsidRPr="008E7F90">
        <w:rPr>
          <w:rFonts w:ascii="TimesNewRomanPSMT" w:hAnsi="TimesNewRomanPSMT" w:cs="TimesNewRomanPSMT"/>
          <w:b/>
          <w:i/>
          <w:sz w:val="28"/>
          <w:szCs w:val="28"/>
        </w:rPr>
        <w:tab/>
      </w:r>
      <w:r w:rsidR="008E7F90" w:rsidRPr="008E7F90">
        <w:rPr>
          <w:rFonts w:ascii="TimesNewRomanPSMT" w:hAnsi="TimesNewRomanPSMT" w:cs="TimesNewRomanPSMT"/>
          <w:b/>
          <w:i/>
          <w:sz w:val="28"/>
          <w:szCs w:val="28"/>
        </w:rPr>
        <w:tab/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8E7F90" w:rsidRDefault="008E7F90" w:rsidP="008E7F9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005340">
        <w:rPr>
          <w:rFonts w:ascii="TimesNewRomanPSMT" w:hAnsi="TimesNewRomanPSMT" w:cs="TimesNewRomanPSMT"/>
          <w:b/>
          <w:sz w:val="28"/>
          <w:szCs w:val="28"/>
        </w:rPr>
        <w:t>по направлению 2</w:t>
      </w:r>
      <w:r>
        <w:rPr>
          <w:rFonts w:ascii="TimesNewRomanPSMT" w:hAnsi="TimesNewRomanPSMT" w:cs="TimesNewRomanPSMT"/>
          <w:b/>
          <w:sz w:val="28"/>
          <w:szCs w:val="28"/>
        </w:rPr>
        <w:t>0.03.01</w:t>
      </w:r>
      <w:r w:rsidRPr="00005340">
        <w:rPr>
          <w:rFonts w:ascii="TimesNewRomanPSMT" w:hAnsi="TimesNewRomanPSMT" w:cs="TimesNewRomanPSMT"/>
          <w:b/>
          <w:sz w:val="28"/>
          <w:szCs w:val="28"/>
        </w:rPr>
        <w:t xml:space="preserve"> Техносферная безопасность</w:t>
      </w:r>
    </w:p>
    <w:p w:rsidR="008E7F90" w:rsidRDefault="008E7F90" w:rsidP="008E7F9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профиль «Защита в чрезвычайных ситуациях», «Пожарная безопасность»</w:t>
      </w: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9B0510" w:rsidRDefault="009B0510" w:rsidP="009B0510">
      <w:pPr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9B0510" w:rsidP="009B0510">
      <w:pPr>
        <w:pStyle w:val="a3"/>
        <w:tabs>
          <w:tab w:val="clear" w:pos="4677"/>
        </w:tabs>
        <w:rPr>
          <w:iCs/>
          <w:sz w:val="24"/>
          <w:szCs w:val="24"/>
        </w:rPr>
      </w:pPr>
      <w:r w:rsidRPr="005D1E93">
        <w:rPr>
          <w:iCs/>
          <w:sz w:val="24"/>
          <w:szCs w:val="24"/>
        </w:rPr>
        <w:t>Цели освоения дисциплины:</w:t>
      </w:r>
    </w:p>
    <w:p w:rsidR="00303404" w:rsidRPr="00FF3164" w:rsidRDefault="00303404" w:rsidP="00303404">
      <w:pPr>
        <w:widowControl/>
        <w:numPr>
          <w:ilvl w:val="0"/>
          <w:numId w:val="22"/>
        </w:numPr>
        <w:tabs>
          <w:tab w:val="left" w:pos="708"/>
        </w:tabs>
        <w:autoSpaceDE/>
        <w:autoSpaceDN/>
        <w:adjustRightInd/>
        <w:jc w:val="both"/>
        <w:rPr>
          <w:sz w:val="24"/>
          <w:szCs w:val="24"/>
        </w:rPr>
      </w:pPr>
      <w:r w:rsidRPr="00FF3164">
        <w:rPr>
          <w:sz w:val="24"/>
          <w:szCs w:val="24"/>
        </w:rPr>
        <w:t>совершенствование языковой и коммуникативной компетенции студентов до уровня осознанного владения речью как инструментом будущей профессиональной, социальной и обиходной деятельности;</w:t>
      </w:r>
    </w:p>
    <w:p w:rsidR="00303404" w:rsidRPr="00FF3164" w:rsidRDefault="00303404" w:rsidP="00303404">
      <w:pPr>
        <w:widowControl/>
        <w:numPr>
          <w:ilvl w:val="0"/>
          <w:numId w:val="22"/>
        </w:numPr>
        <w:tabs>
          <w:tab w:val="left" w:pos="708"/>
        </w:tabs>
        <w:autoSpaceDE/>
        <w:autoSpaceDN/>
        <w:adjustRightInd/>
        <w:jc w:val="both"/>
        <w:rPr>
          <w:sz w:val="24"/>
          <w:szCs w:val="24"/>
        </w:rPr>
      </w:pPr>
      <w:r w:rsidRPr="00FF3164">
        <w:rPr>
          <w:sz w:val="24"/>
          <w:szCs w:val="24"/>
        </w:rPr>
        <w:t xml:space="preserve">формирование комплекса представлений о русском литературном языке как языке государственности и национальной культуры; </w:t>
      </w:r>
    </w:p>
    <w:p w:rsidR="00303404" w:rsidRPr="00FF3164" w:rsidRDefault="00303404" w:rsidP="00303404">
      <w:pPr>
        <w:widowControl/>
        <w:numPr>
          <w:ilvl w:val="0"/>
          <w:numId w:val="22"/>
        </w:numPr>
        <w:tabs>
          <w:tab w:val="left" w:pos="708"/>
        </w:tabs>
        <w:autoSpaceDE/>
        <w:autoSpaceDN/>
        <w:adjustRightInd/>
        <w:jc w:val="both"/>
        <w:rPr>
          <w:sz w:val="24"/>
          <w:szCs w:val="24"/>
        </w:rPr>
      </w:pPr>
      <w:r w:rsidRPr="00FF3164">
        <w:rPr>
          <w:sz w:val="24"/>
          <w:szCs w:val="24"/>
        </w:rPr>
        <w:t>формирование системных представлений о функционировании языковых единиц.</w:t>
      </w:r>
    </w:p>
    <w:p w:rsidR="009B0510" w:rsidRPr="005D1E93" w:rsidRDefault="009B0510" w:rsidP="009B0510">
      <w:pPr>
        <w:pStyle w:val="a3"/>
        <w:tabs>
          <w:tab w:val="clear" w:pos="4677"/>
          <w:tab w:val="center" w:pos="1134"/>
        </w:tabs>
        <w:rPr>
          <w:iCs/>
          <w:caps/>
          <w:sz w:val="24"/>
          <w:szCs w:val="24"/>
        </w:rPr>
      </w:pPr>
    </w:p>
    <w:p w:rsidR="009B0510" w:rsidRPr="005D1E93" w:rsidRDefault="009B0510" w:rsidP="009B0510">
      <w:pPr>
        <w:pStyle w:val="a3"/>
        <w:tabs>
          <w:tab w:val="clear" w:pos="4677"/>
          <w:tab w:val="center" w:pos="1134"/>
        </w:tabs>
        <w:rPr>
          <w:iCs/>
          <w:sz w:val="24"/>
          <w:szCs w:val="24"/>
        </w:rPr>
      </w:pPr>
      <w:r w:rsidRPr="005D1E93">
        <w:rPr>
          <w:iCs/>
          <w:sz w:val="24"/>
          <w:szCs w:val="24"/>
        </w:rPr>
        <w:t>Задачи  освоения дисциплины:</w:t>
      </w:r>
    </w:p>
    <w:p w:rsidR="00303404" w:rsidRPr="00FF3164" w:rsidRDefault="00303404" w:rsidP="00303404">
      <w:pPr>
        <w:widowControl/>
        <w:numPr>
          <w:ilvl w:val="0"/>
          <w:numId w:val="26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FF3164">
        <w:rPr>
          <w:sz w:val="24"/>
          <w:szCs w:val="24"/>
        </w:rPr>
        <w:t>формирование лингворечеведческого понятийного аппарата, необходимого для анализа проблем культуры речи, речевой коммуникации;</w:t>
      </w:r>
    </w:p>
    <w:p w:rsidR="00303404" w:rsidRPr="00FF3164" w:rsidRDefault="00303404" w:rsidP="00303404">
      <w:pPr>
        <w:widowControl/>
        <w:numPr>
          <w:ilvl w:val="0"/>
          <w:numId w:val="26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FF3164">
        <w:rPr>
          <w:sz w:val="24"/>
          <w:szCs w:val="24"/>
        </w:rPr>
        <w:t>формирование у студентов ответственного отношения к своей речи как инструменту будущей профессиональной деятельности, критериев оценки качества собственной речи и речи окружающих в обиходной и профессиональной сферах общения;</w:t>
      </w:r>
    </w:p>
    <w:p w:rsidR="00303404" w:rsidRPr="00FF3164" w:rsidRDefault="00303404" w:rsidP="00303404">
      <w:pPr>
        <w:widowControl/>
        <w:numPr>
          <w:ilvl w:val="0"/>
          <w:numId w:val="26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FF3164">
        <w:rPr>
          <w:sz w:val="24"/>
          <w:szCs w:val="24"/>
        </w:rPr>
        <w:t>совершенствование различных видов речевой деятельности, освоение приёмов рационального чтения и эффективного слушания;</w:t>
      </w:r>
    </w:p>
    <w:p w:rsidR="00303404" w:rsidRPr="00FF3164" w:rsidRDefault="00303404" w:rsidP="00303404">
      <w:pPr>
        <w:widowControl/>
        <w:numPr>
          <w:ilvl w:val="0"/>
          <w:numId w:val="26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FF3164">
        <w:rPr>
          <w:sz w:val="24"/>
          <w:szCs w:val="24"/>
        </w:rPr>
        <w:t>совершенствование ортологической компетенции – умения осознанно соблюдать основные нормы современного русского литературного языка: орфоэпические, лексические, грамматические, стилистические, орфографические, пунктуационные;</w:t>
      </w:r>
    </w:p>
    <w:p w:rsidR="00303404" w:rsidRPr="00FF3164" w:rsidRDefault="00303404" w:rsidP="00303404">
      <w:pPr>
        <w:widowControl/>
        <w:numPr>
          <w:ilvl w:val="0"/>
          <w:numId w:val="26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FF3164">
        <w:rPr>
          <w:sz w:val="24"/>
          <w:szCs w:val="24"/>
        </w:rPr>
        <w:t>формирование лексикографической компетенции – умения использовать лингвистические словари для решения различных коммуникативных и познавательных задач;</w:t>
      </w:r>
    </w:p>
    <w:p w:rsidR="00303404" w:rsidRPr="00FF3164" w:rsidRDefault="00303404" w:rsidP="00303404">
      <w:pPr>
        <w:widowControl/>
        <w:numPr>
          <w:ilvl w:val="0"/>
          <w:numId w:val="26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FF3164">
        <w:rPr>
          <w:sz w:val="24"/>
          <w:szCs w:val="24"/>
        </w:rPr>
        <w:t>систематизация и расширение знаний о стилистической системе современного русского литературного языка;</w:t>
      </w:r>
    </w:p>
    <w:p w:rsidR="00303404" w:rsidRPr="00FF3164" w:rsidRDefault="00303404" w:rsidP="00303404">
      <w:pPr>
        <w:widowControl/>
        <w:numPr>
          <w:ilvl w:val="0"/>
          <w:numId w:val="26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FF3164">
        <w:rPr>
          <w:sz w:val="24"/>
          <w:szCs w:val="24"/>
        </w:rPr>
        <w:t>совершенствование навыков сознательного выбора языковых средств и умения оптимально использовать их в соответствии со стилем и жанром речи, ситуацией общения;</w:t>
      </w:r>
    </w:p>
    <w:p w:rsidR="00303404" w:rsidRPr="00FF3164" w:rsidRDefault="00303404" w:rsidP="00303404">
      <w:pPr>
        <w:widowControl/>
        <w:numPr>
          <w:ilvl w:val="0"/>
          <w:numId w:val="26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FF3164">
        <w:rPr>
          <w:sz w:val="24"/>
          <w:szCs w:val="24"/>
        </w:rPr>
        <w:t>систематизация знаний о нормах научного стиля речи и практическое их освоение;</w:t>
      </w:r>
    </w:p>
    <w:p w:rsidR="00303404" w:rsidRPr="00FF3164" w:rsidRDefault="00303404" w:rsidP="00303404">
      <w:pPr>
        <w:widowControl/>
        <w:numPr>
          <w:ilvl w:val="0"/>
          <w:numId w:val="26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FF3164">
        <w:rPr>
          <w:sz w:val="24"/>
          <w:szCs w:val="24"/>
        </w:rPr>
        <w:t>систематизация знаний о нормах официально-делового стиля речи и формирование умения использовать средства языка в соответствии с задачами делового общения, структурой и содержанием официально-деловых документов.</w:t>
      </w:r>
    </w:p>
    <w:p w:rsidR="00303404" w:rsidRPr="00FF3164" w:rsidRDefault="00303404" w:rsidP="00303404">
      <w:pPr>
        <w:ind w:left="720"/>
        <w:jc w:val="both"/>
        <w:rPr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lastRenderedPageBreak/>
        <w:t>Место дисциплины в структуре  ООП ВО (ВПО)</w:t>
      </w:r>
    </w:p>
    <w:p w:rsidR="00303404" w:rsidRPr="00FF3164" w:rsidRDefault="00104E44" w:rsidP="00303404">
      <w:pPr>
        <w:jc w:val="both"/>
        <w:rPr>
          <w:sz w:val="24"/>
          <w:szCs w:val="24"/>
        </w:rPr>
      </w:pPr>
      <w:bookmarkStart w:id="0" w:name="_GoBack"/>
      <w:r>
        <w:rPr>
          <w:iCs/>
          <w:sz w:val="24"/>
          <w:szCs w:val="24"/>
        </w:rPr>
        <w:t>Дисциплина «Русский язык и культура</w:t>
      </w:r>
      <w:r w:rsidR="00303404">
        <w:rPr>
          <w:iCs/>
          <w:sz w:val="24"/>
          <w:szCs w:val="24"/>
        </w:rPr>
        <w:t>» относится к базовой</w:t>
      </w:r>
      <w:r w:rsidR="00303404" w:rsidRPr="00FF3164">
        <w:rPr>
          <w:sz w:val="24"/>
          <w:szCs w:val="24"/>
        </w:rPr>
        <w:t xml:space="preserve"> (обязательной) части (Б.1) гуманитарного, социального и экономического цикла ООП. </w:t>
      </w:r>
    </w:p>
    <w:bookmarkEnd w:id="0"/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6E1F8B" w:rsidRDefault="006E1F8B" w:rsidP="00DB7853">
      <w:pPr>
        <w:shd w:val="clear" w:color="auto" w:fill="FFFFFF"/>
        <w:spacing w:line="269" w:lineRule="exact"/>
        <w:ind w:firstLine="567"/>
        <w:rPr>
          <w:iCs/>
          <w:color w:val="000000"/>
          <w:sz w:val="24"/>
          <w:szCs w:val="24"/>
        </w:rPr>
      </w:pPr>
    </w:p>
    <w:p w:rsidR="00E10701" w:rsidRPr="009B7496" w:rsidRDefault="00E10701" w:rsidP="00E10701">
      <w:pPr>
        <w:jc w:val="both"/>
        <w:rPr>
          <w:sz w:val="24"/>
          <w:szCs w:val="24"/>
        </w:rPr>
      </w:pPr>
      <w:r w:rsidRPr="009B7496">
        <w:rPr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:rsidR="008A18DB" w:rsidRDefault="008A18DB" w:rsidP="008A18DB">
      <w:pPr>
        <w:pStyle w:val="ab"/>
        <w:numPr>
          <w:ilvl w:val="0"/>
          <w:numId w:val="27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0"/>
          <w:szCs w:val="20"/>
        </w:rPr>
        <w:t>владением компетенциями ценностно-смысловой ориентации (понимание ценности культуры, науки, производства, рационального потребления) (ОК-2);</w:t>
      </w:r>
    </w:p>
    <w:p w:rsidR="008A18DB" w:rsidRDefault="008A18DB" w:rsidP="008A18DB">
      <w:pPr>
        <w:pStyle w:val="ab"/>
        <w:numPr>
          <w:ilvl w:val="0"/>
          <w:numId w:val="27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0"/>
          <w:szCs w:val="20"/>
        </w:rPr>
        <w:t>владением письменной и устной речью на русском языке, способностью использовать профессионально-ориентированную риторику, владением методами создания понятных текстов, способностью осуществлять социальное взаимодействие на одном из иностранных языков (ОК-13);</w:t>
      </w:r>
    </w:p>
    <w:p w:rsidR="008A18DB" w:rsidRDefault="008A18DB" w:rsidP="008A18DB">
      <w:pPr>
        <w:pStyle w:val="ab"/>
        <w:numPr>
          <w:ilvl w:val="0"/>
          <w:numId w:val="27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0"/>
          <w:szCs w:val="20"/>
        </w:rPr>
        <w:t>владением компетенциями самосовершенствования (сознание необходимости, потребность и способность обучаться) (ОК-4);</w:t>
      </w:r>
    </w:p>
    <w:p w:rsidR="008A18DB" w:rsidRDefault="008A18DB" w:rsidP="008A18DB">
      <w:pPr>
        <w:pStyle w:val="ab"/>
        <w:numPr>
          <w:ilvl w:val="0"/>
          <w:numId w:val="27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0"/>
          <w:szCs w:val="20"/>
        </w:rPr>
        <w:t>способностью использования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коммуникативностью, толерантностью (ОК-5).</w:t>
      </w:r>
    </w:p>
    <w:p w:rsidR="00E10701" w:rsidRPr="009B7496" w:rsidRDefault="008A18DB" w:rsidP="008A18DB">
      <w:pPr>
        <w:widowControl/>
        <w:numPr>
          <w:ilvl w:val="0"/>
          <w:numId w:val="27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E10701" w:rsidRPr="009B7496">
        <w:rPr>
          <w:sz w:val="24"/>
          <w:szCs w:val="24"/>
        </w:rPr>
        <w:t>В результате изучения дисциплины студент должен:</w:t>
      </w:r>
    </w:p>
    <w:p w:rsidR="00E10701" w:rsidRPr="009B7496" w:rsidRDefault="00E10701" w:rsidP="00E10701">
      <w:pPr>
        <w:jc w:val="both"/>
        <w:rPr>
          <w:b/>
          <w:sz w:val="24"/>
          <w:szCs w:val="24"/>
        </w:rPr>
      </w:pPr>
      <w:r w:rsidRPr="009B7496">
        <w:rPr>
          <w:b/>
          <w:sz w:val="24"/>
          <w:szCs w:val="24"/>
        </w:rPr>
        <w:t xml:space="preserve">знать: </w:t>
      </w:r>
    </w:p>
    <w:p w:rsidR="00E10701" w:rsidRPr="009B7496" w:rsidRDefault="00E10701" w:rsidP="00E10701">
      <w:pPr>
        <w:widowControl/>
        <w:numPr>
          <w:ilvl w:val="0"/>
          <w:numId w:val="28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9B7496">
        <w:rPr>
          <w:sz w:val="24"/>
          <w:szCs w:val="24"/>
        </w:rPr>
        <w:t>общие сведения о современном русском  национальном языке: статусные характеристики, основные вехи исторического развития, системное устройство;</w:t>
      </w:r>
    </w:p>
    <w:p w:rsidR="00E10701" w:rsidRPr="009B7496" w:rsidRDefault="00E10701" w:rsidP="00E10701">
      <w:pPr>
        <w:widowControl/>
        <w:numPr>
          <w:ilvl w:val="0"/>
          <w:numId w:val="28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9B7496">
        <w:rPr>
          <w:sz w:val="24"/>
          <w:szCs w:val="24"/>
        </w:rPr>
        <w:t>основные лингворечеведческие понятия (язык, речевая деятельность и её виды, культура речи, типы речевой культуры; литературный язык, диалект, жаргон, просторечие; языковая норма и ёё типы; речевая коммуникация и её структура, коммуникативная ситуация, коммуникативные цели, коммуникативные качества речи, коммуникативные нормы, функциональные стили речи, этические нормы речевого общения);</w:t>
      </w:r>
    </w:p>
    <w:p w:rsidR="00E10701" w:rsidRPr="009B7496" w:rsidRDefault="00E10701" w:rsidP="00E10701">
      <w:pPr>
        <w:widowControl/>
        <w:numPr>
          <w:ilvl w:val="0"/>
          <w:numId w:val="28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9B7496">
        <w:rPr>
          <w:sz w:val="24"/>
          <w:szCs w:val="24"/>
        </w:rPr>
        <w:t>устройство стилистической системы современного русского литературного языка;</w:t>
      </w:r>
    </w:p>
    <w:p w:rsidR="00E10701" w:rsidRPr="009B7496" w:rsidRDefault="00E10701" w:rsidP="00E10701">
      <w:pPr>
        <w:widowControl/>
        <w:numPr>
          <w:ilvl w:val="0"/>
          <w:numId w:val="28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9B7496">
        <w:rPr>
          <w:sz w:val="24"/>
          <w:szCs w:val="24"/>
        </w:rPr>
        <w:t>нормы научного стиля речи, требования, предъявляемые к языку и стилю актуально значимых для учебной деятельности жанров научного стиля речи: аннотации, конспекта, научной статьи, тезисов, реферата, курсовой и дипломной работы;</w:t>
      </w:r>
    </w:p>
    <w:p w:rsidR="00E10701" w:rsidRPr="009B7496" w:rsidRDefault="00E10701" w:rsidP="00E10701">
      <w:pPr>
        <w:widowControl/>
        <w:numPr>
          <w:ilvl w:val="0"/>
          <w:numId w:val="28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9B7496">
        <w:rPr>
          <w:sz w:val="24"/>
          <w:szCs w:val="24"/>
        </w:rPr>
        <w:t>нормы официально-делового стиля речи;</w:t>
      </w:r>
    </w:p>
    <w:p w:rsidR="00E10701" w:rsidRPr="009B7496" w:rsidRDefault="00E10701" w:rsidP="00E10701">
      <w:pPr>
        <w:jc w:val="both"/>
        <w:rPr>
          <w:b/>
          <w:sz w:val="24"/>
          <w:szCs w:val="24"/>
        </w:rPr>
      </w:pPr>
      <w:r w:rsidRPr="009B7496">
        <w:rPr>
          <w:b/>
          <w:sz w:val="24"/>
          <w:szCs w:val="24"/>
        </w:rPr>
        <w:t xml:space="preserve">уметь: </w:t>
      </w:r>
    </w:p>
    <w:p w:rsidR="00E10701" w:rsidRPr="00FF3164" w:rsidRDefault="00E10701" w:rsidP="00E10701">
      <w:pPr>
        <w:widowControl/>
        <w:numPr>
          <w:ilvl w:val="0"/>
          <w:numId w:val="28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9B7496">
        <w:rPr>
          <w:sz w:val="24"/>
          <w:szCs w:val="24"/>
        </w:rPr>
        <w:t>использовать знание русского языка в профессиональной</w:t>
      </w:r>
      <w:r w:rsidRPr="00FF3164">
        <w:rPr>
          <w:sz w:val="24"/>
          <w:szCs w:val="24"/>
        </w:rPr>
        <w:t xml:space="preserve"> деятельности, социальной и профессиональной коммуникации и межличностном общении; </w:t>
      </w:r>
    </w:p>
    <w:p w:rsidR="00E10701" w:rsidRPr="00FF3164" w:rsidRDefault="00E10701" w:rsidP="00E10701">
      <w:pPr>
        <w:widowControl/>
        <w:numPr>
          <w:ilvl w:val="0"/>
          <w:numId w:val="28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FF3164">
        <w:rPr>
          <w:sz w:val="24"/>
          <w:szCs w:val="24"/>
        </w:rPr>
        <w:t>применять лингворечеведческие понятия для анализа актуальной языковой и речевой ситуации;</w:t>
      </w:r>
    </w:p>
    <w:p w:rsidR="00E10701" w:rsidRPr="00FF3164" w:rsidRDefault="00E10701" w:rsidP="00E10701">
      <w:pPr>
        <w:widowControl/>
        <w:numPr>
          <w:ilvl w:val="0"/>
          <w:numId w:val="28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FF3164">
        <w:rPr>
          <w:sz w:val="24"/>
          <w:szCs w:val="24"/>
        </w:rPr>
        <w:t>прогнозировать последствия своей речи с учетом особенностей жанра речи, ситуации и адресата;</w:t>
      </w:r>
    </w:p>
    <w:p w:rsidR="00E10701" w:rsidRPr="00FF3164" w:rsidRDefault="00E10701" w:rsidP="00E10701">
      <w:pPr>
        <w:widowControl/>
        <w:numPr>
          <w:ilvl w:val="0"/>
          <w:numId w:val="28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FF3164">
        <w:rPr>
          <w:sz w:val="24"/>
          <w:szCs w:val="24"/>
        </w:rPr>
        <w:t>осознанно использовать различные речевые средства для осуществления гармоничного общения;</w:t>
      </w:r>
    </w:p>
    <w:p w:rsidR="00E10701" w:rsidRPr="00FF3164" w:rsidRDefault="00E10701" w:rsidP="00E10701">
      <w:pPr>
        <w:widowControl/>
        <w:numPr>
          <w:ilvl w:val="0"/>
          <w:numId w:val="28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FF3164">
        <w:rPr>
          <w:sz w:val="24"/>
          <w:szCs w:val="24"/>
        </w:rPr>
        <w:t>анализировать собственную и чужую речь с нормативной и коммуникативно-речевой точки зрения; распознавать, квалифицировать и редактировать речевые ошибки в устной и письменной речи.</w:t>
      </w:r>
    </w:p>
    <w:p w:rsidR="00E10701" w:rsidRPr="00FF3164" w:rsidRDefault="00E10701" w:rsidP="00E10701">
      <w:pPr>
        <w:widowControl/>
        <w:numPr>
          <w:ilvl w:val="0"/>
          <w:numId w:val="28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FF3164">
        <w:rPr>
          <w:sz w:val="24"/>
          <w:szCs w:val="24"/>
        </w:rPr>
        <w:lastRenderedPageBreak/>
        <w:t>выполнять лингвостилистический анализ социально-политического, научного и официально-делового текста;</w:t>
      </w:r>
    </w:p>
    <w:p w:rsidR="00E10701" w:rsidRPr="00FF3164" w:rsidRDefault="00E10701" w:rsidP="00E10701">
      <w:pPr>
        <w:widowControl/>
        <w:numPr>
          <w:ilvl w:val="0"/>
          <w:numId w:val="28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FF3164">
        <w:rPr>
          <w:sz w:val="24"/>
          <w:szCs w:val="24"/>
        </w:rPr>
        <w:t>использовать знание норм научного стиля речи при создании собственных письменных текстов жанров аннотации, конспекта, тезисов, реферата;</w:t>
      </w:r>
    </w:p>
    <w:p w:rsidR="00E10701" w:rsidRPr="00FF3164" w:rsidRDefault="00E10701" w:rsidP="00E10701">
      <w:pPr>
        <w:widowControl/>
        <w:numPr>
          <w:ilvl w:val="0"/>
          <w:numId w:val="28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FF3164">
        <w:rPr>
          <w:sz w:val="24"/>
          <w:szCs w:val="24"/>
        </w:rPr>
        <w:t>использовать знание норм официально-делового стиля речи при составлении основных деловых документов;</w:t>
      </w:r>
    </w:p>
    <w:p w:rsidR="00E10701" w:rsidRPr="00FF3164" w:rsidRDefault="00E10701" w:rsidP="00E10701">
      <w:pPr>
        <w:widowControl/>
        <w:numPr>
          <w:ilvl w:val="0"/>
          <w:numId w:val="28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FF3164">
        <w:rPr>
          <w:sz w:val="24"/>
          <w:szCs w:val="24"/>
        </w:rPr>
        <w:t>использовать лингвистические словари и справочники для решения различных коммуникативных и познавательных задач;</w:t>
      </w:r>
    </w:p>
    <w:p w:rsidR="00E10701" w:rsidRPr="00FF3164" w:rsidRDefault="00E10701" w:rsidP="00E10701">
      <w:pPr>
        <w:jc w:val="both"/>
        <w:rPr>
          <w:b/>
          <w:sz w:val="24"/>
          <w:szCs w:val="24"/>
        </w:rPr>
      </w:pPr>
      <w:r w:rsidRPr="00FF3164">
        <w:rPr>
          <w:b/>
          <w:sz w:val="24"/>
          <w:szCs w:val="24"/>
        </w:rPr>
        <w:t>владеть:</w:t>
      </w:r>
    </w:p>
    <w:p w:rsidR="00E10701" w:rsidRPr="00FF3164" w:rsidRDefault="00E10701" w:rsidP="00E10701">
      <w:pPr>
        <w:widowControl/>
        <w:numPr>
          <w:ilvl w:val="0"/>
          <w:numId w:val="29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FF3164">
        <w:rPr>
          <w:sz w:val="24"/>
          <w:szCs w:val="24"/>
        </w:rPr>
        <w:t>нормами коммуникативно и стилистически целесообразного использования языковых средств;</w:t>
      </w:r>
    </w:p>
    <w:p w:rsidR="00E10701" w:rsidRPr="00FF3164" w:rsidRDefault="00E10701" w:rsidP="00E10701">
      <w:pPr>
        <w:widowControl/>
        <w:numPr>
          <w:ilvl w:val="0"/>
          <w:numId w:val="29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FF3164">
        <w:rPr>
          <w:sz w:val="24"/>
          <w:szCs w:val="24"/>
        </w:rPr>
        <w:t>навыками аргументированного изложения собственной точки зрения;</w:t>
      </w:r>
    </w:p>
    <w:p w:rsidR="00E10701" w:rsidRPr="00FF3164" w:rsidRDefault="00E10701" w:rsidP="00E10701">
      <w:pPr>
        <w:widowControl/>
        <w:numPr>
          <w:ilvl w:val="0"/>
          <w:numId w:val="29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FF3164">
        <w:rPr>
          <w:sz w:val="24"/>
          <w:szCs w:val="24"/>
        </w:rPr>
        <w:t>навыками реферирования и аннотирования научной литературы;</w:t>
      </w:r>
    </w:p>
    <w:p w:rsidR="00E10701" w:rsidRPr="00FF3164" w:rsidRDefault="00E10701" w:rsidP="00E10701">
      <w:pPr>
        <w:widowControl/>
        <w:numPr>
          <w:ilvl w:val="0"/>
          <w:numId w:val="29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FF3164">
        <w:rPr>
          <w:sz w:val="24"/>
          <w:szCs w:val="24"/>
        </w:rPr>
        <w:t>навыками составления основных официально-деловых текстов;</w:t>
      </w:r>
    </w:p>
    <w:p w:rsidR="00E10701" w:rsidRPr="00FF3164" w:rsidRDefault="00E10701" w:rsidP="00E10701">
      <w:pPr>
        <w:widowControl/>
        <w:numPr>
          <w:ilvl w:val="0"/>
          <w:numId w:val="29"/>
        </w:numPr>
        <w:tabs>
          <w:tab w:val="left" w:pos="708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FF3164">
        <w:rPr>
          <w:sz w:val="24"/>
          <w:szCs w:val="24"/>
        </w:rPr>
        <w:t>навыками грамотного письма.</w:t>
      </w:r>
    </w:p>
    <w:p w:rsidR="00E10701" w:rsidRDefault="00E10701" w:rsidP="00E10701">
      <w:pPr>
        <w:jc w:val="both"/>
        <w:rPr>
          <w:sz w:val="24"/>
          <w:szCs w:val="24"/>
        </w:rPr>
      </w:pPr>
    </w:p>
    <w:p w:rsidR="00E10701" w:rsidRDefault="00E10701" w:rsidP="00E10701">
      <w:pPr>
        <w:jc w:val="both"/>
        <w:rPr>
          <w:sz w:val="24"/>
          <w:szCs w:val="24"/>
        </w:rPr>
      </w:pPr>
    </w:p>
    <w:p w:rsidR="00E10701" w:rsidRPr="00FF3164" w:rsidRDefault="00E10701" w:rsidP="00E10701">
      <w:pPr>
        <w:jc w:val="both"/>
        <w:rPr>
          <w:sz w:val="24"/>
          <w:szCs w:val="24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5D1E93" w:rsidRDefault="009B0510" w:rsidP="009B0510">
      <w:pPr>
        <w:pStyle w:val="1"/>
        <w:numPr>
          <w:ilvl w:val="0"/>
          <w:numId w:val="0"/>
        </w:numPr>
        <w:jc w:val="left"/>
        <w:rPr>
          <w:b w:val="0"/>
        </w:rPr>
      </w:pPr>
      <w:r w:rsidRPr="005D1E93">
        <w:rPr>
          <w:rFonts w:ascii="TimesNewRomanPSMT" w:hAnsi="TimesNewRomanPSMT" w:cs="TimesNewRomanPSMT"/>
          <w:b w:val="0"/>
        </w:rPr>
        <w:t xml:space="preserve">Общая трудоемкость  дисциплины составляет </w:t>
      </w:r>
      <w:r w:rsidR="00E10701">
        <w:rPr>
          <w:rFonts w:ascii="TimesNewRomanPSMT" w:hAnsi="TimesNewRomanPSMT" w:cs="TimesNewRomanPSMT"/>
          <w:b w:val="0"/>
        </w:rPr>
        <w:t>2</w:t>
      </w:r>
      <w:r w:rsidR="008E7F90">
        <w:rPr>
          <w:rFonts w:ascii="TimesNewRomanPSMT" w:hAnsi="TimesNewRomanPSMT" w:cs="TimesNewRomanPSMT"/>
          <w:b w:val="0"/>
        </w:rPr>
        <w:t xml:space="preserve"> </w:t>
      </w:r>
      <w:r w:rsidR="00E10701">
        <w:rPr>
          <w:rFonts w:ascii="TimesNewRomanPSMT" w:hAnsi="TimesNewRomanPSMT" w:cs="TimesNewRomanPSMT"/>
          <w:b w:val="0"/>
        </w:rPr>
        <w:t>зачетные</w:t>
      </w:r>
      <w:r w:rsidRPr="005D1E93">
        <w:rPr>
          <w:rFonts w:ascii="TimesNewRomanPSMT" w:hAnsi="TimesNewRomanPSMT" w:cs="TimesNewRomanPSMT"/>
          <w:b w:val="0"/>
        </w:rPr>
        <w:t xml:space="preserve"> единиц</w:t>
      </w:r>
      <w:r w:rsidR="00E10701">
        <w:rPr>
          <w:rFonts w:ascii="TimesNewRomanPSMT" w:hAnsi="TimesNewRomanPSMT" w:cs="TimesNewRomanPSMT"/>
          <w:b w:val="0"/>
        </w:rPr>
        <w:t>ы (72 часа)</w:t>
      </w:r>
      <w:r w:rsidR="008E7F90">
        <w:rPr>
          <w:rFonts w:ascii="TimesNewRomanPSMT" w:hAnsi="TimesNewRomanPSMT" w:cs="TimesNewRomanPSMT"/>
          <w:b w:val="0"/>
        </w:rPr>
        <w:t xml:space="preserve">. 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Образовательные технологии</w:t>
      </w:r>
    </w:p>
    <w:p w:rsidR="008E7F90" w:rsidRPr="00C5283A" w:rsidRDefault="008E7F90" w:rsidP="008E7F90">
      <w:pPr>
        <w:pStyle w:val="1"/>
        <w:numPr>
          <w:ilvl w:val="0"/>
          <w:numId w:val="0"/>
        </w:numPr>
        <w:jc w:val="both"/>
        <w:rPr>
          <w:rFonts w:ascii="TimesNewRomanPSMT" w:hAnsi="TimesNewRomanPSMT" w:cs="TimesNewRomanPSMT"/>
          <w:b w:val="0"/>
        </w:rPr>
      </w:pPr>
      <w:r w:rsidRPr="005D1E93">
        <w:rPr>
          <w:rFonts w:ascii="TimesNewRomanPSMT" w:hAnsi="TimesNewRomanPSMT" w:cs="TimesNewRomanPSMT"/>
          <w:b w:val="0"/>
        </w:rPr>
        <w:t xml:space="preserve">В ходе освоения </w:t>
      </w:r>
      <w:r w:rsidR="00E10701">
        <w:rPr>
          <w:rFonts w:ascii="TimesNewRomanPSMT" w:hAnsi="TimesNewRomanPSMT" w:cs="TimesNewRomanPSMT"/>
          <w:b w:val="0"/>
        </w:rPr>
        <w:t xml:space="preserve">дисциплины при проведении </w:t>
      </w:r>
      <w:r w:rsidRPr="005D1E93">
        <w:rPr>
          <w:rFonts w:ascii="TimesNewRomanPSMT" w:hAnsi="TimesNewRomanPSMT" w:cs="TimesNewRomanPSMT"/>
          <w:b w:val="0"/>
        </w:rPr>
        <w:t>аудиторных занятий используются следую</w:t>
      </w:r>
      <w:r>
        <w:rPr>
          <w:rFonts w:ascii="TimesNewRomanPSMT" w:hAnsi="TimesNewRomanPSMT" w:cs="TimesNewRomanPSMT"/>
          <w:b w:val="0"/>
        </w:rPr>
        <w:t>щие образовательные технологии:</w:t>
      </w:r>
      <w:r w:rsidRPr="00005340">
        <w:rPr>
          <w:rFonts w:ascii="TimesNewRomanPSMT" w:hAnsi="TimesNewRomanPSMT" w:cs="TimesNewRomanPSMT"/>
          <w:b w:val="0"/>
        </w:rPr>
        <w:t xml:space="preserve"> практически</w:t>
      </w:r>
      <w:r w:rsidR="00E10701">
        <w:rPr>
          <w:rFonts w:ascii="TimesNewRomanPSMT" w:hAnsi="TimesNewRomanPSMT" w:cs="TimesNewRomanPSMT"/>
          <w:b w:val="0"/>
        </w:rPr>
        <w:t>е занятия, семинарские занятия.</w:t>
      </w:r>
    </w:p>
    <w:p w:rsidR="003A0E81" w:rsidRPr="008E7F90" w:rsidRDefault="008E7F90" w:rsidP="008E7F90">
      <w:pPr>
        <w:pStyle w:val="1"/>
        <w:numPr>
          <w:ilvl w:val="0"/>
          <w:numId w:val="0"/>
        </w:numPr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>П</w:t>
      </w:r>
      <w:r w:rsidRPr="005D1E93">
        <w:rPr>
          <w:rFonts w:ascii="TimesNewRomanPSMT" w:hAnsi="TimesNewRomanPSMT" w:cs="TimesNewRomanPSMT"/>
          <w:b w:val="0"/>
        </w:rPr>
        <w:t xml:space="preserve">ри </w:t>
      </w:r>
      <w:r>
        <w:rPr>
          <w:rFonts w:ascii="TimesNewRomanPSMT" w:hAnsi="TimesNewRomanPSMT" w:cs="TimesNewRomanPSMT"/>
          <w:b w:val="0"/>
        </w:rPr>
        <w:t>организации самостоятельной работы занятий используются следующие образовательные технологии</w:t>
      </w:r>
      <w:r w:rsidRPr="005D1E93">
        <w:rPr>
          <w:rFonts w:ascii="TimesNewRomanPSMT" w:hAnsi="TimesNewRomanPSMT" w:cs="TimesNewRomanPSMT"/>
          <w:b w:val="0"/>
        </w:rPr>
        <w:t>:</w:t>
      </w:r>
      <w:r w:rsidR="00E10701">
        <w:rPr>
          <w:rFonts w:ascii="TimesNewRomanPSMT" w:hAnsi="TimesNewRomanPSMT" w:cs="TimesNewRomanPSMT"/>
          <w:b w:val="0"/>
        </w:rPr>
        <w:t xml:space="preserve"> </w:t>
      </w:r>
      <w:r w:rsidRPr="00005340">
        <w:rPr>
          <w:rFonts w:ascii="TimesNewRomanPSMT" w:hAnsi="TimesNewRomanPSMT" w:cs="TimesNewRomanPSMT"/>
          <w:b w:val="0"/>
        </w:rPr>
        <w:t>работа с литературой, подготовка рефератов, сообщений, презентаций.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9B0510" w:rsidRPr="005D1E93" w:rsidRDefault="009B0510" w:rsidP="009B0510">
      <w:pPr>
        <w:pStyle w:val="a3"/>
        <w:tabs>
          <w:tab w:val="clear" w:pos="4677"/>
          <w:tab w:val="center" w:pos="1134"/>
        </w:tabs>
        <w:rPr>
          <w:b/>
          <w:iCs/>
          <w:caps/>
          <w:sz w:val="28"/>
          <w:szCs w:val="28"/>
        </w:rPr>
      </w:pPr>
    </w:p>
    <w:p w:rsidR="009B0510" w:rsidRPr="008E7F90" w:rsidRDefault="009B0510" w:rsidP="009B0510">
      <w:p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  <w:r w:rsidRPr="005D1E93">
        <w:rPr>
          <w:color w:val="000000"/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 w:rsidR="003A0E81" w:rsidRPr="008E7F90">
        <w:rPr>
          <w:color w:val="000000"/>
          <w:spacing w:val="-5"/>
          <w:sz w:val="24"/>
          <w:szCs w:val="24"/>
        </w:rPr>
        <w:t>:</w:t>
      </w:r>
      <w:r w:rsidR="008E7F90" w:rsidRPr="008E7F90">
        <w:rPr>
          <w:color w:val="000000"/>
          <w:spacing w:val="-5"/>
          <w:sz w:val="24"/>
          <w:szCs w:val="24"/>
        </w:rPr>
        <w:t xml:space="preserve"> т</w:t>
      </w:r>
      <w:r w:rsidR="00351AB6" w:rsidRPr="008E7F90">
        <w:rPr>
          <w:color w:val="000000"/>
          <w:spacing w:val="-5"/>
          <w:sz w:val="24"/>
          <w:szCs w:val="24"/>
        </w:rPr>
        <w:t>естирование</w:t>
      </w:r>
      <w:r w:rsidR="008E7F90">
        <w:rPr>
          <w:color w:val="000000"/>
          <w:spacing w:val="-5"/>
          <w:sz w:val="24"/>
          <w:szCs w:val="24"/>
        </w:rPr>
        <w:t>.</w:t>
      </w:r>
    </w:p>
    <w:p w:rsidR="009B0510" w:rsidRPr="008E7F90" w:rsidRDefault="009B0510" w:rsidP="009B0510">
      <w:p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Промежуточная аттестация проводится в</w:t>
      </w:r>
      <w:r w:rsidR="00E10701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форме</w:t>
      </w:r>
      <w:r w:rsidR="00E10701">
        <w:rPr>
          <w:color w:val="000000"/>
          <w:spacing w:val="-5"/>
          <w:sz w:val="24"/>
          <w:szCs w:val="24"/>
        </w:rPr>
        <w:t xml:space="preserve"> зачета в 1</w:t>
      </w:r>
      <w:r w:rsidR="008E7F90">
        <w:rPr>
          <w:color w:val="000000"/>
          <w:spacing w:val="-5"/>
          <w:sz w:val="24"/>
          <w:szCs w:val="24"/>
        </w:rPr>
        <w:t xml:space="preserve"> </w:t>
      </w:r>
      <w:r w:rsidR="00E10701">
        <w:rPr>
          <w:color w:val="000000"/>
          <w:spacing w:val="-5"/>
          <w:sz w:val="24"/>
          <w:szCs w:val="24"/>
        </w:rPr>
        <w:t>семестре.</w:t>
      </w:r>
      <w:r w:rsidR="008E7F90">
        <w:rPr>
          <w:color w:val="000000"/>
          <w:spacing w:val="-5"/>
          <w:sz w:val="24"/>
          <w:szCs w:val="24"/>
        </w:rPr>
        <w:t xml:space="preserve"> </w:t>
      </w:r>
    </w:p>
    <w:p w:rsidR="00045DAF" w:rsidRDefault="00045DAF" w:rsidP="009B0510"/>
    <w:sectPr w:rsidR="00045DAF" w:rsidSect="00045D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6DD" w:rsidRDefault="00F856DD" w:rsidP="006C3DD0">
      <w:r>
        <w:separator/>
      </w:r>
    </w:p>
  </w:endnote>
  <w:endnote w:type="continuationSeparator" w:id="1">
    <w:p w:rsidR="00F856DD" w:rsidRDefault="00F856DD" w:rsidP="006C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D0" w:rsidRDefault="006C3DD0" w:rsidP="006C3DD0">
    <w:pPr>
      <w:pStyle w:val="a3"/>
      <w:jc w:val="right"/>
    </w:pPr>
    <w:r>
      <w:t xml:space="preserve">Страница </w:t>
    </w:r>
    <w:r w:rsidR="006A50DA">
      <w:fldChar w:fldCharType="begin"/>
    </w:r>
    <w:r w:rsidR="00A43991">
      <w:instrText xml:space="preserve"> PAGE   \* MERGEFORMAT </w:instrText>
    </w:r>
    <w:r w:rsidR="006A50DA">
      <w:fldChar w:fldCharType="separate"/>
    </w:r>
    <w:r w:rsidR="008A18DB">
      <w:rPr>
        <w:noProof/>
      </w:rPr>
      <w:t>1</w:t>
    </w:r>
    <w:r w:rsidR="006A50DA">
      <w:rPr>
        <w:noProof/>
      </w:rPr>
      <w:fldChar w:fldCharType="end"/>
    </w:r>
    <w:r>
      <w:t xml:space="preserve"> из </w:t>
    </w:r>
    <w:r w:rsidR="006A50DA">
      <w:fldChar w:fldCharType="begin"/>
    </w:r>
    <w:r w:rsidR="00A43991">
      <w:instrText xml:space="preserve"> PAGE   \* MERGEFORMAT </w:instrText>
    </w:r>
    <w:r w:rsidR="006A50DA">
      <w:fldChar w:fldCharType="separate"/>
    </w:r>
    <w:r w:rsidR="008A18DB">
      <w:rPr>
        <w:noProof/>
      </w:rPr>
      <w:t>1</w:t>
    </w:r>
    <w:r w:rsidR="006A50DA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6DD" w:rsidRDefault="00F856DD" w:rsidP="006C3DD0">
      <w:r>
        <w:separator/>
      </w:r>
    </w:p>
  </w:footnote>
  <w:footnote w:type="continuationSeparator" w:id="1">
    <w:p w:rsidR="00F856DD" w:rsidRDefault="00F856DD" w:rsidP="006C3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4" w:type="pct"/>
      <w:tblInd w:w="-386" w:type="dxa"/>
      <w:tblCellMar>
        <w:left w:w="40" w:type="dxa"/>
        <w:right w:w="40" w:type="dxa"/>
      </w:tblCellMar>
      <w:tblLook w:val="000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="008E18A4">
            <w:rPr>
              <w:sz w:val="16"/>
              <w:szCs w:val="16"/>
            </w:rPr>
            <w:t xml:space="preserve"> «Русский язык и культура речи</w:t>
          </w:r>
          <w:r w:rsidR="008E7F90">
            <w:rPr>
              <w:sz w:val="16"/>
              <w:szCs w:val="16"/>
            </w:rPr>
            <w:t>»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86C"/>
    <w:multiLevelType w:val="hybridMultilevel"/>
    <w:tmpl w:val="AF60A100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35E49E2"/>
    <w:multiLevelType w:val="hybridMultilevel"/>
    <w:tmpl w:val="70C23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544A5"/>
    <w:multiLevelType w:val="hybridMultilevel"/>
    <w:tmpl w:val="6E74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66745"/>
    <w:multiLevelType w:val="hybridMultilevel"/>
    <w:tmpl w:val="58AC4CF0"/>
    <w:lvl w:ilvl="0" w:tplc="5F883F9A">
      <w:start w:val="1"/>
      <w:numFmt w:val="bullet"/>
      <w:lvlText w:val=""/>
      <w:lvlJc w:val="left"/>
      <w:pPr>
        <w:tabs>
          <w:tab w:val="num" w:pos="2646"/>
        </w:tabs>
        <w:ind w:left="2646" w:hanging="35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668"/>
        </w:tabs>
        <w:ind w:left="2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8"/>
        </w:tabs>
        <w:ind w:left="3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8"/>
        </w:tabs>
        <w:ind w:left="4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8"/>
        </w:tabs>
        <w:ind w:left="4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8"/>
        </w:tabs>
        <w:ind w:left="5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8"/>
        </w:tabs>
        <w:ind w:left="6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8"/>
        </w:tabs>
        <w:ind w:left="6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8"/>
        </w:tabs>
        <w:ind w:left="7708" w:hanging="360"/>
      </w:pPr>
      <w:rPr>
        <w:rFonts w:ascii="Wingdings" w:hAnsi="Wingdings" w:hint="default"/>
      </w:rPr>
    </w:lvl>
  </w:abstractNum>
  <w:abstractNum w:abstractNumId="5">
    <w:nsid w:val="21614C97"/>
    <w:multiLevelType w:val="hybridMultilevel"/>
    <w:tmpl w:val="FA5A0D30"/>
    <w:lvl w:ilvl="0" w:tplc="F1EC8D7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A5A12"/>
    <w:multiLevelType w:val="hybridMultilevel"/>
    <w:tmpl w:val="7598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D2381"/>
    <w:multiLevelType w:val="hybridMultilevel"/>
    <w:tmpl w:val="808A969E"/>
    <w:lvl w:ilvl="0" w:tplc="00000007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FB54B25"/>
    <w:multiLevelType w:val="hybridMultilevel"/>
    <w:tmpl w:val="FA02C25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D409B8"/>
    <w:multiLevelType w:val="hybridMultilevel"/>
    <w:tmpl w:val="13BA3BCE"/>
    <w:lvl w:ilvl="0" w:tplc="00000007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283520"/>
    <w:multiLevelType w:val="hybridMultilevel"/>
    <w:tmpl w:val="6C9E864A"/>
    <w:lvl w:ilvl="0" w:tplc="7C7864E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353A04"/>
    <w:multiLevelType w:val="hybridMultilevel"/>
    <w:tmpl w:val="D27E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54A04"/>
    <w:multiLevelType w:val="hybridMultilevel"/>
    <w:tmpl w:val="2A9E6E8E"/>
    <w:lvl w:ilvl="0" w:tplc="00000007">
      <w:start w:val="3"/>
      <w:numFmt w:val="bullet"/>
      <w:lvlText w:val="-"/>
      <w:lvlJc w:val="left"/>
      <w:pPr>
        <w:tabs>
          <w:tab w:val="num" w:pos="1116"/>
        </w:tabs>
        <w:ind w:left="1116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4">
    <w:nsid w:val="65CD2660"/>
    <w:multiLevelType w:val="hybridMultilevel"/>
    <w:tmpl w:val="AFA0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C2AB9"/>
    <w:multiLevelType w:val="hybridMultilevel"/>
    <w:tmpl w:val="4CE45CBE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6CC33F9C"/>
    <w:multiLevelType w:val="hybridMultilevel"/>
    <w:tmpl w:val="21CCF2FE"/>
    <w:lvl w:ilvl="0" w:tplc="00000007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1CD21F1"/>
    <w:multiLevelType w:val="hybridMultilevel"/>
    <w:tmpl w:val="874E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1F40A3"/>
    <w:multiLevelType w:val="hybridMultilevel"/>
    <w:tmpl w:val="D77E94E8"/>
    <w:lvl w:ilvl="0" w:tplc="00000007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79B56233"/>
    <w:multiLevelType w:val="hybridMultilevel"/>
    <w:tmpl w:val="01404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BD5713"/>
    <w:multiLevelType w:val="hybridMultilevel"/>
    <w:tmpl w:val="5BA2BC2A"/>
    <w:lvl w:ilvl="0" w:tplc="F1EC8D7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A037D"/>
    <w:multiLevelType w:val="hybridMultilevel"/>
    <w:tmpl w:val="1ED436A4"/>
    <w:lvl w:ilvl="0" w:tplc="00000007">
      <w:start w:val="3"/>
      <w:numFmt w:val="bullet"/>
      <w:lvlText w:val="-"/>
      <w:lvlJc w:val="left"/>
      <w:pPr>
        <w:tabs>
          <w:tab w:val="num" w:pos="1116"/>
        </w:tabs>
        <w:ind w:left="1116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27435"/>
    <w:multiLevelType w:val="hybridMultilevel"/>
    <w:tmpl w:val="65C47E96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3"/>
  </w:num>
  <w:num w:numId="9">
    <w:abstractNumId w:val="18"/>
  </w:num>
  <w:num w:numId="10">
    <w:abstractNumId w:val="16"/>
  </w:num>
  <w:num w:numId="11">
    <w:abstractNumId w:val="4"/>
  </w:num>
  <w:num w:numId="12">
    <w:abstractNumId w:val="9"/>
  </w:num>
  <w:num w:numId="13">
    <w:abstractNumId w:val="0"/>
  </w:num>
  <w:num w:numId="14">
    <w:abstractNumId w:val="22"/>
  </w:num>
  <w:num w:numId="15">
    <w:abstractNumId w:val="15"/>
  </w:num>
  <w:num w:numId="16">
    <w:abstractNumId w:val="19"/>
  </w:num>
  <w:num w:numId="17">
    <w:abstractNumId w:val="11"/>
  </w:num>
  <w:num w:numId="18">
    <w:abstractNumId w:val="7"/>
  </w:num>
  <w:num w:numId="19">
    <w:abstractNumId w:val="10"/>
  </w:num>
  <w:num w:numId="20">
    <w:abstractNumId w:val="13"/>
  </w:num>
  <w:num w:numId="21">
    <w:abstractNumId w:val="12"/>
  </w:num>
  <w:num w:numId="22">
    <w:abstractNumId w:val="5"/>
  </w:num>
  <w:num w:numId="23">
    <w:abstractNumId w:val="20"/>
  </w:num>
  <w:num w:numId="24">
    <w:abstractNumId w:val="21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510"/>
    <w:rsid w:val="00045DAF"/>
    <w:rsid w:val="000976E9"/>
    <w:rsid w:val="000A7283"/>
    <w:rsid w:val="00104E44"/>
    <w:rsid w:val="00105600"/>
    <w:rsid w:val="00132A8A"/>
    <w:rsid w:val="001601E4"/>
    <w:rsid w:val="0018638F"/>
    <w:rsid w:val="002C13F0"/>
    <w:rsid w:val="002D2F61"/>
    <w:rsid w:val="00303404"/>
    <w:rsid w:val="0030728B"/>
    <w:rsid w:val="0031243A"/>
    <w:rsid w:val="0032769F"/>
    <w:rsid w:val="00351AB6"/>
    <w:rsid w:val="003A0E81"/>
    <w:rsid w:val="004B0801"/>
    <w:rsid w:val="0052305D"/>
    <w:rsid w:val="0059201B"/>
    <w:rsid w:val="005B60DB"/>
    <w:rsid w:val="00696536"/>
    <w:rsid w:val="006A50DA"/>
    <w:rsid w:val="006C3DD0"/>
    <w:rsid w:val="006C64E9"/>
    <w:rsid w:val="006E1F8B"/>
    <w:rsid w:val="006E47AE"/>
    <w:rsid w:val="007767B1"/>
    <w:rsid w:val="00816E10"/>
    <w:rsid w:val="00821D89"/>
    <w:rsid w:val="008275B9"/>
    <w:rsid w:val="00885683"/>
    <w:rsid w:val="008921DB"/>
    <w:rsid w:val="008A18DB"/>
    <w:rsid w:val="008E18A4"/>
    <w:rsid w:val="008E7F90"/>
    <w:rsid w:val="009469B0"/>
    <w:rsid w:val="009B0510"/>
    <w:rsid w:val="00A43991"/>
    <w:rsid w:val="00B57C16"/>
    <w:rsid w:val="00B655B7"/>
    <w:rsid w:val="00B95CC5"/>
    <w:rsid w:val="00BB229E"/>
    <w:rsid w:val="00BB74B0"/>
    <w:rsid w:val="00BE0292"/>
    <w:rsid w:val="00C06A7D"/>
    <w:rsid w:val="00C5283A"/>
    <w:rsid w:val="00C93835"/>
    <w:rsid w:val="00CF718D"/>
    <w:rsid w:val="00DB7853"/>
    <w:rsid w:val="00E0110A"/>
    <w:rsid w:val="00E10701"/>
    <w:rsid w:val="00E21057"/>
    <w:rsid w:val="00E36DE2"/>
    <w:rsid w:val="00E72192"/>
    <w:rsid w:val="00EB08B2"/>
    <w:rsid w:val="00F141C0"/>
    <w:rsid w:val="00F5036C"/>
    <w:rsid w:val="00F5221C"/>
    <w:rsid w:val="00F7638B"/>
    <w:rsid w:val="00F856DD"/>
    <w:rsid w:val="00FB0A06"/>
    <w:rsid w:val="00FC2045"/>
    <w:rsid w:val="00FC4C9F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F5221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8E7F9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A18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F5221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8E7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52935-31D6-49E6-A888-A981F426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User</cp:lastModifiedBy>
  <cp:revision>8</cp:revision>
  <dcterms:created xsi:type="dcterms:W3CDTF">2016-02-10T08:06:00Z</dcterms:created>
  <dcterms:modified xsi:type="dcterms:W3CDTF">2016-12-19T18:19:00Z</dcterms:modified>
</cp:coreProperties>
</file>