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2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6" w:type="dxa"/>
          <w:right w:w="40" w:type="dxa"/>
        </w:tblCellMar>
        <w:tblLook w:val="0000"/>
      </w:tblPr>
      <w:tblGrid>
        <w:gridCol w:w="5274"/>
        <w:gridCol w:w="3011"/>
        <w:gridCol w:w="1126"/>
      </w:tblGrid>
      <w:tr w:rsidR="009F5F45" w:rsidRPr="00C26384">
        <w:trPr>
          <w:trHeight w:hRule="exact" w:val="448"/>
        </w:trPr>
        <w:tc>
          <w:tcPr>
            <w:tcW w:w="5243" w:type="dxa"/>
            <w:shd w:val="clear" w:color="auto" w:fill="FFFFFF"/>
            <w:vAlign w:val="center"/>
          </w:tcPr>
          <w:p w:rsidR="009F5F45" w:rsidRPr="00C26384" w:rsidRDefault="009F5F45">
            <w:pPr>
              <w:shd w:val="clear" w:color="auto" w:fill="FFFFFF"/>
              <w:suppressAutoHyphens/>
              <w:ind w:left="5"/>
              <w:jc w:val="center"/>
              <w:rPr>
                <w:sz w:val="16"/>
                <w:szCs w:val="16"/>
                <w:lang w:val="en-US"/>
              </w:rPr>
            </w:pPr>
            <w:r w:rsidRPr="00C26384">
              <w:rPr>
                <w:rFonts w:cs="Times New Roman"/>
                <w:sz w:val="18"/>
                <w:szCs w:val="18"/>
                <w:lang/>
              </w:rPr>
              <w:t xml:space="preserve">Ministry of Education and Science of the </w:t>
            </w:r>
            <w:smartTag w:uri="urn:schemas-microsoft-com:office:smarttags" w:element="place">
              <w:smartTag w:uri="urn:schemas-microsoft-com:office:smarttags" w:element="PlaceName">
                <w:r w:rsidRPr="00C26384">
                  <w:rPr>
                    <w:rFonts w:cs="Times New Roman"/>
                    <w:sz w:val="18"/>
                    <w:szCs w:val="18"/>
                    <w:lang/>
                  </w:rPr>
                  <w:t>Russian Federation</w:t>
                </w:r>
              </w:smartTag>
              <w:r w:rsidRPr="00C26384">
                <w:rPr>
                  <w:rFonts w:cs="Times New Roman"/>
                  <w:sz w:val="18"/>
                  <w:szCs w:val="18"/>
                  <w:lang/>
                </w:rPr>
                <w:br/>
              </w:r>
              <w:smartTag w:uri="urn:schemas-microsoft-com:office:smarttags" w:element="PlaceName">
                <w:r w:rsidRPr="00C26384">
                  <w:rPr>
                    <w:rFonts w:cs="Times New Roman"/>
                    <w:sz w:val="18"/>
                    <w:szCs w:val="18"/>
                    <w:lang/>
                  </w:rPr>
                  <w:t>Ulyanovsk</w:t>
                </w:r>
              </w:smartTag>
              <w:r w:rsidRPr="00C26384">
                <w:rPr>
                  <w:rFonts w:cs="Times New Roman"/>
                  <w:sz w:val="18"/>
                  <w:szCs w:val="18"/>
                  <w:lang/>
                </w:rPr>
                <w:t xml:space="preserve"> </w:t>
              </w:r>
              <w:smartTag w:uri="urn:schemas-microsoft-com:office:smarttags" w:element="PlaceType">
                <w:r w:rsidRPr="00C26384">
                  <w:rPr>
                    <w:rFonts w:cs="Times New Roman"/>
                    <w:sz w:val="18"/>
                    <w:szCs w:val="18"/>
                    <w:lang/>
                  </w:rPr>
                  <w:t>State</w:t>
                </w:r>
              </w:smartTag>
              <w:r w:rsidRPr="00C26384">
                <w:rPr>
                  <w:rFonts w:cs="Times New Roman"/>
                  <w:sz w:val="18"/>
                  <w:szCs w:val="18"/>
                  <w:lang/>
                </w:rPr>
                <w:t xml:space="preserve"> </w:t>
              </w:r>
              <w:smartTag w:uri="urn:schemas-microsoft-com:office:smarttags" w:element="PlaceType">
                <w:r w:rsidRPr="00C26384">
                  <w:rPr>
                    <w:rFonts w:cs="Times New Roman"/>
                    <w:sz w:val="18"/>
                    <w:szCs w:val="18"/>
                    <w:lang/>
                  </w:rPr>
                  <w:t>University</w:t>
                </w:r>
              </w:smartTag>
            </w:smartTag>
          </w:p>
        </w:tc>
        <w:tc>
          <w:tcPr>
            <w:tcW w:w="2993" w:type="dxa"/>
            <w:shd w:val="clear" w:color="auto" w:fill="FFFFFF"/>
            <w:vAlign w:val="center"/>
          </w:tcPr>
          <w:p w:rsidR="009F5F45" w:rsidRPr="00C26384" w:rsidRDefault="009F5F45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C26384">
              <w:rPr>
                <w:sz w:val="16"/>
                <w:szCs w:val="16"/>
                <w:lang w:val="en-US"/>
              </w:rPr>
              <w:t>Form</w:t>
            </w:r>
          </w:p>
        </w:tc>
        <w:tc>
          <w:tcPr>
            <w:tcW w:w="1119" w:type="dxa"/>
            <w:vMerge w:val="restart"/>
            <w:shd w:val="clear" w:color="auto" w:fill="FFFFFF"/>
            <w:vAlign w:val="center"/>
          </w:tcPr>
          <w:p w:rsidR="009F5F45" w:rsidRPr="00C26384" w:rsidRDefault="009F5F45">
            <w:pPr>
              <w:shd w:val="clear" w:color="auto" w:fill="FFFFFF"/>
              <w:suppressAutoHyphens/>
              <w:jc w:val="center"/>
            </w:pPr>
            <w:r w:rsidRPr="00C26384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8.2pt;height:30pt;visibility:visible">
                  <v:imagedata r:id="rId5" o:title=""/>
                </v:shape>
              </w:pict>
            </w:r>
          </w:p>
        </w:tc>
      </w:tr>
      <w:tr w:rsidR="009F5F45" w:rsidRPr="00C26384">
        <w:trPr>
          <w:trHeight w:hRule="exact" w:val="282"/>
        </w:trPr>
        <w:tc>
          <w:tcPr>
            <w:tcW w:w="5243" w:type="dxa"/>
            <w:shd w:val="clear" w:color="auto" w:fill="FFFFFF"/>
            <w:vAlign w:val="center"/>
          </w:tcPr>
          <w:p w:rsidR="009F5F45" w:rsidRPr="00C26384" w:rsidRDefault="009F5F45">
            <w:pPr>
              <w:jc w:val="center"/>
              <w:rPr>
                <w:rStyle w:val="shorttext"/>
                <w:rFonts w:cs="Calibri"/>
                <w:lang/>
              </w:rPr>
            </w:pPr>
            <w:r w:rsidRPr="00C26384">
              <w:rPr>
                <w:rFonts w:cs="Times New Roman"/>
                <w:color w:val="000000"/>
                <w:sz w:val="18"/>
                <w:szCs w:val="18"/>
                <w:lang w:val="en-US"/>
              </w:rPr>
              <w:t>F</w:t>
            </w:r>
            <w:r w:rsidRPr="00C26384">
              <w:rPr>
                <w:rFonts w:cs="Times New Roman"/>
                <w:color w:val="000000"/>
                <w:sz w:val="18"/>
                <w:szCs w:val="18"/>
              </w:rPr>
              <w:t xml:space="preserve">- </w:t>
            </w:r>
            <w:r w:rsidRPr="00C26384">
              <w:rPr>
                <w:rStyle w:val="shorttext"/>
                <w:rFonts w:cs="Calibri"/>
                <w:sz w:val="18"/>
                <w:szCs w:val="18"/>
                <w:lang/>
              </w:rPr>
              <w:t>Questions for the exam</w:t>
            </w:r>
          </w:p>
          <w:p w:rsidR="009F5F45" w:rsidRPr="00C26384" w:rsidRDefault="009F5F45">
            <w:pPr>
              <w:shd w:val="clear" w:color="auto" w:fill="FFFFFF"/>
              <w:suppressAutoHyphens/>
              <w:ind w:left="1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3" w:type="dxa"/>
            <w:shd w:val="clear" w:color="auto" w:fill="FFFFFF"/>
            <w:vAlign w:val="center"/>
          </w:tcPr>
          <w:p w:rsidR="009F5F45" w:rsidRPr="00C26384" w:rsidRDefault="009F5F45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9F5F45" w:rsidRPr="00C26384" w:rsidRDefault="009F5F45">
            <w:pPr>
              <w:shd w:val="clear" w:color="auto" w:fill="FFFFFF"/>
              <w:suppressAutoHyphens/>
              <w:ind w:left="509"/>
              <w:rPr>
                <w:sz w:val="16"/>
                <w:szCs w:val="16"/>
              </w:rPr>
            </w:pPr>
          </w:p>
        </w:tc>
      </w:tr>
    </w:tbl>
    <w:p w:rsidR="009F5F45" w:rsidRDefault="009F5F45">
      <w:pPr>
        <w:jc w:val="center"/>
        <w:rPr>
          <w:rStyle w:val="shorttext"/>
          <w:rFonts w:cs="Calibri"/>
          <w:lang/>
        </w:rPr>
      </w:pPr>
    </w:p>
    <w:p w:rsidR="009F5F45" w:rsidRDefault="009F5F45">
      <w:pPr>
        <w:jc w:val="center"/>
        <w:rPr>
          <w:rStyle w:val="shorttext"/>
          <w:rFonts w:cs="Calibri"/>
          <w:lang/>
        </w:rPr>
      </w:pPr>
      <w:r>
        <w:rPr>
          <w:rStyle w:val="shorttext"/>
          <w:rFonts w:cs="Calibri"/>
          <w:lang/>
        </w:rPr>
        <w:t>Questions for the exam</w:t>
      </w:r>
    </w:p>
    <w:p w:rsidR="009F5F45" w:rsidRDefault="009F5F45">
      <w:pPr>
        <w:pStyle w:val="ListParagraph"/>
        <w:numPr>
          <w:ilvl w:val="0"/>
          <w:numId w:val="1"/>
        </w:numPr>
        <w:spacing w:after="0"/>
        <w:jc w:val="both"/>
        <w:rPr>
          <w:szCs w:val="24"/>
          <w:lang w:val="en-US"/>
        </w:rPr>
      </w:pPr>
      <w:r>
        <w:rPr>
          <w:szCs w:val="24"/>
          <w:lang w:val="en-US"/>
        </w:rPr>
        <w:t>Subject of physiology and classification of physiological disciplines.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Relation of physiology with other sciences.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Value of a normal physiology course for medicine.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Notion of excitability.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Excitability indicators.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Law of the power relations.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Law “everything or nothing”.</w:t>
      </w:r>
    </w:p>
    <w:p w:rsidR="009F5F45" w:rsidRDefault="009F5F45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>Membrane potential, its origin and properties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Action potential, its origin and properties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Local respond and its characteristic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Curve of excitability and origin of its phases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Effect of a direct current on tissue</w:t>
      </w:r>
    </w:p>
    <w:p w:rsidR="009F5F45" w:rsidRDefault="009F5F45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>Concept about a motor and neuromotor unit.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Physiological properties of muscles.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Irritation of muscles and ways of registration.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Single muscular contraction.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Change muscle fiber excitability at its reduction.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Summation and tetanus. Optimum and pessimum of muscular contraction.</w:t>
      </w:r>
    </w:p>
    <w:p w:rsidR="009F5F45" w:rsidRDefault="009F5F45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>Modern theory of muscular contraction and relaxation.</w:t>
      </w:r>
    </w:p>
    <w:p w:rsidR="009F5F45" w:rsidRDefault="009F5F45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>Force and muscle work.</w:t>
      </w:r>
    </w:p>
    <w:p w:rsidR="009F5F45" w:rsidRDefault="009F5F45">
      <w:pPr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>Exhaustion of the isolated muscle and exhaustion in the whole organism.</w:t>
      </w:r>
    </w:p>
    <w:p w:rsidR="009F5F45" w:rsidRDefault="009F5F45">
      <w:pPr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>Adaptation and trophic influence of sympathetic nervous system on skeletal muscles.</w:t>
      </w:r>
    </w:p>
    <w:p w:rsidR="009F5F45" w:rsidRDefault="009F5F45">
      <w:pPr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>Heat generation at excitement and contraction of muscles.</w:t>
      </w:r>
    </w:p>
    <w:p w:rsidR="009F5F45" w:rsidRDefault="009F5F45">
      <w:pPr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>Physiological features of smooth muscles.</w:t>
      </w:r>
    </w:p>
    <w:p w:rsidR="009F5F45" w:rsidRDefault="009F5F45">
      <w:pPr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rStyle w:val="shorttext"/>
          <w:rFonts w:cs="Calibri"/>
          <w:lang/>
        </w:rPr>
        <w:t xml:space="preserve">Differences of </w:t>
      </w:r>
      <w:r>
        <w:rPr>
          <w:rStyle w:val="hps"/>
          <w:lang/>
        </w:rPr>
        <w:t>the smooth muscle</w:t>
      </w:r>
      <w:r>
        <w:rPr>
          <w:rStyle w:val="shorttext"/>
          <w:rFonts w:cs="Calibri"/>
          <w:lang/>
        </w:rPr>
        <w:t xml:space="preserve"> </w:t>
      </w:r>
      <w:r>
        <w:rPr>
          <w:rStyle w:val="hps"/>
          <w:lang/>
        </w:rPr>
        <w:t>from the</w:t>
      </w:r>
      <w:r>
        <w:rPr>
          <w:rStyle w:val="shorttext"/>
          <w:rFonts w:cs="Calibri"/>
          <w:lang/>
        </w:rPr>
        <w:t xml:space="preserve"> </w:t>
      </w:r>
      <w:r>
        <w:rPr>
          <w:rStyle w:val="hps"/>
          <w:lang/>
        </w:rPr>
        <w:t>skeletal muscle.</w:t>
      </w:r>
    </w:p>
    <w:p w:rsidR="009F5F45" w:rsidRDefault="009F5F45">
      <w:pPr>
        <w:pStyle w:val="ListParagraph"/>
        <w:numPr>
          <w:ilvl w:val="0"/>
          <w:numId w:val="1"/>
        </w:numPr>
        <w:spacing w:after="0"/>
        <w:jc w:val="both"/>
        <w:rPr>
          <w:rStyle w:val="hps"/>
          <w:lang/>
        </w:rPr>
      </w:pPr>
      <w:r>
        <w:rPr>
          <w:rStyle w:val="hps"/>
          <w:lang/>
        </w:rPr>
        <w:t xml:space="preserve">Classification of nervous fibers. 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rStyle w:val="hps"/>
          <w:lang/>
        </w:rPr>
      </w:pPr>
      <w:r>
        <w:rPr>
          <w:rStyle w:val="hps"/>
          <w:lang/>
        </w:rPr>
        <w:t>Distribution of excitement on myelin and non-myelin nervous fibers.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rStyle w:val="hps"/>
          <w:lang/>
        </w:rPr>
      </w:pPr>
      <w:r>
        <w:rPr>
          <w:rStyle w:val="hps"/>
          <w:lang/>
        </w:rPr>
        <w:t>Laws of excitement conduction on nervous fibers.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rStyle w:val="hps"/>
          <w:lang/>
        </w:rPr>
      </w:pPr>
      <w:r>
        <w:rPr>
          <w:rStyle w:val="hps"/>
          <w:lang/>
        </w:rPr>
        <w:t>Synapse. Structure, classification. Excitement transfer mechanism.</w:t>
      </w:r>
    </w:p>
    <w:p w:rsidR="009F5F45" w:rsidRDefault="009F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Concept of the central nervous system. Definition of a reflex.</w:t>
      </w:r>
    </w:p>
    <w:p w:rsidR="009F5F45" w:rsidRDefault="009F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Structure of a reflex arch.</w:t>
      </w:r>
    </w:p>
    <w:p w:rsidR="009F5F45" w:rsidRDefault="009F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The neuron is a structurally functional unit of CNS`.</w:t>
      </w:r>
    </w:p>
    <w:p w:rsidR="009F5F45" w:rsidRDefault="009F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Features of excitement emergence in neuron.</w:t>
      </w:r>
    </w:p>
    <w:p w:rsidR="009F5F45" w:rsidRDefault="009F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Mechanisms of excitement emergence in receptors.</w:t>
      </w:r>
    </w:p>
    <w:p w:rsidR="009F5F45" w:rsidRDefault="009F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Definition and types of inhibition in CNS`.</w:t>
      </w:r>
    </w:p>
    <w:p w:rsidR="009F5F45" w:rsidRDefault="009F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Postsynaptic inhibition.</w:t>
      </w:r>
    </w:p>
    <w:p w:rsidR="009F5F45" w:rsidRDefault="009F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Presynaptic inhibition.</w:t>
      </w:r>
    </w:p>
    <w:p w:rsidR="009F5F45" w:rsidRDefault="009F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Sechenov Central inhibition.</w:t>
      </w:r>
    </w:p>
    <w:p w:rsidR="009F5F45" w:rsidRDefault="009F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Simple inhibition chains.</w:t>
      </w:r>
    </w:p>
    <w:p w:rsidR="009F5F45" w:rsidRDefault="009F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Spinal cord. Conduction and reflex functions.</w:t>
      </w:r>
    </w:p>
    <w:p w:rsidR="009F5F45" w:rsidRDefault="009F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Functions of ventral and dorsal roots of a spinal cord.</w:t>
      </w:r>
    </w:p>
    <w:p w:rsidR="009F5F45" w:rsidRDefault="009F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Segmental and intersegmental principle of a spinal cord.</w:t>
      </w:r>
    </w:p>
    <w:p w:rsidR="009F5F45" w:rsidRDefault="009F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Spinal shock.</w:t>
      </w:r>
    </w:p>
    <w:p w:rsidR="009F5F45" w:rsidRDefault="009F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Medulla. Bulbar animal.</w:t>
      </w:r>
    </w:p>
    <w:p w:rsidR="009F5F45" w:rsidRDefault="009F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Conduction function of a medulla oblongata.</w:t>
      </w:r>
    </w:p>
    <w:p w:rsidR="009F5F45" w:rsidRDefault="009F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Reflex function of a medulla oblongata.</w:t>
      </w:r>
    </w:p>
    <w:p w:rsidR="009F5F45" w:rsidRDefault="009F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Tonic reflexes of the brainstem.</w:t>
      </w:r>
    </w:p>
    <w:p w:rsidR="009F5F45" w:rsidRDefault="009F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Reticular formation of the brainstem.</w:t>
      </w:r>
    </w:p>
    <w:p w:rsidR="009F5F45" w:rsidRDefault="009F5F45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Midbrain. Conduction function of midbrain.</w:t>
      </w:r>
    </w:p>
    <w:p w:rsidR="009F5F45" w:rsidRDefault="009F5F45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Reflex activity of midbrain.</w:t>
      </w:r>
    </w:p>
    <w:p w:rsidR="009F5F45" w:rsidRDefault="009F5F45">
      <w:pPr>
        <w:numPr>
          <w:ilvl w:val="0"/>
          <w:numId w:val="1"/>
        </w:numPr>
        <w:spacing w:after="0" w:line="240" w:lineRule="auto"/>
        <w:jc w:val="both"/>
        <w:rPr>
          <w:szCs w:val="24"/>
          <w:lang w:val="en-US" w:eastAsia="ru-RU"/>
        </w:rPr>
      </w:pPr>
      <w:r>
        <w:rPr>
          <w:lang w:val="en-US"/>
        </w:rPr>
        <w:t>Cerebellum and its function.</w:t>
      </w:r>
    </w:p>
    <w:p w:rsidR="009F5F45" w:rsidRPr="001322D8" w:rsidRDefault="009F5F45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6">
        <w:r>
          <w:rPr>
            <w:rStyle w:val="-"/>
            <w:szCs w:val="24"/>
            <w:lang w:val="en-US" w:eastAsia="ru-RU"/>
          </w:rPr>
          <w:t>Hypothalamus</w:t>
        </w:r>
      </w:hyperlink>
      <w:r>
        <w:rPr>
          <w:szCs w:val="24"/>
          <w:lang w:val="en-US" w:eastAsia="ru-RU"/>
        </w:rPr>
        <w:t xml:space="preserve">. </w:t>
      </w:r>
      <w:r>
        <w:rPr>
          <w:rStyle w:val="hps"/>
          <w:lang/>
        </w:rPr>
        <w:t>Hypothalamus</w:t>
      </w:r>
      <w:r>
        <w:rPr>
          <w:lang/>
        </w:rPr>
        <w:t xml:space="preserve"> </w:t>
      </w:r>
      <w:r>
        <w:rPr>
          <w:rStyle w:val="hps"/>
          <w:lang/>
        </w:rPr>
        <w:t>participation</w:t>
      </w:r>
      <w:r>
        <w:rPr>
          <w:lang/>
        </w:rPr>
        <w:t xml:space="preserve"> </w:t>
      </w:r>
      <w:r>
        <w:rPr>
          <w:rStyle w:val="hps"/>
          <w:lang/>
        </w:rPr>
        <w:t>in the regulation of</w:t>
      </w:r>
      <w:r>
        <w:rPr>
          <w:lang/>
        </w:rPr>
        <w:t xml:space="preserve"> </w:t>
      </w:r>
      <w:r>
        <w:rPr>
          <w:rStyle w:val="hps"/>
          <w:lang/>
        </w:rPr>
        <w:t>autonomic functions.</w:t>
      </w:r>
    </w:p>
    <w:p w:rsidR="009F5F45" w:rsidRDefault="009F5F45">
      <w:pPr>
        <w:numPr>
          <w:ilvl w:val="0"/>
          <w:numId w:val="1"/>
        </w:numPr>
        <w:spacing w:after="0" w:line="240" w:lineRule="auto"/>
        <w:jc w:val="both"/>
        <w:rPr>
          <w:rStyle w:val="hps"/>
          <w:szCs w:val="24"/>
          <w:lang w:val="en-US" w:eastAsia="ru-RU"/>
        </w:rPr>
      </w:pPr>
      <w:r>
        <w:rPr>
          <w:rStyle w:val="hps"/>
          <w:lang/>
        </w:rPr>
        <w:t>Thalamus</w:t>
      </w:r>
      <w:r>
        <w:rPr>
          <w:lang/>
        </w:rPr>
        <w:t xml:space="preserve">. </w:t>
      </w:r>
      <w:r>
        <w:rPr>
          <w:rStyle w:val="hps"/>
          <w:lang/>
        </w:rPr>
        <w:t>Functional</w:t>
      </w:r>
      <w:r>
        <w:rPr>
          <w:lang/>
        </w:rPr>
        <w:t xml:space="preserve"> </w:t>
      </w:r>
      <w:r>
        <w:rPr>
          <w:rStyle w:val="hps"/>
          <w:lang/>
        </w:rPr>
        <w:t>characteristics of</w:t>
      </w:r>
      <w:r>
        <w:rPr>
          <w:lang/>
        </w:rPr>
        <w:t xml:space="preserve"> </w:t>
      </w:r>
      <w:r>
        <w:rPr>
          <w:rStyle w:val="hps"/>
          <w:lang/>
        </w:rPr>
        <w:t>major nuclear</w:t>
      </w:r>
      <w:r>
        <w:rPr>
          <w:lang/>
        </w:rPr>
        <w:t xml:space="preserve"> </w:t>
      </w:r>
      <w:r>
        <w:rPr>
          <w:rStyle w:val="hps"/>
          <w:lang/>
        </w:rPr>
        <w:t>groups.</w:t>
      </w:r>
    </w:p>
    <w:p w:rsidR="009F5F45" w:rsidRDefault="009F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hps"/>
          <w:lang w:val="en-US"/>
        </w:rPr>
      </w:pPr>
      <w:r>
        <w:rPr>
          <w:rStyle w:val="hps"/>
          <w:lang/>
        </w:rPr>
        <w:t>Comparative characteristics of</w:t>
      </w:r>
      <w:r>
        <w:rPr>
          <w:lang/>
        </w:rPr>
        <w:t xml:space="preserve"> </w:t>
      </w:r>
      <w:r>
        <w:rPr>
          <w:rStyle w:val="hps"/>
          <w:lang/>
        </w:rPr>
        <w:t>the sympathetic and parasympathetic</w:t>
      </w:r>
      <w:r>
        <w:rPr>
          <w:lang/>
        </w:rPr>
        <w:t xml:space="preserve"> </w:t>
      </w:r>
      <w:r>
        <w:rPr>
          <w:rStyle w:val="hps"/>
          <w:lang/>
        </w:rPr>
        <w:t>divisions of the autonomic</w:t>
      </w:r>
      <w:r>
        <w:rPr>
          <w:lang/>
        </w:rPr>
        <w:t xml:space="preserve"> </w:t>
      </w:r>
      <w:r>
        <w:rPr>
          <w:rStyle w:val="hps"/>
          <w:lang/>
        </w:rPr>
        <w:t>nervous system</w:t>
      </w:r>
      <w:r>
        <w:rPr>
          <w:lang/>
        </w:rPr>
        <w:t xml:space="preserve">. </w:t>
      </w:r>
      <w:r>
        <w:rPr>
          <w:rStyle w:val="hps"/>
          <w:lang/>
        </w:rPr>
        <w:t>The synergy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antagonism</w:t>
      </w:r>
      <w:r>
        <w:rPr>
          <w:lang/>
        </w:rPr>
        <w:t xml:space="preserve"> </w:t>
      </w:r>
      <w:r>
        <w:rPr>
          <w:rStyle w:val="hps"/>
          <w:lang/>
        </w:rPr>
        <w:t>of their</w:t>
      </w:r>
      <w:r>
        <w:rPr>
          <w:lang/>
        </w:rPr>
        <w:t xml:space="preserve"> </w:t>
      </w:r>
      <w:r>
        <w:rPr>
          <w:rStyle w:val="hps"/>
          <w:lang/>
        </w:rPr>
        <w:t>relative</w:t>
      </w:r>
      <w:r>
        <w:rPr>
          <w:lang/>
        </w:rPr>
        <w:t xml:space="preserve"> </w:t>
      </w:r>
      <w:r>
        <w:rPr>
          <w:rStyle w:val="hps"/>
          <w:lang/>
        </w:rPr>
        <w:t>influence.</w:t>
      </w:r>
    </w:p>
    <w:p w:rsidR="009F5F45" w:rsidRDefault="009F5F45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Definition of the analyzer according to I.P.Pavlov. Functions of the analyzer.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Visual analyzer</w:t>
      </w:r>
    </w:p>
    <w:p w:rsidR="009F5F45" w:rsidRDefault="009F5F45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Receptor apparatus. Photochemical processes in a retina</w:t>
      </w:r>
    </w:p>
    <w:p w:rsidR="009F5F45" w:rsidRDefault="009F5F45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Conduction part of the visual analyzer</w:t>
      </w:r>
    </w:p>
    <w:p w:rsidR="009F5F45" w:rsidRDefault="009F5F45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Cortical representation of the visual analyzer</w:t>
      </w:r>
    </w:p>
    <w:p w:rsidR="009F5F45" w:rsidRDefault="009F5F45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Accommodation. Visual field. Visual acuity</w:t>
      </w:r>
    </w:p>
    <w:p w:rsidR="009F5F45" w:rsidRDefault="009F5F45">
      <w:pPr>
        <w:pStyle w:val="ListParagraph"/>
        <w:numPr>
          <w:ilvl w:val="0"/>
          <w:numId w:val="1"/>
        </w:numPr>
        <w:jc w:val="both"/>
      </w:pPr>
      <w:r>
        <w:rPr>
          <w:lang w:val="en-US"/>
        </w:rPr>
        <w:t>Acoustic analyzer. Structure. Functions.</w:t>
      </w:r>
    </w:p>
    <w:p w:rsidR="009F5F45" w:rsidRDefault="009F5F45">
      <w:pPr>
        <w:pStyle w:val="ListParagraph"/>
        <w:numPr>
          <w:ilvl w:val="0"/>
          <w:numId w:val="1"/>
        </w:numPr>
        <w:jc w:val="both"/>
      </w:pPr>
      <w:r>
        <w:rPr>
          <w:lang w:val="en-US"/>
        </w:rPr>
        <w:t>Vestibular analyzer. Structure. Functions.</w:t>
      </w:r>
    </w:p>
    <w:p w:rsidR="009F5F45" w:rsidRDefault="009F5F45">
      <w:pPr>
        <w:pStyle w:val="ListParagraph"/>
        <w:numPr>
          <w:ilvl w:val="0"/>
          <w:numId w:val="1"/>
        </w:numPr>
        <w:jc w:val="both"/>
      </w:pPr>
      <w:r>
        <w:rPr>
          <w:lang w:val="en-US"/>
        </w:rPr>
        <w:t>Somatosensory analyzer</w:t>
      </w:r>
    </w:p>
    <w:p w:rsidR="009F5F45" w:rsidRDefault="009F5F45">
      <w:pPr>
        <w:pStyle w:val="ListParagraph"/>
        <w:numPr>
          <w:ilvl w:val="0"/>
          <w:numId w:val="1"/>
        </w:numPr>
        <w:jc w:val="both"/>
      </w:pPr>
      <w:r>
        <w:rPr>
          <w:lang w:val="en-US"/>
        </w:rPr>
        <w:t>Taste analyzer</w:t>
      </w:r>
    </w:p>
    <w:p w:rsidR="009F5F45" w:rsidRDefault="009F5F45">
      <w:pPr>
        <w:pStyle w:val="ListParagraph"/>
        <w:numPr>
          <w:ilvl w:val="0"/>
          <w:numId w:val="1"/>
        </w:numPr>
        <w:jc w:val="both"/>
      </w:pPr>
      <w:r>
        <w:rPr>
          <w:lang w:val="en-US"/>
        </w:rPr>
        <w:t>Olfactory analyzer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Concept of reflex. Classification of reflexes.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Rules of development of conditioned reflexes.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The scheme and mechanisms of short circuit of temporary communications at development of conditioned reflexes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Types of higher nervous activity. The doctrine about the first and second alarm systems.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Inhibition in HNA.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Concept of dominant (A.A. Ukhtomsky).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Memory. Types and mechanisms of memory.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Emotions. Emotional tension.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Sleep. Sleep phases.</w:t>
      </w:r>
    </w:p>
    <w:p w:rsidR="009F5F45" w:rsidRDefault="009F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Dynamic stereotype. </w:t>
      </w:r>
    </w:p>
    <w:p w:rsidR="009F5F45" w:rsidRDefault="009F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Excitability of a cardiac muscle</w:t>
      </w:r>
    </w:p>
    <w:p w:rsidR="009F5F45" w:rsidRDefault="009F5F45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Contractility of a cardiac muscle</w:t>
      </w:r>
    </w:p>
    <w:p w:rsidR="009F5F45" w:rsidRDefault="009F5F45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Conductivity of a cardiac muscle</w:t>
      </w:r>
    </w:p>
    <w:p w:rsidR="009F5F45" w:rsidRDefault="009F5F45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Automaticity 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Self-regulation of heart work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Nervous regulation of heart work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Heart reflexes.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Humoral influences on heart work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The cardiac cycle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Tones of heart. Phonocardiography.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Electrocardiography.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Physical characteristics of the blood circulatory system:</w:t>
      </w:r>
    </w:p>
    <w:p w:rsidR="009F5F45" w:rsidRDefault="009F5F45">
      <w:pPr>
        <w:pStyle w:val="ListParagraph"/>
        <w:numPr>
          <w:ilvl w:val="0"/>
          <w:numId w:val="3"/>
        </w:numPr>
        <w:ind w:left="709" w:firstLine="0"/>
        <w:jc w:val="both"/>
        <w:rPr>
          <w:lang w:val="en-US"/>
        </w:rPr>
      </w:pPr>
      <w:r>
        <w:rPr>
          <w:lang w:val="en-US"/>
        </w:rPr>
        <w:t>Functional parts of the circulation.</w:t>
      </w:r>
    </w:p>
    <w:p w:rsidR="009F5F45" w:rsidRDefault="009F5F45">
      <w:pPr>
        <w:pStyle w:val="ListParagraph"/>
        <w:numPr>
          <w:ilvl w:val="0"/>
          <w:numId w:val="3"/>
        </w:numPr>
        <w:ind w:left="709" w:firstLine="0"/>
        <w:jc w:val="both"/>
        <w:rPr>
          <w:lang w:val="en-US"/>
        </w:rPr>
      </w:pPr>
      <w:r>
        <w:rPr>
          <w:lang w:val="en-US"/>
        </w:rPr>
        <w:t>The laws of hemodynamics.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Blood pressure.</w:t>
      </w:r>
    </w:p>
    <w:p w:rsidR="009F5F45" w:rsidRDefault="009F5F45">
      <w:pPr>
        <w:pStyle w:val="ListParagraph"/>
        <w:jc w:val="both"/>
        <w:rPr>
          <w:lang w:val="en-US"/>
        </w:rPr>
      </w:pPr>
      <w:r>
        <w:rPr>
          <w:lang w:val="en-US"/>
        </w:rPr>
        <w:t>1) Pressure in the various portions of the circulation.</w:t>
      </w:r>
    </w:p>
    <w:p w:rsidR="009F5F45" w:rsidRDefault="009F5F45">
      <w:pPr>
        <w:pStyle w:val="ListParagraph"/>
        <w:jc w:val="both"/>
        <w:rPr>
          <w:lang w:val="en-US"/>
        </w:rPr>
      </w:pPr>
      <w:r>
        <w:rPr>
          <w:lang w:val="en-US"/>
        </w:rPr>
        <w:t>2) Clinical methods for measuring systolic and diastolic pressure.</w:t>
      </w:r>
    </w:p>
    <w:p w:rsidR="009F5F45" w:rsidRDefault="009F5F45">
      <w:pPr>
        <w:pStyle w:val="ListParagraph"/>
        <w:jc w:val="both"/>
        <w:rPr>
          <w:lang w:val="en-US"/>
        </w:rPr>
      </w:pPr>
      <w:r>
        <w:rPr>
          <w:lang w:val="en-US"/>
        </w:rPr>
        <w:t>3) Regulation of arterial pressure.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Arterial pressure pulsation.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Venous pressure pulsation.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The microcirculation.</w:t>
      </w:r>
    </w:p>
    <w:p w:rsidR="009F5F45" w:rsidRDefault="009F5F45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Structure of the microcirculation and capillary system.</w:t>
      </w:r>
    </w:p>
    <w:p w:rsidR="009F5F45" w:rsidRDefault="009F5F45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Average function of the capillary system.</w:t>
      </w:r>
    </w:p>
    <w:p w:rsidR="009F5F45" w:rsidRDefault="009F5F45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Fluid filtration across capillaries.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Control of blood flow by the tissues.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Breath definition. Breath stages.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Mechanism of breath and exhalation.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Pressure in a pleural cavity. Pheumothorax.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Pulmonary volumes. Spirometry, spirography, pneumotachography.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Composition of the inhaled, exhaled and alveolar air.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Gas exchange in lungs.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Blood transport of gases.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Gas exchange in tissue.</w:t>
      </w:r>
    </w:p>
    <w:p w:rsidR="009F5F45" w:rsidRPr="001322D8" w:rsidRDefault="009F5F45">
      <w:pPr>
        <w:pStyle w:val="ListParagraph"/>
        <w:numPr>
          <w:ilvl w:val="0"/>
          <w:numId w:val="1"/>
        </w:numPr>
        <w:tabs>
          <w:tab w:val="left" w:pos="6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Respiratory center (Rhythm generator). </w:t>
      </w:r>
      <w:hyperlink r:id="rId7">
        <w:r>
          <w:rPr>
            <w:rStyle w:val="-"/>
            <w:szCs w:val="24"/>
            <w:lang w:val="en-US" w:eastAsia="ru-RU"/>
          </w:rPr>
          <w:t>Automaticity</w:t>
        </w:r>
      </w:hyperlink>
      <w:r>
        <w:rPr>
          <w:szCs w:val="24"/>
          <w:lang w:val="en-US" w:eastAsia="ru-RU"/>
        </w:rPr>
        <w:t xml:space="preserve"> </w:t>
      </w:r>
      <w:r>
        <w:rPr>
          <w:lang w:val="en-US"/>
        </w:rPr>
        <w:t xml:space="preserve"> of the respiratory center. </w:t>
      </w:r>
    </w:p>
    <w:p w:rsidR="009F5F45" w:rsidRDefault="009F5F45">
      <w:pPr>
        <w:pStyle w:val="ListParagraph"/>
        <w:numPr>
          <w:ilvl w:val="0"/>
          <w:numId w:val="1"/>
        </w:numPr>
        <w:tabs>
          <w:tab w:val="left" w:pos="6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Protective respiratory reflexes.</w:t>
      </w:r>
    </w:p>
    <w:p w:rsidR="009F5F45" w:rsidRDefault="009F5F45">
      <w:pPr>
        <w:pStyle w:val="ListParagraph"/>
        <w:numPr>
          <w:ilvl w:val="0"/>
          <w:numId w:val="1"/>
        </w:numPr>
        <w:tabs>
          <w:tab w:val="left" w:pos="6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Physiology of airways.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>Digestion as the main component of functional system on maintenance of level of nutritious in an organism.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>Digestion types.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>Research methods of digestive tract functions.</w:t>
      </w:r>
    </w:p>
    <w:p w:rsidR="009F5F45" w:rsidRDefault="009F5F45">
      <w:pPr>
        <w:pStyle w:val="ListParagraph"/>
        <w:numPr>
          <w:ilvl w:val="0"/>
          <w:numId w:val="6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>In experiment</w:t>
      </w:r>
    </w:p>
    <w:p w:rsidR="009F5F45" w:rsidRDefault="009F5F45">
      <w:pPr>
        <w:pStyle w:val="ListParagraph"/>
        <w:numPr>
          <w:ilvl w:val="0"/>
          <w:numId w:val="5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>In clinic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>Digestive tract innervation.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>Digestion in a mouth. Structure and properties of salvia.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>Swallowing.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>Digestion in a stomach. Composition of gastric juice.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>Phases of gastric secretion.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 xml:space="preserve">Structure and properties of pancreatic juice. Regulation of pancreatic secretion. 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>Liver role in digestion.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 xml:space="preserve">Digestion in a nestis and ileum. 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>Secretion of intestinal juice, its structure, properties, secretion regulation.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>Digestion in a colon.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>Motility of a stomach. Evacuation of gastric contents in intestines.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>Motility of a small and thick intestine.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>Absorption in various departments of a digestive tract.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lang w:val="en-US"/>
        </w:rPr>
        <w:t>Eliminative organs.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lang w:val="en-US"/>
        </w:rPr>
        <w:t>Nephron as a structural function unit of a kidney.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lang w:val="en-US"/>
        </w:rPr>
        <w:t>Forming and composition of primary urine.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lang w:val="en-US"/>
        </w:rPr>
        <w:t>Tubular reabsorption as the 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stage of formation of final urine.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lang w:val="en-US"/>
        </w:rPr>
        <w:t>Tubular secretion.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lang w:val="en-US"/>
        </w:rPr>
        <w:t>Composition of final urine.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lang w:val="en-US"/>
        </w:rPr>
        <w:t>Regulation of activity of kidneys.</w:t>
      </w:r>
    </w:p>
    <w:p w:rsidR="009F5F45" w:rsidRDefault="009F5F45">
      <w:pPr>
        <w:pStyle w:val="ListParagraph"/>
        <w:numPr>
          <w:ilvl w:val="0"/>
          <w:numId w:val="7"/>
        </w:numPr>
        <w:spacing w:line="240" w:lineRule="auto"/>
        <w:jc w:val="both"/>
        <w:rPr>
          <w:szCs w:val="24"/>
          <w:lang w:val="en-US" w:eastAsia="ru-RU"/>
        </w:rPr>
      </w:pPr>
      <w:r>
        <w:rPr>
          <w:lang w:val="en-US"/>
        </w:rPr>
        <w:t>Humoral regulation;</w:t>
      </w:r>
    </w:p>
    <w:p w:rsidR="009F5F45" w:rsidRDefault="009F5F45">
      <w:pPr>
        <w:pStyle w:val="ListParagraph"/>
        <w:numPr>
          <w:ilvl w:val="0"/>
          <w:numId w:val="7"/>
        </w:numPr>
        <w:spacing w:line="240" w:lineRule="auto"/>
        <w:jc w:val="both"/>
        <w:rPr>
          <w:szCs w:val="24"/>
          <w:lang w:val="en-US" w:eastAsia="ru-RU"/>
        </w:rPr>
      </w:pPr>
      <w:r>
        <w:rPr>
          <w:lang w:val="en-US"/>
        </w:rPr>
        <w:t>Nervous control;</w:t>
      </w:r>
    </w:p>
    <w:p w:rsidR="009F5F45" w:rsidRDefault="009F5F45">
      <w:pPr>
        <w:pStyle w:val="ListParagraph"/>
        <w:numPr>
          <w:ilvl w:val="0"/>
          <w:numId w:val="7"/>
        </w:numPr>
        <w:spacing w:line="240" w:lineRule="auto"/>
        <w:jc w:val="both"/>
        <w:rPr>
          <w:szCs w:val="24"/>
          <w:lang w:val="en-US" w:eastAsia="ru-RU"/>
        </w:rPr>
      </w:pPr>
      <w:r>
        <w:rPr>
          <w:lang w:val="en-US"/>
        </w:rPr>
        <w:t>Influence of arterial pressure up on work of kidneys.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lang w:val="en-US"/>
        </w:rPr>
        <w:t>Act of uresis.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lang w:val="en-US"/>
        </w:rPr>
        <w:t>Definition, classification of hormones.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lang w:val="en-US"/>
        </w:rPr>
        <w:t>Interrelation and interaction of endocrine glands.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lang w:val="en-US"/>
        </w:rPr>
        <w:t>Hormones of an adenohypophysis.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lang w:val="en-US"/>
        </w:rPr>
        <w:t>Physiology of a thyroid gland.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lang w:val="en-US"/>
        </w:rPr>
        <w:t>Parathyroid glands.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lang w:val="en-US"/>
        </w:rPr>
        <w:t>Pancreas physiology.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lang w:val="en-US"/>
        </w:rPr>
        <w:t>Adrenocortical hormones.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lang w:val="en-US"/>
        </w:rPr>
        <w:t>Adrenal medulla hormones.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lang w:val="en-US"/>
        </w:rPr>
        <w:t>Reproductive hormones.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>Definition of metabolism. Processes of assimilation and dissimilation.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>Plastic and energetic role of nutrients.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>Nitrogen equilibrium.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>Regulation of metabolism.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>Energy balance of an organism.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>Basic metabolism. Working metabolism.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>Hess`s law.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>Laws of diets.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>Heat production.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>Thermal control.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Composition of blood.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Blood functions.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Physiological constants of blood.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Blood plasma. Structure, osmotic and oncotic pressure.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Erythrocyte. Structure and functions.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Regulation of erythropoiesis.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Hemoglobin and its combinations.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Erythrocyte sedimentation rate (ESR). Mechanism of ESR.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>Leukocytes, quantity, leukogram.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>Regulation of granulocytopoiesis and monocytopoiesis.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>Lymphocytes. Regulation of lymphocytopoiesis.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 xml:space="preserve">Thrombocytes, quantity, functions. </w:t>
      </w:r>
    </w:p>
    <w:p w:rsidR="009F5F45" w:rsidRDefault="009F5F45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  <w:lang w:val="en-US" w:eastAsia="ru-RU"/>
        </w:rPr>
      </w:pPr>
      <w:r>
        <w:rPr>
          <w:szCs w:val="24"/>
          <w:lang w:val="en-US" w:eastAsia="ru-RU"/>
        </w:rPr>
        <w:t>Types and mechanism of hemolysis.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Blood fibrillation process. Blood fibrillation factors.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Blood fibrillation phases.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anticoagulation system </w:t>
      </w:r>
    </w:p>
    <w:p w:rsidR="009F5F45" w:rsidRDefault="009F5F4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The doctrine about blood groups. Rh factor.</w:t>
      </w:r>
    </w:p>
    <w:p w:rsidR="009F5F45" w:rsidRDefault="009F5F45">
      <w:pPr>
        <w:pStyle w:val="Footer"/>
        <w:tabs>
          <w:tab w:val="center" w:pos="1080"/>
        </w:tabs>
        <w:rPr>
          <w:lang/>
        </w:rPr>
      </w:pPr>
      <w:bookmarkStart w:id="0" w:name="_GoBack"/>
      <w:bookmarkEnd w:id="0"/>
      <w:r>
        <w:rPr>
          <w:lang/>
        </w:rPr>
        <w:t xml:space="preserve">Head of the Department </w:t>
      </w:r>
    </w:p>
    <w:p w:rsidR="009F5F45" w:rsidRPr="001322D8" w:rsidRDefault="009F5F45" w:rsidP="001322D8">
      <w:pPr>
        <w:pStyle w:val="Footer"/>
        <w:tabs>
          <w:tab w:val="center" w:pos="1080"/>
        </w:tabs>
        <w:rPr>
          <w:lang w:val="en-US"/>
        </w:rPr>
      </w:pPr>
      <w:r>
        <w:rPr>
          <w:lang/>
        </w:rPr>
        <w:t>of Physiology and Pathophysiology, professor                                                        T</w:t>
      </w:r>
      <w:r>
        <w:rPr>
          <w:lang w:val="en-US"/>
        </w:rPr>
        <w:t>.</w:t>
      </w:r>
      <w:r>
        <w:rPr>
          <w:lang/>
        </w:rPr>
        <w:t>P</w:t>
      </w:r>
      <w:r>
        <w:rPr>
          <w:lang w:val="en-US"/>
        </w:rPr>
        <w:t>.</w:t>
      </w:r>
      <w:r>
        <w:rPr>
          <w:lang/>
        </w:rPr>
        <w:t>Gening</w:t>
      </w:r>
    </w:p>
    <w:p w:rsidR="009F5F45" w:rsidRPr="001322D8" w:rsidRDefault="009F5F45">
      <w:pPr>
        <w:jc w:val="both"/>
        <w:rPr>
          <w:lang w:val="en-US"/>
        </w:rPr>
      </w:pPr>
    </w:p>
    <w:p w:rsidR="009F5F45" w:rsidRPr="001322D8" w:rsidRDefault="009F5F45">
      <w:pPr>
        <w:jc w:val="both"/>
        <w:rPr>
          <w:lang w:val="en-US"/>
        </w:rPr>
      </w:pPr>
    </w:p>
    <w:p w:rsidR="009F5F45" w:rsidRPr="001322D8" w:rsidRDefault="009F5F45">
      <w:pPr>
        <w:jc w:val="both"/>
        <w:rPr>
          <w:lang w:val="en-US"/>
        </w:rPr>
      </w:pPr>
    </w:p>
    <w:p w:rsidR="009F5F45" w:rsidRPr="001322D8" w:rsidRDefault="009F5F45">
      <w:pPr>
        <w:jc w:val="both"/>
        <w:rPr>
          <w:lang w:val="en-US"/>
        </w:rPr>
      </w:pPr>
    </w:p>
    <w:p w:rsidR="009F5F45" w:rsidRDefault="009F5F45">
      <w:pPr>
        <w:jc w:val="both"/>
      </w:pPr>
      <w:r>
        <w:rPr>
          <w:sz w:val="16"/>
          <w:szCs w:val="16"/>
        </w:rPr>
        <w:t>Ф-А                                                                                                                                                                                                   стр.4 из 4</w:t>
      </w:r>
    </w:p>
    <w:sectPr w:rsidR="009F5F45" w:rsidSect="00E210E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11C"/>
    <w:multiLevelType w:val="multilevel"/>
    <w:tmpl w:val="FFFFFFFF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2404EA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E06F39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EDC3699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56906D4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9322D1A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>
    <w:nsid w:val="6B7E0A8A"/>
    <w:multiLevelType w:val="multilevel"/>
    <w:tmpl w:val="FFFFFFFF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3D207E1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0EA"/>
    <w:rsid w:val="001322D8"/>
    <w:rsid w:val="006E5F1C"/>
    <w:rsid w:val="009F5F45"/>
    <w:rsid w:val="00C26384"/>
    <w:rsid w:val="00E2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  <w:color w:val="00000A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uiPriority w:val="99"/>
    <w:rPr>
      <w:rFonts w:cs="Times New Roman"/>
    </w:rPr>
  </w:style>
  <w:style w:type="character" w:customStyle="1" w:styleId="hps">
    <w:name w:val="hps"/>
    <w:uiPriority w:val="99"/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a0">
    <w:name w:val="Текст Знак"/>
    <w:basedOn w:val="DefaultParagraphFont"/>
    <w:uiPriority w:val="99"/>
    <w:rPr>
      <w:rFonts w:ascii="Courier New" w:hAnsi="Courier New" w:cs="Courier New"/>
      <w:sz w:val="20"/>
      <w:szCs w:val="20"/>
      <w:lang w:eastAsia="ru-RU"/>
    </w:rPr>
  </w:style>
  <w:style w:type="character" w:customStyle="1" w:styleId="a1">
    <w:name w:val="Нижний колонтитул Знак"/>
    <w:basedOn w:val="DefaultParagraphFon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E210EA"/>
    <w:rPr>
      <w:rFonts w:eastAsia="Times New Roman"/>
    </w:rPr>
  </w:style>
  <w:style w:type="character" w:customStyle="1" w:styleId="ListLabel2">
    <w:name w:val="ListLabel 2"/>
    <w:uiPriority w:val="99"/>
    <w:rsid w:val="00E210EA"/>
    <w:rPr>
      <w:rFonts w:eastAsia="Times New Roman"/>
    </w:rPr>
  </w:style>
  <w:style w:type="character" w:customStyle="1" w:styleId="-">
    <w:name w:val="Интернет-ссылка"/>
    <w:uiPriority w:val="99"/>
    <w:rsid w:val="00E210EA"/>
    <w:rPr>
      <w:color w:val="000080"/>
      <w:u w:val="single"/>
    </w:rPr>
  </w:style>
  <w:style w:type="character" w:customStyle="1" w:styleId="ListLabel3">
    <w:name w:val="ListLabel 3"/>
    <w:uiPriority w:val="99"/>
    <w:rsid w:val="00E210EA"/>
    <w:rPr>
      <w:rFonts w:eastAsia="Times New Roman"/>
    </w:rPr>
  </w:style>
  <w:style w:type="character" w:customStyle="1" w:styleId="ListLabel4">
    <w:name w:val="ListLabel 4"/>
    <w:uiPriority w:val="99"/>
    <w:rsid w:val="00E210EA"/>
    <w:rPr>
      <w:rFonts w:eastAsia="Times New Roman"/>
    </w:rPr>
  </w:style>
  <w:style w:type="character" w:customStyle="1" w:styleId="ListLabel5">
    <w:name w:val="ListLabel 5"/>
    <w:uiPriority w:val="99"/>
    <w:rsid w:val="00E210EA"/>
    <w:rPr>
      <w:rFonts w:eastAsia="Times New Roman"/>
    </w:rPr>
  </w:style>
  <w:style w:type="character" w:customStyle="1" w:styleId="ListLabel6">
    <w:name w:val="ListLabel 6"/>
    <w:uiPriority w:val="99"/>
    <w:rsid w:val="00E210EA"/>
    <w:rPr>
      <w:rFonts w:eastAsia="Times New Roman"/>
      <w:sz w:val="24"/>
      <w:lang w:val="en-US" w:eastAsia="ru-RU"/>
    </w:rPr>
  </w:style>
  <w:style w:type="character" w:customStyle="1" w:styleId="ListLabel7">
    <w:name w:val="ListLabel 7"/>
    <w:uiPriority w:val="99"/>
    <w:rsid w:val="00E210EA"/>
    <w:rPr>
      <w:rFonts w:eastAsia="Times New Roman"/>
    </w:rPr>
  </w:style>
  <w:style w:type="character" w:customStyle="1" w:styleId="ListLabel8">
    <w:name w:val="ListLabel 8"/>
    <w:uiPriority w:val="99"/>
    <w:rsid w:val="00E210EA"/>
    <w:rPr>
      <w:rFonts w:eastAsia="Times New Roman"/>
      <w:sz w:val="24"/>
      <w:lang w:val="en-US" w:eastAsia="ru-RU"/>
    </w:rPr>
  </w:style>
  <w:style w:type="paragraph" w:customStyle="1" w:styleId="a2">
    <w:name w:val="Заголовок"/>
    <w:basedOn w:val="Normal"/>
    <w:next w:val="BodyText"/>
    <w:uiPriority w:val="99"/>
    <w:rsid w:val="00E210EA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210E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3DB0"/>
    <w:rPr>
      <w:rFonts w:ascii="Times New Roman" w:hAnsi="Times New Roman"/>
      <w:color w:val="00000A"/>
      <w:sz w:val="24"/>
      <w:lang w:eastAsia="en-US"/>
    </w:rPr>
  </w:style>
  <w:style w:type="paragraph" w:styleId="List">
    <w:name w:val="List"/>
    <w:basedOn w:val="BodyText"/>
    <w:uiPriority w:val="99"/>
    <w:rsid w:val="00E210EA"/>
    <w:rPr>
      <w:rFonts w:cs="Noto Sans Devanagari"/>
    </w:rPr>
  </w:style>
  <w:style w:type="paragraph" w:styleId="Caption">
    <w:name w:val="caption"/>
    <w:basedOn w:val="Normal"/>
    <w:uiPriority w:val="99"/>
    <w:qFormat/>
    <w:rsid w:val="00E210EA"/>
    <w:pPr>
      <w:suppressLineNumbers/>
      <w:spacing w:before="120" w:after="120"/>
    </w:pPr>
    <w:rPr>
      <w:rFonts w:cs="Noto Sans Devanagari"/>
      <w:i/>
      <w:iCs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E210EA"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DB0"/>
    <w:rPr>
      <w:rFonts w:ascii="Times New Roman" w:hAnsi="Times New Roman"/>
      <w:color w:val="00000A"/>
      <w:sz w:val="0"/>
      <w:szCs w:val="0"/>
      <w:lang w:eastAsia="en-US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3DB0"/>
    <w:rPr>
      <w:rFonts w:ascii="Courier New" w:hAnsi="Courier New" w:cs="Courier New"/>
      <w:color w:val="00000A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B3DB0"/>
    <w:rPr>
      <w:rFonts w:ascii="Times New Roman" w:hAnsi="Times New Roman"/>
      <w:color w:val="00000A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ltitran.ru/c/m.exe?t=1146971_1_2&amp;s1=%E0%E2%F2%EE%EC%E0%F2%E8%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ltitran.ru/c/m.exe?t=296072_1_2&amp;s1=%E3%E8%EF%EE%F2%E0%EB%E0%EC%F3%F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1154</Words>
  <Characters>6584</Characters>
  <Application>Microsoft Office Outlook</Application>
  <DocSecurity>0</DocSecurity>
  <Lines>0</Lines>
  <Paragraphs>0</Paragraphs>
  <ScaleCrop>false</ScaleCrop>
  <Company>ulsu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Education and Science of the Russian Federation</dc:title>
  <dc:subject/>
  <dc:creator>user</dc:creator>
  <cp:keywords/>
  <dc:description/>
  <cp:lastModifiedBy>HP</cp:lastModifiedBy>
  <cp:revision>2</cp:revision>
  <cp:lastPrinted>2018-04-05T10:41:00Z</cp:lastPrinted>
  <dcterms:created xsi:type="dcterms:W3CDTF">2020-05-20T07:49:00Z</dcterms:created>
  <dcterms:modified xsi:type="dcterms:W3CDTF">2020-05-20T07:49:00Z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ulsu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