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6400EC" w:rsidP="00D358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660725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Биология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72,7%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68,8%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67,3%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75,9%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3,84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76,8%</w:t>
            </w:r>
          </w:p>
        </w:tc>
      </w:tr>
      <w:tr w:rsidR="0084627A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3,89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77,7%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4,16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83,2%</w:t>
            </w:r>
          </w:p>
        </w:tc>
      </w:tr>
      <w:tr w:rsidR="0084627A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84627A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29,81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74,5%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75,9%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74,1%</w:t>
            </w:r>
          </w:p>
        </w:tc>
      </w:tr>
      <w:tr w:rsidR="0084627A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3,28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65,6%</w:t>
            </w:r>
          </w:p>
        </w:tc>
      </w:tr>
      <w:tr w:rsidR="0084627A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18,51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74,0%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78,6%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4,05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80,9%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70,9%</w:t>
            </w:r>
          </w:p>
        </w:tc>
      </w:tr>
      <w:tr w:rsidR="0084627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74,1%</w:t>
            </w:r>
          </w:p>
        </w:tc>
      </w:tr>
      <w:tr w:rsidR="0084627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75,5%</w:t>
            </w:r>
          </w:p>
        </w:tc>
      </w:tr>
      <w:tr w:rsidR="0084627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81,4%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84627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79,1%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76,4%</w:t>
            </w:r>
          </w:p>
        </w:tc>
      </w:tr>
      <w:tr w:rsidR="0084627A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34,52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  <w:tr w:rsidR="0084627A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84627A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3,55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70,9%</w:t>
            </w:r>
          </w:p>
        </w:tc>
      </w:tr>
      <w:tr w:rsidR="0084627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84627A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12,43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82,9%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4627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76,5%</w:t>
            </w:r>
          </w:p>
        </w:tc>
      </w:tr>
      <w:tr w:rsidR="0084627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3,76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75,3%</w:t>
            </w:r>
          </w:p>
        </w:tc>
      </w:tr>
      <w:tr w:rsidR="0084627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8462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3,76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75,3%</w:t>
            </w:r>
          </w:p>
        </w:tc>
      </w:tr>
      <w:tr w:rsidR="0084627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84627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19,01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76,0%</w:t>
            </w:r>
          </w:p>
        </w:tc>
      </w:tr>
      <w:tr w:rsidR="0084627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8462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2,94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58,8%</w:t>
            </w:r>
          </w:p>
        </w:tc>
      </w:tr>
      <w:tr w:rsidR="008462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4,06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81,2%</w:t>
            </w:r>
          </w:p>
        </w:tc>
      </w:tr>
      <w:tr w:rsidR="0084627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3,12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62,4%</w:t>
            </w:r>
          </w:p>
        </w:tc>
      </w:tr>
      <w:tr w:rsidR="008462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3,53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70,6%</w:t>
            </w:r>
          </w:p>
        </w:tc>
      </w:tr>
      <w:tr w:rsidR="008462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3,59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71,8%</w:t>
            </w:r>
          </w:p>
        </w:tc>
      </w:tr>
      <w:tr w:rsidR="0084627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20,24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67,5%</w:t>
            </w:r>
          </w:p>
        </w:tc>
      </w:tr>
      <w:tr w:rsidR="004822BB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4822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3,59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71,8%</w:t>
            </w:r>
          </w:p>
        </w:tc>
      </w:tr>
      <w:tr w:rsidR="004822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2,82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56,5%</w:t>
            </w:r>
          </w:p>
        </w:tc>
      </w:tr>
      <w:tr w:rsidR="004822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2,94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58,8%</w:t>
            </w:r>
          </w:p>
        </w:tc>
      </w:tr>
      <w:tr w:rsidR="004822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77,6%</w:t>
            </w:r>
          </w:p>
        </w:tc>
      </w:tr>
      <w:tr w:rsidR="004822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3,76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75,3%</w:t>
            </w:r>
          </w:p>
        </w:tc>
      </w:tr>
      <w:tr w:rsidR="004822B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52,0%</w:t>
            </w:r>
          </w:p>
        </w:tc>
      </w:tr>
      <w:tr w:rsidR="004822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2,82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56,5%</w:t>
            </w:r>
          </w:p>
        </w:tc>
      </w:tr>
      <w:tr w:rsidR="004822B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1,82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36,5%</w:t>
            </w:r>
          </w:p>
        </w:tc>
      </w:tr>
      <w:tr w:rsidR="004822B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822BB">
              <w:rPr>
                <w:rFonts w:ascii="Times New Roman" w:hAnsi="Times New Roman" w:cs="Times New Roman"/>
                <w:color w:val="000000"/>
              </w:rPr>
              <w:t>54,1%</w:t>
            </w:r>
          </w:p>
        </w:tc>
      </w:tr>
      <w:tr w:rsidR="004822B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822BB" w:rsidRPr="007B4C15" w:rsidRDefault="004822BB" w:rsidP="004822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22BB">
              <w:rPr>
                <w:rFonts w:ascii="Times New Roman" w:hAnsi="Times New Roman" w:cs="Times New Roman"/>
                <w:b/>
                <w:bCs/>
                <w:color w:val="000000"/>
              </w:rPr>
              <w:t>30,89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822BB" w:rsidRPr="004822BB" w:rsidRDefault="004822BB" w:rsidP="004822B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22BB">
              <w:rPr>
                <w:rFonts w:ascii="Times New Roman" w:hAnsi="Times New Roman" w:cs="Times New Roman"/>
                <w:b/>
                <w:bCs/>
                <w:color w:val="000000"/>
              </w:rPr>
              <w:t>61,8%</w:t>
            </w:r>
          </w:p>
        </w:tc>
      </w:tr>
      <w:tr w:rsidR="0084627A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4,35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87,1%</w:t>
            </w:r>
          </w:p>
        </w:tc>
      </w:tr>
      <w:tr w:rsidR="008462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4,41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88,2%</w:t>
            </w:r>
          </w:p>
        </w:tc>
      </w:tr>
      <w:tr w:rsidR="0084627A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4,24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84,7%</w:t>
            </w:r>
          </w:p>
        </w:tc>
      </w:tr>
      <w:tr w:rsidR="0084627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27A">
              <w:rPr>
                <w:rFonts w:ascii="Times New Roman" w:hAnsi="Times New Roman" w:cs="Times New Roman"/>
                <w:color w:val="000000"/>
              </w:rPr>
              <w:t>83,5%</w:t>
            </w:r>
          </w:p>
        </w:tc>
      </w:tr>
      <w:tr w:rsidR="0084627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27A" w:rsidRPr="007B4C15" w:rsidRDefault="0084627A" w:rsidP="008462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17,18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4627A" w:rsidRPr="0084627A" w:rsidRDefault="0084627A" w:rsidP="008462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27A">
              <w:rPr>
                <w:rFonts w:ascii="Times New Roman" w:hAnsi="Times New Roman" w:cs="Times New Roman"/>
                <w:b/>
                <w:bCs/>
                <w:color w:val="000000"/>
              </w:rPr>
              <w:t>85,9%</w:t>
            </w:r>
          </w:p>
        </w:tc>
      </w:tr>
    </w:tbl>
    <w:p w:rsidR="008F5752" w:rsidRDefault="008F5752"/>
    <w:p w:rsidR="008F5752" w:rsidRDefault="008F5752">
      <w:pPr>
        <w:spacing w:after="160" w:line="259" w:lineRule="auto"/>
      </w:pPr>
      <w:r>
        <w:br w:type="page"/>
      </w:r>
    </w:p>
    <w:p w:rsidR="008F5752" w:rsidRDefault="008F5752" w:rsidP="008F57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8F5752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5752" w:rsidRPr="004A3E85" w:rsidRDefault="008F575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5752" w:rsidRPr="004A3E85" w:rsidRDefault="008F575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5752" w:rsidRPr="004A3E85" w:rsidRDefault="008F575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5752" w:rsidRPr="004A3E85" w:rsidRDefault="008F575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A1516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A1516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A1516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A1516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1516">
              <w:rPr>
                <w:rFonts w:ascii="Times New Roman" w:hAnsi="Times New Roman" w:cs="Times New Roman"/>
                <w:b/>
                <w:bCs/>
                <w:color w:val="000000"/>
              </w:rPr>
              <w:t>9,20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1516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  <w:tr w:rsidR="00FA1516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A1516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FA1516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1516">
              <w:rPr>
                <w:rFonts w:ascii="Times New Roman" w:hAnsi="Times New Roman" w:cs="Times New Roman"/>
                <w:b/>
                <w:bCs/>
                <w:color w:val="000000"/>
              </w:rPr>
              <w:t>5,80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1516">
              <w:rPr>
                <w:rFonts w:ascii="Times New Roman" w:hAnsi="Times New Roman" w:cs="Times New Roman"/>
                <w:b/>
                <w:bCs/>
                <w:color w:val="000000"/>
              </w:rPr>
              <w:t>72,5%</w:t>
            </w:r>
          </w:p>
        </w:tc>
      </w:tr>
      <w:tr w:rsidR="00FA1516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A1516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A1516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A1516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A1516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1516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A1516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A1516" w:rsidRPr="004A3E85" w:rsidRDefault="00FA1516" w:rsidP="00FA1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1516">
              <w:rPr>
                <w:rFonts w:ascii="Times New Roman" w:hAnsi="Times New Roman" w:cs="Times New Roman"/>
                <w:b/>
                <w:bCs/>
                <w:color w:val="000000"/>
              </w:rPr>
              <w:t>13,60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A1516" w:rsidRPr="00FA1516" w:rsidRDefault="00FA1516" w:rsidP="00FA15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1516">
              <w:rPr>
                <w:rFonts w:ascii="Times New Roman" w:hAnsi="Times New Roman" w:cs="Times New Roman"/>
                <w:b/>
                <w:bCs/>
                <w:color w:val="000000"/>
              </w:rPr>
              <w:t>68,0%</w:t>
            </w:r>
          </w:p>
        </w:tc>
      </w:tr>
      <w:bookmarkEnd w:id="0"/>
    </w:tbl>
    <w:p w:rsidR="008F5752" w:rsidRDefault="008F5752" w:rsidP="008F5752">
      <w:pPr>
        <w:spacing w:after="0" w:line="360" w:lineRule="auto"/>
      </w:pPr>
    </w:p>
    <w:p w:rsidR="008F5752" w:rsidRDefault="008F5752" w:rsidP="008F5752"/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02FB8"/>
    <w:rsid w:val="0006225C"/>
    <w:rsid w:val="00082198"/>
    <w:rsid w:val="000B016D"/>
    <w:rsid w:val="000D2455"/>
    <w:rsid w:val="001668EE"/>
    <w:rsid w:val="00205B70"/>
    <w:rsid w:val="0020684D"/>
    <w:rsid w:val="0026066B"/>
    <w:rsid w:val="00287327"/>
    <w:rsid w:val="002E5D78"/>
    <w:rsid w:val="0038645A"/>
    <w:rsid w:val="003A2673"/>
    <w:rsid w:val="00401237"/>
    <w:rsid w:val="004822BB"/>
    <w:rsid w:val="004A2AC5"/>
    <w:rsid w:val="004A3E85"/>
    <w:rsid w:val="004E5472"/>
    <w:rsid w:val="00501142"/>
    <w:rsid w:val="00560DBC"/>
    <w:rsid w:val="005A1CDA"/>
    <w:rsid w:val="005C5FF1"/>
    <w:rsid w:val="006400EC"/>
    <w:rsid w:val="00660725"/>
    <w:rsid w:val="006643CD"/>
    <w:rsid w:val="006667E9"/>
    <w:rsid w:val="0069681A"/>
    <w:rsid w:val="006E42E9"/>
    <w:rsid w:val="0073335C"/>
    <w:rsid w:val="00761E12"/>
    <w:rsid w:val="007B4C15"/>
    <w:rsid w:val="0084627A"/>
    <w:rsid w:val="008F5752"/>
    <w:rsid w:val="00911D21"/>
    <w:rsid w:val="00962C8B"/>
    <w:rsid w:val="00A93D2A"/>
    <w:rsid w:val="00A95BC4"/>
    <w:rsid w:val="00AC5E16"/>
    <w:rsid w:val="00AD16F0"/>
    <w:rsid w:val="00BC3712"/>
    <w:rsid w:val="00BC7BD9"/>
    <w:rsid w:val="00BD3A55"/>
    <w:rsid w:val="00C014DF"/>
    <w:rsid w:val="00C03539"/>
    <w:rsid w:val="00C15654"/>
    <w:rsid w:val="00C90100"/>
    <w:rsid w:val="00CA460E"/>
    <w:rsid w:val="00CE60D9"/>
    <w:rsid w:val="00D358F6"/>
    <w:rsid w:val="00DC404E"/>
    <w:rsid w:val="00DD518A"/>
    <w:rsid w:val="00F665EF"/>
    <w:rsid w:val="00FA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7</cp:revision>
  <dcterms:created xsi:type="dcterms:W3CDTF">2023-08-01T07:40:00Z</dcterms:created>
  <dcterms:modified xsi:type="dcterms:W3CDTF">2023-08-30T15:24:00Z</dcterms:modified>
</cp:coreProperties>
</file>