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95" w:rsidRPr="004279FE" w:rsidRDefault="00997895" w:rsidP="003D022C">
      <w:pPr>
        <w:rPr>
          <w:sz w:val="24"/>
          <w:szCs w:val="24"/>
        </w:rPr>
      </w:pPr>
    </w:p>
    <w:p w:rsidR="00997895" w:rsidRPr="004279FE" w:rsidRDefault="00997895" w:rsidP="003D022C">
      <w:pPr>
        <w:rPr>
          <w:sz w:val="24"/>
          <w:szCs w:val="24"/>
        </w:rPr>
      </w:pPr>
    </w:p>
    <w:p w:rsidR="00997895" w:rsidRPr="004279FE" w:rsidRDefault="00997895" w:rsidP="002A5838">
      <w:pPr>
        <w:jc w:val="center"/>
        <w:rPr>
          <w:sz w:val="24"/>
          <w:szCs w:val="24"/>
        </w:rPr>
      </w:pPr>
      <w:r w:rsidRPr="004279FE">
        <w:rPr>
          <w:sz w:val="24"/>
          <w:szCs w:val="24"/>
        </w:rPr>
        <w:t>УЛЬЯНОВСКИЙ ГОСУДАРСТВЕННЫЙ УНИВЕРСИТЕТ</w:t>
      </w:r>
    </w:p>
    <w:p w:rsidR="00997895" w:rsidRPr="004279FE" w:rsidRDefault="00997895" w:rsidP="002A5838">
      <w:pPr>
        <w:jc w:val="center"/>
        <w:rPr>
          <w:sz w:val="24"/>
          <w:szCs w:val="24"/>
        </w:rPr>
      </w:pPr>
      <w:r w:rsidRPr="004279FE">
        <w:rPr>
          <w:sz w:val="24"/>
          <w:szCs w:val="24"/>
        </w:rPr>
        <w:t>ИНСТИТУТ МЕДИЦИНЫ,  ЭКОЛОГИИ И ФИЗИЧЕСКОЙ КУЛЬТУРЫ</w:t>
      </w:r>
    </w:p>
    <w:p w:rsidR="00997895" w:rsidRPr="004279FE" w:rsidRDefault="00997895" w:rsidP="002A5838">
      <w:pPr>
        <w:jc w:val="center"/>
        <w:rPr>
          <w:sz w:val="24"/>
          <w:szCs w:val="24"/>
        </w:rPr>
      </w:pPr>
      <w:r w:rsidRPr="004279FE">
        <w:rPr>
          <w:sz w:val="24"/>
          <w:szCs w:val="24"/>
        </w:rPr>
        <w:t>МЕДИЦИНСКИЙ ФАКУЛЬТЕТ</w:t>
      </w:r>
    </w:p>
    <w:p w:rsidR="00997895" w:rsidRPr="004279FE" w:rsidRDefault="00997895" w:rsidP="002A5838">
      <w:pPr>
        <w:jc w:val="center"/>
        <w:rPr>
          <w:sz w:val="24"/>
          <w:szCs w:val="24"/>
        </w:rPr>
      </w:pPr>
    </w:p>
    <w:p w:rsidR="00997895" w:rsidRPr="004279FE" w:rsidRDefault="00997895" w:rsidP="002A5838">
      <w:pPr>
        <w:jc w:val="center"/>
        <w:rPr>
          <w:sz w:val="24"/>
          <w:szCs w:val="24"/>
        </w:rPr>
      </w:pPr>
      <w:r w:rsidRPr="004279FE">
        <w:rPr>
          <w:sz w:val="24"/>
          <w:szCs w:val="24"/>
        </w:rPr>
        <w:t>Кафедра медицинской психологии, психоневрологии и психиатрии</w:t>
      </w:r>
    </w:p>
    <w:p w:rsidR="00997895" w:rsidRPr="004279FE" w:rsidRDefault="00997895" w:rsidP="002A5838">
      <w:pPr>
        <w:jc w:val="center"/>
        <w:rPr>
          <w:sz w:val="24"/>
          <w:szCs w:val="24"/>
        </w:rPr>
      </w:pPr>
    </w:p>
    <w:p w:rsidR="00997895" w:rsidRPr="004279FE" w:rsidRDefault="00997895" w:rsidP="003D022C">
      <w:pPr>
        <w:rPr>
          <w:sz w:val="24"/>
          <w:szCs w:val="24"/>
        </w:rPr>
      </w:pPr>
    </w:p>
    <w:p w:rsidR="00997895" w:rsidRPr="004279FE" w:rsidRDefault="00997895" w:rsidP="003D022C">
      <w:pPr>
        <w:rPr>
          <w:sz w:val="24"/>
          <w:szCs w:val="24"/>
        </w:rPr>
      </w:pPr>
    </w:p>
    <w:p w:rsidR="00997895" w:rsidRPr="004279FE" w:rsidRDefault="00997895" w:rsidP="003D022C">
      <w:pPr>
        <w:rPr>
          <w:sz w:val="24"/>
          <w:szCs w:val="24"/>
        </w:rPr>
      </w:pPr>
    </w:p>
    <w:p w:rsidR="00997895" w:rsidRPr="004279FE" w:rsidRDefault="00997895" w:rsidP="003D022C">
      <w:pPr>
        <w:rPr>
          <w:sz w:val="24"/>
          <w:szCs w:val="24"/>
        </w:rPr>
      </w:pPr>
    </w:p>
    <w:p w:rsidR="00997895" w:rsidRPr="004279FE" w:rsidRDefault="00997895" w:rsidP="003D022C">
      <w:pPr>
        <w:rPr>
          <w:sz w:val="24"/>
          <w:szCs w:val="24"/>
        </w:rPr>
      </w:pPr>
    </w:p>
    <w:p w:rsidR="00997895" w:rsidRPr="008D1004" w:rsidRDefault="00997895" w:rsidP="00035A72">
      <w:pPr>
        <w:rPr>
          <w:sz w:val="28"/>
          <w:szCs w:val="28"/>
        </w:rPr>
      </w:pPr>
      <w:r w:rsidRPr="008D1004">
        <w:rPr>
          <w:sz w:val="28"/>
          <w:szCs w:val="28"/>
        </w:rPr>
        <w:t>«Утверждено»</w:t>
      </w:r>
    </w:p>
    <w:p w:rsidR="00997895" w:rsidRPr="008D1004" w:rsidRDefault="00997895" w:rsidP="00035A72">
      <w:pPr>
        <w:rPr>
          <w:sz w:val="28"/>
          <w:szCs w:val="28"/>
        </w:rPr>
      </w:pPr>
      <w:r w:rsidRPr="008D1004">
        <w:rPr>
          <w:sz w:val="28"/>
          <w:szCs w:val="28"/>
        </w:rPr>
        <w:t>на кафедральном совещании</w:t>
      </w:r>
    </w:p>
    <w:p w:rsidR="00997895" w:rsidRDefault="00997895" w:rsidP="00035A72">
      <w:pPr>
        <w:rPr>
          <w:sz w:val="28"/>
          <w:szCs w:val="28"/>
        </w:rPr>
      </w:pPr>
    </w:p>
    <w:p w:rsidR="00997895" w:rsidRDefault="00BC7675" w:rsidP="00035A72">
      <w:pPr>
        <w:rPr>
          <w:sz w:val="28"/>
          <w:szCs w:val="28"/>
        </w:rPr>
      </w:pPr>
      <w:r>
        <w:rPr>
          <w:sz w:val="28"/>
          <w:szCs w:val="28"/>
        </w:rPr>
        <w:t>2</w:t>
      </w:r>
      <w:r w:rsidR="00997895">
        <w:rPr>
          <w:sz w:val="28"/>
          <w:szCs w:val="28"/>
        </w:rPr>
        <w:t>6.0</w:t>
      </w:r>
      <w:r>
        <w:rPr>
          <w:sz w:val="28"/>
          <w:szCs w:val="28"/>
        </w:rPr>
        <w:t>8</w:t>
      </w:r>
      <w:r w:rsidR="00997895">
        <w:rPr>
          <w:sz w:val="28"/>
          <w:szCs w:val="28"/>
        </w:rPr>
        <w:t>.201</w:t>
      </w:r>
      <w:r>
        <w:rPr>
          <w:sz w:val="28"/>
          <w:szCs w:val="28"/>
        </w:rPr>
        <w:t>2</w:t>
      </w:r>
      <w:r w:rsidR="00997895">
        <w:rPr>
          <w:sz w:val="28"/>
          <w:szCs w:val="28"/>
        </w:rPr>
        <w:t xml:space="preserve">  г.  </w:t>
      </w:r>
      <w:r w:rsidR="00997895" w:rsidRPr="008D1004">
        <w:rPr>
          <w:sz w:val="28"/>
          <w:szCs w:val="28"/>
        </w:rPr>
        <w:t xml:space="preserve"> протокол № </w:t>
      </w:r>
      <w:r>
        <w:rPr>
          <w:sz w:val="28"/>
          <w:szCs w:val="28"/>
        </w:rPr>
        <w:t>1</w:t>
      </w:r>
    </w:p>
    <w:p w:rsidR="00997895" w:rsidRPr="008D1004" w:rsidRDefault="00997895" w:rsidP="00035A72">
      <w:pPr>
        <w:rPr>
          <w:sz w:val="28"/>
          <w:szCs w:val="28"/>
        </w:rPr>
      </w:pPr>
    </w:p>
    <w:p w:rsidR="00997895" w:rsidRPr="008D1004" w:rsidRDefault="00997895" w:rsidP="00035A72">
      <w:pPr>
        <w:rPr>
          <w:sz w:val="28"/>
          <w:szCs w:val="28"/>
        </w:rPr>
      </w:pPr>
      <w:r w:rsidRPr="008D1004">
        <w:rPr>
          <w:sz w:val="28"/>
          <w:szCs w:val="28"/>
        </w:rPr>
        <w:t>Зав.кафедрой ___________</w:t>
      </w:r>
    </w:p>
    <w:p w:rsidR="00997895" w:rsidRPr="008D1004" w:rsidRDefault="00BC7675" w:rsidP="00035A72">
      <w:pPr>
        <w:rPr>
          <w:sz w:val="28"/>
          <w:szCs w:val="28"/>
        </w:rPr>
      </w:pPr>
      <w:r>
        <w:rPr>
          <w:sz w:val="28"/>
          <w:szCs w:val="28"/>
        </w:rPr>
        <w:t>доц</w:t>
      </w:r>
      <w:r w:rsidR="00997895" w:rsidRPr="008D1004">
        <w:rPr>
          <w:sz w:val="28"/>
          <w:szCs w:val="28"/>
        </w:rPr>
        <w:t>.</w:t>
      </w:r>
      <w:r w:rsidR="00997895">
        <w:rPr>
          <w:sz w:val="28"/>
          <w:szCs w:val="28"/>
        </w:rPr>
        <w:t xml:space="preserve"> </w:t>
      </w:r>
      <w:r>
        <w:rPr>
          <w:sz w:val="28"/>
          <w:szCs w:val="28"/>
        </w:rPr>
        <w:t>И.А.Сабитов</w:t>
      </w:r>
    </w:p>
    <w:p w:rsidR="00997895" w:rsidRPr="004279FE" w:rsidRDefault="00997895" w:rsidP="003D022C">
      <w:pPr>
        <w:rPr>
          <w:sz w:val="24"/>
          <w:szCs w:val="24"/>
        </w:rPr>
      </w:pPr>
    </w:p>
    <w:p w:rsidR="00997895" w:rsidRPr="004279FE" w:rsidRDefault="00997895" w:rsidP="003D022C">
      <w:pPr>
        <w:rPr>
          <w:sz w:val="24"/>
          <w:szCs w:val="24"/>
        </w:rPr>
      </w:pPr>
    </w:p>
    <w:p w:rsidR="00997895" w:rsidRPr="004279FE" w:rsidRDefault="00997895" w:rsidP="003D022C">
      <w:pPr>
        <w:rPr>
          <w:sz w:val="24"/>
          <w:szCs w:val="24"/>
        </w:rPr>
      </w:pPr>
    </w:p>
    <w:p w:rsidR="00997895" w:rsidRPr="004279FE" w:rsidRDefault="00997895" w:rsidP="003D022C">
      <w:pPr>
        <w:rPr>
          <w:sz w:val="24"/>
          <w:szCs w:val="24"/>
        </w:rPr>
      </w:pPr>
    </w:p>
    <w:p w:rsidR="00997895" w:rsidRPr="00035A72" w:rsidRDefault="00997895" w:rsidP="002A5838">
      <w:pPr>
        <w:jc w:val="center"/>
        <w:rPr>
          <w:bCs/>
          <w:sz w:val="28"/>
          <w:szCs w:val="28"/>
        </w:rPr>
      </w:pPr>
      <w:r w:rsidRPr="00035A72">
        <w:rPr>
          <w:bCs/>
          <w:sz w:val="28"/>
          <w:szCs w:val="28"/>
        </w:rPr>
        <w:t>МЕТОДИЧЕСКИЕ УКАЗАНИЯ</w:t>
      </w:r>
    </w:p>
    <w:p w:rsidR="00997895" w:rsidRPr="00035A72" w:rsidRDefault="00997895" w:rsidP="002A5838">
      <w:pPr>
        <w:jc w:val="center"/>
        <w:rPr>
          <w:bCs/>
          <w:sz w:val="28"/>
          <w:szCs w:val="28"/>
        </w:rPr>
      </w:pPr>
      <w:r w:rsidRPr="00035A72">
        <w:rPr>
          <w:bCs/>
          <w:sz w:val="28"/>
          <w:szCs w:val="28"/>
        </w:rPr>
        <w:t>по подготовке к практическим занятиям по медицинской психологии</w:t>
      </w:r>
    </w:p>
    <w:p w:rsidR="00997895" w:rsidRPr="00035A72" w:rsidRDefault="00997895" w:rsidP="002A5838">
      <w:pPr>
        <w:tabs>
          <w:tab w:val="left" w:pos="4865"/>
        </w:tabs>
        <w:spacing w:line="360" w:lineRule="auto"/>
        <w:ind w:left="108" w:firstLine="567"/>
        <w:jc w:val="center"/>
        <w:rPr>
          <w:bCs/>
          <w:sz w:val="28"/>
          <w:szCs w:val="28"/>
        </w:rPr>
      </w:pPr>
      <w:r w:rsidRPr="00035A72">
        <w:rPr>
          <w:bCs/>
          <w:sz w:val="28"/>
          <w:szCs w:val="28"/>
        </w:rPr>
        <w:t xml:space="preserve">для студентов </w:t>
      </w:r>
      <w:r w:rsidR="00BC7675">
        <w:rPr>
          <w:bCs/>
          <w:sz w:val="28"/>
          <w:szCs w:val="28"/>
        </w:rPr>
        <w:t>2</w:t>
      </w:r>
      <w:r w:rsidRPr="00035A72">
        <w:rPr>
          <w:bCs/>
          <w:sz w:val="28"/>
          <w:szCs w:val="28"/>
        </w:rPr>
        <w:t>-го курса медицинского факультета,</w:t>
      </w:r>
    </w:p>
    <w:p w:rsidR="00997895" w:rsidRPr="00035A72" w:rsidRDefault="00997895" w:rsidP="002A5838">
      <w:pPr>
        <w:tabs>
          <w:tab w:val="left" w:pos="4865"/>
        </w:tabs>
        <w:spacing w:line="360" w:lineRule="auto"/>
        <w:ind w:left="108" w:firstLine="567"/>
        <w:jc w:val="center"/>
        <w:rPr>
          <w:bCs/>
          <w:sz w:val="28"/>
          <w:szCs w:val="28"/>
        </w:rPr>
      </w:pPr>
      <w:r w:rsidRPr="00035A72">
        <w:rPr>
          <w:bCs/>
          <w:sz w:val="28"/>
          <w:szCs w:val="28"/>
        </w:rPr>
        <w:t>специальность «лечебное дело»</w:t>
      </w:r>
    </w:p>
    <w:p w:rsidR="00997895" w:rsidRPr="004279FE" w:rsidRDefault="00997895" w:rsidP="003D022C">
      <w:pPr>
        <w:tabs>
          <w:tab w:val="left" w:pos="4865"/>
        </w:tabs>
        <w:spacing w:line="360" w:lineRule="auto"/>
        <w:ind w:left="108" w:firstLine="567"/>
        <w:rPr>
          <w:b/>
          <w:bCs/>
          <w:sz w:val="24"/>
          <w:szCs w:val="24"/>
        </w:rPr>
      </w:pPr>
    </w:p>
    <w:p w:rsidR="00997895" w:rsidRPr="004279FE" w:rsidRDefault="00997895" w:rsidP="003D022C">
      <w:pPr>
        <w:tabs>
          <w:tab w:val="left" w:pos="4865"/>
        </w:tabs>
        <w:spacing w:line="360" w:lineRule="auto"/>
        <w:ind w:left="108" w:firstLine="567"/>
        <w:rPr>
          <w:b/>
          <w:bCs/>
          <w:sz w:val="24"/>
          <w:szCs w:val="24"/>
        </w:rPr>
      </w:pPr>
    </w:p>
    <w:p w:rsidR="00997895" w:rsidRPr="004279FE" w:rsidRDefault="00997895" w:rsidP="003D022C">
      <w:pPr>
        <w:tabs>
          <w:tab w:val="left" w:pos="4865"/>
        </w:tabs>
        <w:spacing w:line="360" w:lineRule="auto"/>
        <w:ind w:left="108" w:firstLine="567"/>
        <w:rPr>
          <w:b/>
          <w:bCs/>
          <w:sz w:val="24"/>
          <w:szCs w:val="24"/>
        </w:rPr>
      </w:pPr>
    </w:p>
    <w:p w:rsidR="00997895" w:rsidRPr="004279FE" w:rsidRDefault="00997895" w:rsidP="003D022C">
      <w:pPr>
        <w:tabs>
          <w:tab w:val="left" w:pos="4865"/>
        </w:tabs>
        <w:spacing w:line="360" w:lineRule="auto"/>
        <w:ind w:left="108" w:firstLine="567"/>
        <w:rPr>
          <w:b/>
          <w:bCs/>
          <w:sz w:val="24"/>
          <w:szCs w:val="24"/>
        </w:rPr>
      </w:pPr>
    </w:p>
    <w:p w:rsidR="00997895" w:rsidRPr="004279FE" w:rsidRDefault="00997895" w:rsidP="003D022C">
      <w:pPr>
        <w:tabs>
          <w:tab w:val="left" w:pos="4865"/>
        </w:tabs>
        <w:spacing w:line="360" w:lineRule="auto"/>
        <w:ind w:left="108" w:firstLine="567"/>
        <w:rPr>
          <w:b/>
          <w:bCs/>
          <w:sz w:val="24"/>
          <w:szCs w:val="24"/>
        </w:rPr>
      </w:pPr>
    </w:p>
    <w:p w:rsidR="00997895" w:rsidRPr="004279FE" w:rsidRDefault="00997895" w:rsidP="003D022C">
      <w:pPr>
        <w:tabs>
          <w:tab w:val="left" w:pos="4865"/>
        </w:tabs>
        <w:spacing w:line="360" w:lineRule="auto"/>
        <w:ind w:left="108" w:firstLine="567"/>
        <w:rPr>
          <w:b/>
          <w:bCs/>
          <w:sz w:val="24"/>
          <w:szCs w:val="24"/>
        </w:rPr>
      </w:pPr>
    </w:p>
    <w:p w:rsidR="00997895" w:rsidRPr="004279FE" w:rsidRDefault="00997895" w:rsidP="003D022C">
      <w:pPr>
        <w:tabs>
          <w:tab w:val="left" w:pos="4865"/>
        </w:tabs>
        <w:spacing w:line="360" w:lineRule="auto"/>
        <w:ind w:left="108" w:firstLine="567"/>
        <w:rPr>
          <w:b/>
          <w:bCs/>
          <w:sz w:val="24"/>
          <w:szCs w:val="24"/>
        </w:rPr>
      </w:pPr>
    </w:p>
    <w:p w:rsidR="00997895" w:rsidRPr="004279FE" w:rsidRDefault="00997895" w:rsidP="003D022C">
      <w:pPr>
        <w:tabs>
          <w:tab w:val="left" w:pos="4865"/>
        </w:tabs>
        <w:spacing w:line="360" w:lineRule="auto"/>
        <w:ind w:left="108" w:firstLine="567"/>
        <w:rPr>
          <w:b/>
          <w:bCs/>
          <w:sz w:val="24"/>
          <w:szCs w:val="24"/>
        </w:rPr>
      </w:pPr>
    </w:p>
    <w:p w:rsidR="00997895" w:rsidRPr="004279FE" w:rsidRDefault="00997895" w:rsidP="003D022C">
      <w:pPr>
        <w:tabs>
          <w:tab w:val="left" w:pos="4865"/>
        </w:tabs>
        <w:spacing w:line="360" w:lineRule="auto"/>
        <w:ind w:left="108" w:firstLine="567"/>
        <w:rPr>
          <w:b/>
          <w:bCs/>
          <w:sz w:val="24"/>
          <w:szCs w:val="24"/>
        </w:rPr>
      </w:pPr>
    </w:p>
    <w:p w:rsidR="00997895" w:rsidRPr="004279FE" w:rsidRDefault="00997895" w:rsidP="003D022C">
      <w:pPr>
        <w:tabs>
          <w:tab w:val="left" w:pos="4865"/>
        </w:tabs>
        <w:spacing w:line="360" w:lineRule="auto"/>
        <w:ind w:left="108" w:firstLine="567"/>
        <w:rPr>
          <w:b/>
          <w:bCs/>
          <w:sz w:val="24"/>
          <w:szCs w:val="24"/>
        </w:rPr>
      </w:pPr>
    </w:p>
    <w:p w:rsidR="00997895" w:rsidRPr="004279FE" w:rsidRDefault="00997895" w:rsidP="003D022C">
      <w:pPr>
        <w:rPr>
          <w:b/>
          <w:bCs/>
          <w:sz w:val="24"/>
          <w:szCs w:val="24"/>
        </w:rPr>
      </w:pPr>
    </w:p>
    <w:p w:rsidR="00997895" w:rsidRPr="004279FE" w:rsidRDefault="00997895" w:rsidP="003D022C">
      <w:pPr>
        <w:rPr>
          <w:b/>
          <w:bCs/>
          <w:sz w:val="24"/>
          <w:szCs w:val="24"/>
        </w:rPr>
      </w:pPr>
    </w:p>
    <w:p w:rsidR="00997895" w:rsidRPr="004279FE" w:rsidRDefault="00997895" w:rsidP="003D022C">
      <w:pPr>
        <w:rPr>
          <w:b/>
          <w:bCs/>
          <w:sz w:val="24"/>
          <w:szCs w:val="24"/>
        </w:rPr>
      </w:pPr>
    </w:p>
    <w:p w:rsidR="00997895" w:rsidRPr="004279FE" w:rsidRDefault="00997895" w:rsidP="003D022C">
      <w:pPr>
        <w:rPr>
          <w:b/>
          <w:bCs/>
          <w:sz w:val="24"/>
          <w:szCs w:val="24"/>
        </w:rPr>
      </w:pPr>
    </w:p>
    <w:p w:rsidR="00997895" w:rsidRPr="004279FE" w:rsidRDefault="00997895" w:rsidP="003D022C">
      <w:pPr>
        <w:ind w:firstLine="0"/>
        <w:rPr>
          <w:b/>
          <w:bCs/>
          <w:sz w:val="24"/>
          <w:szCs w:val="24"/>
        </w:rPr>
      </w:pPr>
    </w:p>
    <w:p w:rsidR="00997895" w:rsidRPr="00035A72" w:rsidRDefault="00997895" w:rsidP="002A5838">
      <w:pPr>
        <w:jc w:val="center"/>
        <w:rPr>
          <w:bCs/>
          <w:sz w:val="24"/>
          <w:szCs w:val="24"/>
        </w:rPr>
      </w:pPr>
      <w:r w:rsidRPr="00035A72">
        <w:rPr>
          <w:bCs/>
          <w:sz w:val="24"/>
          <w:szCs w:val="24"/>
        </w:rPr>
        <w:t>Ульяновск, 201</w:t>
      </w:r>
      <w:r w:rsidR="00BC7675">
        <w:rPr>
          <w:bCs/>
          <w:sz w:val="24"/>
          <w:szCs w:val="24"/>
        </w:rPr>
        <w:t>2</w:t>
      </w:r>
    </w:p>
    <w:p w:rsidR="00997895" w:rsidRPr="004279FE" w:rsidRDefault="00997895" w:rsidP="003D022C">
      <w:pPr>
        <w:rPr>
          <w:sz w:val="24"/>
          <w:szCs w:val="24"/>
        </w:rPr>
      </w:pPr>
      <w:r w:rsidRPr="004279FE">
        <w:rPr>
          <w:b/>
          <w:bCs/>
          <w:i/>
          <w:iCs/>
          <w:sz w:val="24"/>
          <w:szCs w:val="24"/>
        </w:rPr>
        <w:br w:type="page"/>
      </w:r>
    </w:p>
    <w:p w:rsidR="00997895" w:rsidRPr="00035A72" w:rsidRDefault="00997895" w:rsidP="00035A72">
      <w:pPr>
        <w:spacing w:line="240" w:lineRule="auto"/>
        <w:rPr>
          <w:b/>
          <w:bCs/>
          <w:sz w:val="20"/>
          <w:szCs w:val="20"/>
        </w:rPr>
      </w:pPr>
      <w:r w:rsidRPr="00035A72">
        <w:rPr>
          <w:color w:val="000000"/>
          <w:sz w:val="20"/>
          <w:szCs w:val="20"/>
        </w:rPr>
        <w:t xml:space="preserve">Тема 1. </w:t>
      </w:r>
      <w:r w:rsidRPr="00035A72">
        <w:rPr>
          <w:b/>
          <w:bCs/>
          <w:sz w:val="20"/>
          <w:szCs w:val="20"/>
        </w:rPr>
        <w:t>Предмет и задачи медицинской психологии. Актуальные вопросы медицинской этики и деонтол</w:t>
      </w:r>
      <w:r w:rsidRPr="00035A72">
        <w:rPr>
          <w:b/>
          <w:bCs/>
          <w:sz w:val="20"/>
          <w:szCs w:val="20"/>
        </w:rPr>
        <w:t>о</w:t>
      </w:r>
      <w:r w:rsidRPr="00035A72">
        <w:rPr>
          <w:b/>
          <w:bCs/>
          <w:sz w:val="20"/>
          <w:szCs w:val="20"/>
        </w:rPr>
        <w:t>гии.</w:t>
      </w:r>
    </w:p>
    <w:p w:rsidR="00997895" w:rsidRPr="00035A72" w:rsidRDefault="00997895" w:rsidP="00035A72">
      <w:pPr>
        <w:spacing w:line="240" w:lineRule="auto"/>
        <w:ind w:firstLine="0"/>
        <w:rPr>
          <w:color w:val="000000"/>
          <w:sz w:val="20"/>
          <w:szCs w:val="20"/>
        </w:rPr>
      </w:pPr>
      <w:r w:rsidRPr="00035A72">
        <w:rPr>
          <w:color w:val="000000"/>
          <w:sz w:val="20"/>
          <w:szCs w:val="20"/>
        </w:rPr>
        <w:t xml:space="preserve">      </w:t>
      </w:r>
    </w:p>
    <w:p w:rsidR="00997895" w:rsidRPr="00035A72" w:rsidRDefault="00997895" w:rsidP="00035A72">
      <w:pPr>
        <w:spacing w:line="240" w:lineRule="auto"/>
        <w:ind w:firstLine="709"/>
        <w:rPr>
          <w:sz w:val="20"/>
          <w:szCs w:val="20"/>
        </w:rPr>
      </w:pPr>
      <w:r w:rsidRPr="00035A72">
        <w:rPr>
          <w:b/>
          <w:bCs/>
          <w:sz w:val="20"/>
          <w:szCs w:val="20"/>
        </w:rPr>
        <w:t>Медицинская психология</w:t>
      </w:r>
      <w:r w:rsidRPr="00035A72">
        <w:rPr>
          <w:sz w:val="20"/>
          <w:szCs w:val="20"/>
        </w:rPr>
        <w:t xml:space="preserve"> (от лат. medicus - врачебный, лечебный) − отрасль </w:t>
      </w:r>
      <w:hyperlink r:id="rId8" w:history="1">
        <w:r w:rsidRPr="00035A72">
          <w:rPr>
            <w:sz w:val="20"/>
            <w:szCs w:val="20"/>
          </w:rPr>
          <w:t>психологии</w:t>
        </w:r>
      </w:hyperlink>
      <w:r w:rsidRPr="00035A72">
        <w:rPr>
          <w:sz w:val="20"/>
          <w:szCs w:val="20"/>
        </w:rPr>
        <w:t>, изучающая псих</w:t>
      </w:r>
      <w:r w:rsidRPr="00035A72">
        <w:rPr>
          <w:sz w:val="20"/>
          <w:szCs w:val="20"/>
        </w:rPr>
        <w:t>о</w:t>
      </w:r>
      <w:r w:rsidRPr="00035A72">
        <w:rPr>
          <w:sz w:val="20"/>
          <w:szCs w:val="20"/>
        </w:rPr>
        <w:t>логические аспекты гигиены, профилактики, диагностики, лечения, экспертизы и реабилитации больных. Медици</w:t>
      </w:r>
      <w:r w:rsidRPr="00035A72">
        <w:rPr>
          <w:sz w:val="20"/>
          <w:szCs w:val="20"/>
        </w:rPr>
        <w:t>н</w:t>
      </w:r>
      <w:r w:rsidRPr="00035A72">
        <w:rPr>
          <w:sz w:val="20"/>
          <w:szCs w:val="20"/>
        </w:rPr>
        <w:t>ская психология является областью прикладной психо</w:t>
      </w:r>
      <w:r w:rsidRPr="00035A72">
        <w:rPr>
          <w:sz w:val="20"/>
          <w:szCs w:val="20"/>
        </w:rPr>
        <w:softHyphen/>
        <w:t>логии, занимающейся решением специфических и общепсих</w:t>
      </w:r>
      <w:r w:rsidRPr="00035A72">
        <w:rPr>
          <w:sz w:val="20"/>
          <w:szCs w:val="20"/>
        </w:rPr>
        <w:t>о</w:t>
      </w:r>
      <w:r w:rsidRPr="00035A72">
        <w:rPr>
          <w:sz w:val="20"/>
          <w:szCs w:val="20"/>
        </w:rPr>
        <w:t>логи</w:t>
      </w:r>
      <w:r w:rsidRPr="00035A72">
        <w:rPr>
          <w:sz w:val="20"/>
          <w:szCs w:val="20"/>
        </w:rPr>
        <w:softHyphen/>
        <w:t>ческих проблем, возникающих в медицине.</w:t>
      </w:r>
    </w:p>
    <w:p w:rsidR="00997895" w:rsidRPr="00035A72" w:rsidRDefault="00997895" w:rsidP="00035A72">
      <w:pPr>
        <w:spacing w:line="240" w:lineRule="auto"/>
        <w:ind w:firstLine="709"/>
        <w:rPr>
          <w:sz w:val="20"/>
          <w:szCs w:val="20"/>
        </w:rPr>
      </w:pPr>
      <w:r w:rsidRPr="00035A72">
        <w:rPr>
          <w:b/>
          <w:bCs/>
          <w:sz w:val="20"/>
          <w:szCs w:val="20"/>
        </w:rPr>
        <w:t>Клиничес</w:t>
      </w:r>
      <w:r w:rsidRPr="00035A72">
        <w:rPr>
          <w:b/>
          <w:bCs/>
          <w:sz w:val="20"/>
          <w:szCs w:val="20"/>
        </w:rPr>
        <w:softHyphen/>
        <w:t>кая психология</w:t>
      </w:r>
      <w:r w:rsidRPr="00035A72">
        <w:rPr>
          <w:sz w:val="20"/>
          <w:szCs w:val="20"/>
        </w:rPr>
        <w:t xml:space="preserve"> − область медицинской психологии, при</w:t>
      </w:r>
      <w:r w:rsidRPr="00035A72">
        <w:rPr>
          <w:sz w:val="20"/>
          <w:szCs w:val="20"/>
        </w:rPr>
        <w:softHyphen/>
        <w:t>кладное значение которой определяется потребностями клиники: психиатрической, неврологической, соматической.</w:t>
      </w:r>
    </w:p>
    <w:p w:rsidR="00997895" w:rsidRPr="00035A72" w:rsidRDefault="00997895" w:rsidP="00035A72">
      <w:pPr>
        <w:spacing w:line="240" w:lineRule="auto"/>
        <w:ind w:firstLine="709"/>
        <w:rPr>
          <w:sz w:val="20"/>
          <w:szCs w:val="20"/>
        </w:rPr>
      </w:pPr>
      <w:r w:rsidRPr="00035A72">
        <w:rPr>
          <w:b/>
          <w:bCs/>
          <w:sz w:val="20"/>
          <w:szCs w:val="20"/>
        </w:rPr>
        <w:t>Предмет медицинской психологии</w:t>
      </w:r>
      <w:r w:rsidRPr="00035A72">
        <w:rPr>
          <w:i/>
          <w:iCs/>
          <w:sz w:val="20"/>
          <w:szCs w:val="20"/>
        </w:rPr>
        <w:t>:</w:t>
      </w:r>
      <w:r w:rsidRPr="00035A72">
        <w:rPr>
          <w:sz w:val="20"/>
          <w:szCs w:val="20"/>
        </w:rPr>
        <w:t xml:space="preserve"> изучение особенностей возникновения и развития нарушений психич</w:t>
      </w:r>
      <w:r w:rsidRPr="00035A72">
        <w:rPr>
          <w:sz w:val="20"/>
          <w:szCs w:val="20"/>
        </w:rPr>
        <w:t>е</w:t>
      </w:r>
      <w:r w:rsidRPr="00035A72">
        <w:rPr>
          <w:sz w:val="20"/>
          <w:szCs w:val="20"/>
        </w:rPr>
        <w:t>ской деятельности человека и роли внешних и внутренних факторов в патогенезе и лечении этих нарушений.</w:t>
      </w:r>
    </w:p>
    <w:p w:rsidR="00997895" w:rsidRPr="00035A72" w:rsidRDefault="00997895" w:rsidP="00035A72">
      <w:pPr>
        <w:spacing w:line="240" w:lineRule="auto"/>
        <w:ind w:firstLine="709"/>
        <w:rPr>
          <w:b/>
          <w:bCs/>
          <w:sz w:val="20"/>
          <w:szCs w:val="20"/>
        </w:rPr>
      </w:pPr>
      <w:r w:rsidRPr="00035A72">
        <w:rPr>
          <w:b/>
          <w:bCs/>
          <w:sz w:val="20"/>
          <w:szCs w:val="20"/>
        </w:rPr>
        <w:t>Основные задачи медицинской психологии:</w:t>
      </w:r>
    </w:p>
    <w:p w:rsidR="00997895" w:rsidRPr="00035A72" w:rsidRDefault="00997895" w:rsidP="00035A72">
      <w:pPr>
        <w:widowControl/>
        <w:numPr>
          <w:ilvl w:val="0"/>
          <w:numId w:val="24"/>
        </w:numPr>
        <w:tabs>
          <w:tab w:val="left" w:pos="567"/>
        </w:tabs>
        <w:autoSpaceDE/>
        <w:autoSpaceDN/>
        <w:adjustRightInd/>
        <w:spacing w:line="240" w:lineRule="auto"/>
        <w:ind w:left="0"/>
        <w:rPr>
          <w:sz w:val="20"/>
          <w:szCs w:val="20"/>
        </w:rPr>
      </w:pPr>
      <w:r w:rsidRPr="00035A72">
        <w:rPr>
          <w:sz w:val="20"/>
          <w:szCs w:val="20"/>
        </w:rPr>
        <w:t>Исследование влияния заболеваний на психику человека и его поведение.</w:t>
      </w:r>
    </w:p>
    <w:p w:rsidR="00997895" w:rsidRPr="00035A72" w:rsidRDefault="00997895" w:rsidP="00035A72">
      <w:pPr>
        <w:widowControl/>
        <w:numPr>
          <w:ilvl w:val="0"/>
          <w:numId w:val="24"/>
        </w:numPr>
        <w:tabs>
          <w:tab w:val="left" w:pos="567"/>
        </w:tabs>
        <w:autoSpaceDE/>
        <w:autoSpaceDN/>
        <w:adjustRightInd/>
        <w:spacing w:line="240" w:lineRule="auto"/>
        <w:ind w:left="0"/>
        <w:rPr>
          <w:sz w:val="20"/>
          <w:szCs w:val="20"/>
        </w:rPr>
      </w:pPr>
      <w:r w:rsidRPr="00035A72">
        <w:rPr>
          <w:sz w:val="20"/>
          <w:szCs w:val="20"/>
        </w:rPr>
        <w:t>Анализ влияния психологических факторов на возникновение, развитие и лечение болезней.</w:t>
      </w:r>
    </w:p>
    <w:p w:rsidR="00997895" w:rsidRPr="00035A72" w:rsidRDefault="00997895" w:rsidP="00035A72">
      <w:pPr>
        <w:widowControl/>
        <w:numPr>
          <w:ilvl w:val="0"/>
          <w:numId w:val="24"/>
        </w:numPr>
        <w:tabs>
          <w:tab w:val="left" w:pos="567"/>
        </w:tabs>
        <w:autoSpaceDE/>
        <w:autoSpaceDN/>
        <w:adjustRightInd/>
        <w:spacing w:line="240" w:lineRule="auto"/>
        <w:ind w:left="0"/>
        <w:rPr>
          <w:sz w:val="20"/>
          <w:szCs w:val="20"/>
        </w:rPr>
      </w:pPr>
      <w:r w:rsidRPr="00035A72">
        <w:rPr>
          <w:sz w:val="20"/>
          <w:szCs w:val="20"/>
        </w:rPr>
        <w:t>Изучение роли психического в качестве фактора, противостоящего возникновению и течению заболеваний.</w:t>
      </w:r>
    </w:p>
    <w:p w:rsidR="00997895" w:rsidRPr="00035A72" w:rsidRDefault="00997895" w:rsidP="00035A72">
      <w:pPr>
        <w:widowControl/>
        <w:numPr>
          <w:ilvl w:val="0"/>
          <w:numId w:val="24"/>
        </w:numPr>
        <w:tabs>
          <w:tab w:val="left" w:pos="567"/>
        </w:tabs>
        <w:autoSpaceDE/>
        <w:autoSpaceDN/>
        <w:adjustRightInd/>
        <w:spacing w:line="240" w:lineRule="auto"/>
        <w:ind w:left="0"/>
        <w:rPr>
          <w:sz w:val="20"/>
          <w:szCs w:val="20"/>
        </w:rPr>
      </w:pPr>
      <w:r w:rsidRPr="00035A72">
        <w:rPr>
          <w:sz w:val="20"/>
          <w:szCs w:val="20"/>
        </w:rPr>
        <w:t>Изучение проявлений и динамика нарушений психики при различных заболеваниях.</w:t>
      </w:r>
    </w:p>
    <w:p w:rsidR="00997895" w:rsidRPr="00035A72" w:rsidRDefault="00997895" w:rsidP="00035A72">
      <w:pPr>
        <w:widowControl/>
        <w:numPr>
          <w:ilvl w:val="0"/>
          <w:numId w:val="24"/>
        </w:numPr>
        <w:tabs>
          <w:tab w:val="left" w:pos="567"/>
        </w:tabs>
        <w:autoSpaceDE/>
        <w:autoSpaceDN/>
        <w:adjustRightInd/>
        <w:spacing w:line="240" w:lineRule="auto"/>
        <w:ind w:left="0"/>
        <w:rPr>
          <w:sz w:val="20"/>
          <w:szCs w:val="20"/>
        </w:rPr>
      </w:pPr>
      <w:r w:rsidRPr="00035A72">
        <w:rPr>
          <w:sz w:val="20"/>
          <w:szCs w:val="20"/>
        </w:rPr>
        <w:t>Исследование влияния особенностей взаимоотношений больного человека с медицинским персоналом и окружающей его микросредой на процесс выздоровления.</w:t>
      </w:r>
    </w:p>
    <w:p w:rsidR="00997895" w:rsidRPr="00035A72" w:rsidRDefault="00997895" w:rsidP="00035A72">
      <w:pPr>
        <w:widowControl/>
        <w:numPr>
          <w:ilvl w:val="0"/>
          <w:numId w:val="24"/>
        </w:numPr>
        <w:tabs>
          <w:tab w:val="left" w:pos="567"/>
        </w:tabs>
        <w:autoSpaceDE/>
        <w:autoSpaceDN/>
        <w:adjustRightInd/>
        <w:spacing w:line="240" w:lineRule="auto"/>
        <w:ind w:left="0"/>
        <w:rPr>
          <w:sz w:val="20"/>
          <w:szCs w:val="20"/>
        </w:rPr>
      </w:pPr>
      <w:r w:rsidRPr="00035A72">
        <w:rPr>
          <w:sz w:val="20"/>
          <w:szCs w:val="20"/>
        </w:rPr>
        <w:t>Разработка методов психогигиены, психопрофилактики и пси</w:t>
      </w:r>
      <w:r w:rsidRPr="00035A72">
        <w:rPr>
          <w:sz w:val="20"/>
          <w:szCs w:val="20"/>
        </w:rPr>
        <w:softHyphen/>
        <w:t>хотерапии.</w:t>
      </w:r>
    </w:p>
    <w:p w:rsidR="00997895" w:rsidRPr="00035A72" w:rsidRDefault="00997895" w:rsidP="00035A72">
      <w:pPr>
        <w:widowControl/>
        <w:numPr>
          <w:ilvl w:val="0"/>
          <w:numId w:val="24"/>
        </w:numPr>
        <w:tabs>
          <w:tab w:val="left" w:pos="567"/>
        </w:tabs>
        <w:autoSpaceDE/>
        <w:autoSpaceDN/>
        <w:adjustRightInd/>
        <w:spacing w:line="240" w:lineRule="auto"/>
        <w:ind w:left="0"/>
        <w:rPr>
          <w:sz w:val="20"/>
          <w:szCs w:val="20"/>
        </w:rPr>
      </w:pPr>
      <w:r w:rsidRPr="00035A72">
        <w:rPr>
          <w:sz w:val="20"/>
          <w:szCs w:val="20"/>
        </w:rPr>
        <w:t>Изучение психологических аспектов терапии, включая такие, как лечение инкурабельного и умирающего пациента.</w:t>
      </w:r>
    </w:p>
    <w:p w:rsidR="00997895" w:rsidRPr="00035A72" w:rsidRDefault="00997895" w:rsidP="00035A72">
      <w:pPr>
        <w:widowControl/>
        <w:numPr>
          <w:ilvl w:val="0"/>
          <w:numId w:val="24"/>
        </w:numPr>
        <w:tabs>
          <w:tab w:val="left" w:pos="567"/>
        </w:tabs>
        <w:autoSpaceDE/>
        <w:autoSpaceDN/>
        <w:adjustRightInd/>
        <w:spacing w:line="240" w:lineRule="auto"/>
        <w:ind w:left="0"/>
        <w:rPr>
          <w:sz w:val="20"/>
          <w:szCs w:val="20"/>
        </w:rPr>
      </w:pPr>
      <w:r w:rsidRPr="00035A72">
        <w:rPr>
          <w:sz w:val="20"/>
          <w:szCs w:val="20"/>
        </w:rPr>
        <w:t>Изучение психологической формации врача и медицинского психолога.</w:t>
      </w:r>
    </w:p>
    <w:p w:rsidR="00997895" w:rsidRPr="00035A72" w:rsidRDefault="00997895" w:rsidP="00035A72">
      <w:pPr>
        <w:widowControl/>
        <w:numPr>
          <w:ilvl w:val="0"/>
          <w:numId w:val="24"/>
        </w:numPr>
        <w:tabs>
          <w:tab w:val="left" w:pos="567"/>
        </w:tabs>
        <w:autoSpaceDE/>
        <w:autoSpaceDN/>
        <w:adjustRightInd/>
        <w:spacing w:line="240" w:lineRule="auto"/>
        <w:ind w:left="0"/>
        <w:rPr>
          <w:sz w:val="20"/>
          <w:szCs w:val="20"/>
        </w:rPr>
      </w:pPr>
      <w:r w:rsidRPr="00035A72">
        <w:rPr>
          <w:sz w:val="20"/>
          <w:szCs w:val="20"/>
        </w:rPr>
        <w:t>Супервизия в медицине и психологии как необходимый этап психологического контроля обучения и професс</w:t>
      </w:r>
      <w:r w:rsidRPr="00035A72">
        <w:rPr>
          <w:sz w:val="20"/>
          <w:szCs w:val="20"/>
        </w:rPr>
        <w:t>и</w:t>
      </w:r>
      <w:r w:rsidRPr="00035A72">
        <w:rPr>
          <w:sz w:val="20"/>
          <w:szCs w:val="20"/>
        </w:rPr>
        <w:t>онального самосо</w:t>
      </w:r>
      <w:r w:rsidRPr="00035A72">
        <w:rPr>
          <w:sz w:val="20"/>
          <w:szCs w:val="20"/>
        </w:rPr>
        <w:softHyphen/>
        <w:t>вершенствования врача и психолога.</w:t>
      </w:r>
    </w:p>
    <w:p w:rsidR="00997895" w:rsidRPr="00035A72" w:rsidRDefault="00997895" w:rsidP="00035A72">
      <w:pPr>
        <w:spacing w:line="240" w:lineRule="auto"/>
        <w:rPr>
          <w:b/>
          <w:bCs/>
          <w:sz w:val="20"/>
          <w:szCs w:val="20"/>
        </w:rPr>
      </w:pPr>
      <w:r w:rsidRPr="00035A72">
        <w:rPr>
          <w:b/>
          <w:bCs/>
          <w:sz w:val="20"/>
          <w:szCs w:val="20"/>
        </w:rPr>
        <w:t xml:space="preserve">История развития медицинской психологии. </w:t>
      </w:r>
      <w:r w:rsidRPr="00035A72">
        <w:rPr>
          <w:sz w:val="20"/>
          <w:szCs w:val="20"/>
        </w:rPr>
        <w:t>Становление медицинской психологии  неразрывно связано с ра</w:t>
      </w:r>
      <w:r w:rsidRPr="00035A72">
        <w:rPr>
          <w:sz w:val="20"/>
          <w:szCs w:val="20"/>
        </w:rPr>
        <w:t>з</w:t>
      </w:r>
      <w:r w:rsidRPr="00035A72">
        <w:rPr>
          <w:sz w:val="20"/>
          <w:szCs w:val="20"/>
        </w:rPr>
        <w:t>витием как самой психологии, так и медицины, физиологии, биологии и антропологии.</w:t>
      </w:r>
      <w:r w:rsidRPr="00035A72">
        <w:rPr>
          <w:b/>
          <w:bCs/>
          <w:sz w:val="20"/>
          <w:szCs w:val="20"/>
        </w:rPr>
        <w:t xml:space="preserve"> </w:t>
      </w:r>
      <w:r w:rsidRPr="00035A72">
        <w:rPr>
          <w:sz w:val="20"/>
          <w:szCs w:val="20"/>
        </w:rPr>
        <w:t xml:space="preserve">Воззрения </w:t>
      </w:r>
      <w:r w:rsidRPr="00035A72">
        <w:rPr>
          <w:i/>
          <w:iCs/>
          <w:sz w:val="20"/>
          <w:szCs w:val="20"/>
        </w:rPr>
        <w:t>античных врачей</w:t>
      </w:r>
      <w:r w:rsidRPr="00035A72">
        <w:rPr>
          <w:sz w:val="20"/>
          <w:szCs w:val="20"/>
        </w:rPr>
        <w:t xml:space="preserve"> базировались на различных течениях идеалистической философии того времени, в сферу душевных феноменов вкл</w:t>
      </w:r>
      <w:r w:rsidRPr="00035A72">
        <w:rPr>
          <w:sz w:val="20"/>
          <w:szCs w:val="20"/>
        </w:rPr>
        <w:t>ю</w:t>
      </w:r>
      <w:r w:rsidRPr="00035A72">
        <w:rPr>
          <w:sz w:val="20"/>
          <w:szCs w:val="20"/>
        </w:rPr>
        <w:t>чались все процессы, обеспечивающие слаженную работу организма. Гиппократ рассматривал мозг как место локал</w:t>
      </w:r>
      <w:r w:rsidRPr="00035A72">
        <w:rPr>
          <w:sz w:val="20"/>
          <w:szCs w:val="20"/>
        </w:rPr>
        <w:t>и</w:t>
      </w:r>
      <w:r w:rsidRPr="00035A72">
        <w:rPr>
          <w:sz w:val="20"/>
          <w:szCs w:val="20"/>
        </w:rPr>
        <w:t>зации психики, разработал учение о темпераменте с классификацией человеческих типов на соматической основе (г</w:t>
      </w:r>
      <w:r w:rsidRPr="00035A72">
        <w:rPr>
          <w:sz w:val="20"/>
          <w:szCs w:val="20"/>
        </w:rPr>
        <w:t>у</w:t>
      </w:r>
      <w:r w:rsidRPr="00035A72">
        <w:rPr>
          <w:sz w:val="20"/>
          <w:szCs w:val="20"/>
        </w:rPr>
        <w:t>моральная концепция), заложил основы этико-деонтологического подхода к личности больного (клятва Гиппократа). В  учении Галена впервые появились первичные представления о психическом факторе как возможном источнике движения.</w:t>
      </w:r>
    </w:p>
    <w:p w:rsidR="00997895" w:rsidRPr="00035A72" w:rsidRDefault="00997895" w:rsidP="00035A72">
      <w:pPr>
        <w:spacing w:line="240" w:lineRule="auto"/>
        <w:ind w:firstLine="720"/>
        <w:rPr>
          <w:sz w:val="20"/>
          <w:szCs w:val="20"/>
        </w:rPr>
      </w:pPr>
      <w:r w:rsidRPr="00035A72">
        <w:rPr>
          <w:i/>
          <w:iCs/>
          <w:sz w:val="20"/>
          <w:szCs w:val="20"/>
        </w:rPr>
        <w:t>В Средние века</w:t>
      </w:r>
      <w:r w:rsidRPr="00035A72">
        <w:rPr>
          <w:sz w:val="20"/>
          <w:szCs w:val="20"/>
        </w:rPr>
        <w:t>, пронизанные  религиозным догматизмом,  психология приобретает этико-теологический х</w:t>
      </w:r>
      <w:r w:rsidRPr="00035A72">
        <w:rPr>
          <w:sz w:val="20"/>
          <w:szCs w:val="20"/>
        </w:rPr>
        <w:t>а</w:t>
      </w:r>
      <w:r w:rsidRPr="00035A72">
        <w:rPr>
          <w:sz w:val="20"/>
          <w:szCs w:val="20"/>
        </w:rPr>
        <w:t>рактер, опираясь на философию Фомы Аквинского. Развитие представлений о психике в этот период резко замедл</w:t>
      </w:r>
      <w:r w:rsidRPr="00035A72">
        <w:rPr>
          <w:sz w:val="20"/>
          <w:szCs w:val="20"/>
        </w:rPr>
        <w:t>и</w:t>
      </w:r>
      <w:r w:rsidRPr="00035A72">
        <w:rPr>
          <w:sz w:val="20"/>
          <w:szCs w:val="20"/>
        </w:rPr>
        <w:t>лось. Вместе с тем на Востоке накапливались знания об анатомо-физиологических особенностях человеческого орг</w:t>
      </w:r>
      <w:r w:rsidRPr="00035A72">
        <w:rPr>
          <w:sz w:val="20"/>
          <w:szCs w:val="20"/>
        </w:rPr>
        <w:t>а</w:t>
      </w:r>
      <w:r w:rsidRPr="00035A72">
        <w:rPr>
          <w:sz w:val="20"/>
          <w:szCs w:val="20"/>
        </w:rPr>
        <w:t>низма как основе душевной жизни. В трудах Авиценны (Ибн-Сины), Альгазена, Аверроэса (Ибн-Рушда) акцент ст</w:t>
      </w:r>
      <w:r w:rsidRPr="00035A72">
        <w:rPr>
          <w:sz w:val="20"/>
          <w:szCs w:val="20"/>
        </w:rPr>
        <w:t>а</w:t>
      </w:r>
      <w:r w:rsidRPr="00035A72">
        <w:rPr>
          <w:sz w:val="20"/>
          <w:szCs w:val="20"/>
        </w:rPr>
        <w:t>вился на обусловленности психических качеств и их расстройств естественными причинами, подчеркивалась завис</w:t>
      </w:r>
      <w:r w:rsidRPr="00035A72">
        <w:rPr>
          <w:sz w:val="20"/>
          <w:szCs w:val="20"/>
        </w:rPr>
        <w:t>и</w:t>
      </w:r>
      <w:r w:rsidRPr="00035A72">
        <w:rPr>
          <w:sz w:val="20"/>
          <w:szCs w:val="20"/>
        </w:rPr>
        <w:t>мость психики от условий жизни и воспитания.</w:t>
      </w:r>
    </w:p>
    <w:p w:rsidR="00997895" w:rsidRPr="00035A72" w:rsidRDefault="00997895" w:rsidP="00035A72">
      <w:pPr>
        <w:spacing w:line="240" w:lineRule="auto"/>
        <w:ind w:firstLine="720"/>
        <w:rPr>
          <w:sz w:val="20"/>
          <w:szCs w:val="20"/>
        </w:rPr>
      </w:pPr>
      <w:r w:rsidRPr="00035A72">
        <w:rPr>
          <w:sz w:val="20"/>
          <w:szCs w:val="20"/>
        </w:rPr>
        <w:t>В эпоху Возрождения немецкие схоласты Гоклениус и Кассман впервые ввели в научное обращение термин «психология» (1590). Одной из задач медицины было улучшение медицинского обслуживания путем совершенств</w:t>
      </w:r>
      <w:r w:rsidRPr="00035A72">
        <w:rPr>
          <w:sz w:val="20"/>
          <w:szCs w:val="20"/>
        </w:rPr>
        <w:t>о</w:t>
      </w:r>
      <w:r w:rsidRPr="00035A72">
        <w:rPr>
          <w:sz w:val="20"/>
          <w:szCs w:val="20"/>
        </w:rPr>
        <w:t>вания подготовки медицинских работников и использования психологических методов в охране здоровья человека.</w:t>
      </w:r>
    </w:p>
    <w:p w:rsidR="00997895" w:rsidRPr="00035A72" w:rsidRDefault="00997895" w:rsidP="00035A72">
      <w:pPr>
        <w:spacing w:line="240" w:lineRule="auto"/>
        <w:ind w:firstLine="709"/>
        <w:rPr>
          <w:sz w:val="20"/>
          <w:szCs w:val="20"/>
        </w:rPr>
      </w:pPr>
      <w:r w:rsidRPr="00035A72">
        <w:rPr>
          <w:sz w:val="20"/>
          <w:szCs w:val="20"/>
        </w:rPr>
        <w:t xml:space="preserve">Развитие науки середины </w:t>
      </w:r>
      <w:r w:rsidRPr="00035A72">
        <w:rPr>
          <w:sz w:val="20"/>
          <w:szCs w:val="20"/>
          <w:lang w:val="en-US"/>
        </w:rPr>
        <w:t>XIX</w:t>
      </w:r>
      <w:r w:rsidRPr="00035A72">
        <w:rPr>
          <w:sz w:val="20"/>
          <w:szCs w:val="20"/>
        </w:rPr>
        <w:t xml:space="preserve"> в. изменило общие представления об организме, как  целостности, противост</w:t>
      </w:r>
      <w:r w:rsidRPr="00035A72">
        <w:rPr>
          <w:sz w:val="20"/>
          <w:szCs w:val="20"/>
        </w:rPr>
        <w:t>о</w:t>
      </w:r>
      <w:r w:rsidRPr="00035A72">
        <w:rPr>
          <w:sz w:val="20"/>
          <w:szCs w:val="20"/>
        </w:rPr>
        <w:t>ящей среде и взаимодействующей с ней. Начал формироваться системно-детерминистский подход в изучении челов</w:t>
      </w:r>
      <w:r w:rsidRPr="00035A72">
        <w:rPr>
          <w:sz w:val="20"/>
          <w:szCs w:val="20"/>
        </w:rPr>
        <w:t>е</w:t>
      </w:r>
      <w:r w:rsidRPr="00035A72">
        <w:rPr>
          <w:sz w:val="20"/>
          <w:szCs w:val="20"/>
        </w:rPr>
        <w:t xml:space="preserve">ка и его психических процессов. В 1879 г. в Лейпциге Вундтом была организована первая в мире экспериментально-психологическая лаборатория. Он стал основоположником психологии как формальной академической дисциплины (труд «Основания физиологической психологии», 1874 г. − начало психологии как самостоятельной науки), учредил первый журнал по психологии, открыл Институт экспериментальной психологии, основал свою научную школу, где обучались и работали известные в дальнейшем ученые − Крепелин, Уитмер (США), Бехтерев, Чиж, Ланге (Россия), − многие из которых считаются основателями клинической психологии. </w:t>
      </w:r>
    </w:p>
    <w:p w:rsidR="00997895" w:rsidRPr="00035A72" w:rsidRDefault="00997895" w:rsidP="00035A72">
      <w:pPr>
        <w:spacing w:line="240" w:lineRule="auto"/>
        <w:ind w:firstLine="709"/>
        <w:rPr>
          <w:sz w:val="20"/>
          <w:szCs w:val="20"/>
        </w:rPr>
      </w:pPr>
      <w:r w:rsidRPr="00035A72">
        <w:rPr>
          <w:sz w:val="20"/>
          <w:szCs w:val="20"/>
        </w:rPr>
        <w:t>Уитмер ввел понятие клинической психологии, организовал при Пенсильванском университете психологич</w:t>
      </w:r>
      <w:r w:rsidRPr="00035A72">
        <w:rPr>
          <w:sz w:val="20"/>
          <w:szCs w:val="20"/>
        </w:rPr>
        <w:t>е</w:t>
      </w:r>
      <w:r w:rsidRPr="00035A72">
        <w:rPr>
          <w:sz w:val="20"/>
          <w:szCs w:val="20"/>
        </w:rPr>
        <w:t xml:space="preserve">скую клинику для отсталых и душевнобольных детей, разработал курс лекций по этой проблеме, основал журнал «Психологическая клиника», предложил новую специализацию для психологов — клиническую психологию. </w:t>
      </w:r>
    </w:p>
    <w:p w:rsidR="00997895" w:rsidRPr="00035A72" w:rsidRDefault="00997895" w:rsidP="00035A72">
      <w:pPr>
        <w:spacing w:line="240" w:lineRule="auto"/>
        <w:ind w:firstLine="709"/>
        <w:rPr>
          <w:sz w:val="20"/>
          <w:szCs w:val="20"/>
        </w:rPr>
      </w:pPr>
      <w:r w:rsidRPr="00035A72">
        <w:rPr>
          <w:sz w:val="20"/>
          <w:szCs w:val="20"/>
        </w:rPr>
        <w:t>Французская  медицинская школа (Морель, Маньян, Шарко, Бабинский) − подтверждала роль психики в ра</w:t>
      </w:r>
      <w:r w:rsidRPr="00035A72">
        <w:rPr>
          <w:sz w:val="20"/>
          <w:szCs w:val="20"/>
        </w:rPr>
        <w:t>з</w:t>
      </w:r>
      <w:r w:rsidRPr="00035A72">
        <w:rPr>
          <w:sz w:val="20"/>
          <w:szCs w:val="20"/>
        </w:rPr>
        <w:t>витии болезней внутренних органов и проводила исследования, направленные на установление закономерностей ее влияния.</w:t>
      </w:r>
    </w:p>
    <w:p w:rsidR="00997895" w:rsidRPr="00035A72" w:rsidRDefault="00997895" w:rsidP="00035A72">
      <w:pPr>
        <w:spacing w:line="240" w:lineRule="auto"/>
        <w:ind w:firstLine="709"/>
        <w:rPr>
          <w:sz w:val="20"/>
          <w:szCs w:val="20"/>
        </w:rPr>
      </w:pPr>
      <w:r w:rsidRPr="00035A72">
        <w:rPr>
          <w:sz w:val="20"/>
          <w:szCs w:val="20"/>
        </w:rPr>
        <w:t xml:space="preserve">В России экспериментальную психологию разрабатывали врачи-психиатры. В 80-х — 90-х гг. </w:t>
      </w:r>
      <w:r w:rsidRPr="00035A72">
        <w:rPr>
          <w:sz w:val="20"/>
          <w:szCs w:val="20"/>
          <w:lang w:val="en-US"/>
        </w:rPr>
        <w:t>XIX</w:t>
      </w:r>
      <w:r w:rsidRPr="00035A72">
        <w:rPr>
          <w:sz w:val="20"/>
          <w:szCs w:val="20"/>
        </w:rPr>
        <w:t xml:space="preserve"> в. ими б</w:t>
      </w:r>
      <w:r w:rsidRPr="00035A72">
        <w:rPr>
          <w:sz w:val="20"/>
          <w:szCs w:val="20"/>
        </w:rPr>
        <w:t>ы</w:t>
      </w:r>
      <w:r w:rsidRPr="00035A72">
        <w:rPr>
          <w:sz w:val="20"/>
          <w:szCs w:val="20"/>
        </w:rPr>
        <w:t>ли организованы экспериментально-психологические лаборатории при психиатрических клиниках. Бехтерев открыл вторую в Европе экспериментально-психологическую лабораторию в Казани в 1885 г., а затем ряд лабораторий в Санкт-Петербурге для исследования нервнобольных. Сотрудниками этих лабораторий были разработаны методики экспериментально-психологического исследования психически больных, некоторые из них используются в практике по сей день. Корсаков и Токарский открыли психологическую лабораторию в психиатрической клинике при медици</w:t>
      </w:r>
      <w:r w:rsidRPr="00035A72">
        <w:rPr>
          <w:sz w:val="20"/>
          <w:szCs w:val="20"/>
        </w:rPr>
        <w:t>н</w:t>
      </w:r>
      <w:r w:rsidRPr="00035A72">
        <w:rPr>
          <w:sz w:val="20"/>
          <w:szCs w:val="20"/>
        </w:rPr>
        <w:t>ском факультете Московского университета; здесь велись разработки по изучению механизмов и расстройств памяти и мышления, внесшие ценный вклад в психологическую науку. Психологические лаборатории были также открыты Сикорским в Киеве, Чижом в Дерпте (ныне Тарту). В этих лабораториях разрабатывались и апробировались методы исследования для решения психологических, физиологических, психиатрических задач.</w:t>
      </w:r>
    </w:p>
    <w:p w:rsidR="00997895" w:rsidRPr="00035A72" w:rsidRDefault="00997895" w:rsidP="00035A72">
      <w:pPr>
        <w:spacing w:line="240" w:lineRule="auto"/>
        <w:ind w:firstLine="709"/>
        <w:rPr>
          <w:sz w:val="20"/>
          <w:szCs w:val="20"/>
        </w:rPr>
      </w:pPr>
      <w:r w:rsidRPr="00035A72">
        <w:rPr>
          <w:sz w:val="20"/>
          <w:szCs w:val="20"/>
        </w:rPr>
        <w:lastRenderedPageBreak/>
        <w:t>А.Е. Личко, М.М. Кабанов, Б.Д. Карвасарский − основоположники современного этапа медицинской психол</w:t>
      </w:r>
      <w:r w:rsidRPr="00035A72">
        <w:rPr>
          <w:sz w:val="20"/>
          <w:szCs w:val="20"/>
        </w:rPr>
        <w:t>о</w:t>
      </w:r>
      <w:r w:rsidRPr="00035A72">
        <w:rPr>
          <w:sz w:val="20"/>
          <w:szCs w:val="20"/>
        </w:rPr>
        <w:t xml:space="preserve">гии, характеризующегося  ее интеграцией с другими отраслями психологии и развитием междисциплинарных связей  с другими отраслями научных знаний. </w:t>
      </w:r>
    </w:p>
    <w:p w:rsidR="00997895" w:rsidRPr="00035A72" w:rsidRDefault="00997895" w:rsidP="00035A72">
      <w:pPr>
        <w:spacing w:line="240" w:lineRule="auto"/>
        <w:ind w:firstLine="0"/>
        <w:rPr>
          <w:b/>
          <w:bCs/>
          <w:sz w:val="20"/>
          <w:szCs w:val="20"/>
        </w:rPr>
      </w:pPr>
      <w:r w:rsidRPr="00035A72">
        <w:rPr>
          <w:b/>
          <w:bCs/>
          <w:sz w:val="20"/>
          <w:szCs w:val="20"/>
        </w:rPr>
        <w:t xml:space="preserve">Этика в медицинской психологии. </w:t>
      </w:r>
      <w:r w:rsidRPr="00035A72">
        <w:rPr>
          <w:sz w:val="20"/>
          <w:szCs w:val="20"/>
        </w:rPr>
        <w:t>Обращаясь к этическим аспектам медицинской психологии, необходимо остан</w:t>
      </w:r>
      <w:r w:rsidRPr="00035A72">
        <w:rPr>
          <w:sz w:val="20"/>
          <w:szCs w:val="20"/>
        </w:rPr>
        <w:t>о</w:t>
      </w:r>
      <w:r w:rsidRPr="00035A72">
        <w:rPr>
          <w:sz w:val="20"/>
          <w:szCs w:val="20"/>
        </w:rPr>
        <w:t>виться на современных моделях медицинской этики.</w:t>
      </w:r>
    </w:p>
    <w:p w:rsidR="00997895" w:rsidRPr="00035A72" w:rsidRDefault="00997895" w:rsidP="00035A72">
      <w:pPr>
        <w:spacing w:line="240" w:lineRule="auto"/>
        <w:ind w:firstLine="709"/>
        <w:rPr>
          <w:sz w:val="20"/>
          <w:szCs w:val="20"/>
        </w:rPr>
      </w:pPr>
      <w:r w:rsidRPr="00035A72">
        <w:rPr>
          <w:i/>
          <w:iCs/>
          <w:sz w:val="20"/>
          <w:szCs w:val="20"/>
        </w:rPr>
        <w:t>1. Модель Гиппократа −</w:t>
      </w:r>
      <w:r w:rsidRPr="00035A72">
        <w:rPr>
          <w:sz w:val="20"/>
          <w:szCs w:val="20"/>
        </w:rPr>
        <w:t xml:space="preserve"> рассматривает проблему взаимоотношения врача и пациента под углом зрения соц</w:t>
      </w:r>
      <w:r w:rsidRPr="00035A72">
        <w:rPr>
          <w:sz w:val="20"/>
          <w:szCs w:val="20"/>
        </w:rPr>
        <w:t>и</w:t>
      </w:r>
      <w:r w:rsidRPr="00035A72">
        <w:rPr>
          <w:sz w:val="20"/>
          <w:szCs w:val="20"/>
        </w:rPr>
        <w:t>альных гарантий и профессиональных обязательств медицинского сообщества.</w:t>
      </w:r>
    </w:p>
    <w:p w:rsidR="00997895" w:rsidRPr="00035A72" w:rsidRDefault="00997895" w:rsidP="00035A72">
      <w:pPr>
        <w:spacing w:line="240" w:lineRule="auto"/>
        <w:rPr>
          <w:sz w:val="20"/>
          <w:szCs w:val="20"/>
        </w:rPr>
      </w:pPr>
      <w:r w:rsidRPr="00035A72">
        <w:rPr>
          <w:sz w:val="20"/>
          <w:szCs w:val="20"/>
          <w:u w:val="single"/>
        </w:rPr>
        <w:t>Основной принцип</w:t>
      </w:r>
      <w:r w:rsidRPr="00035A72">
        <w:rPr>
          <w:sz w:val="20"/>
          <w:szCs w:val="20"/>
        </w:rPr>
        <w:t xml:space="preserve"> − «не навреди» − фокусирует в себе гражданское кредо врачебного сословия.</w:t>
      </w:r>
    </w:p>
    <w:p w:rsidR="00997895" w:rsidRPr="00035A72" w:rsidRDefault="00997895" w:rsidP="00035A72">
      <w:pPr>
        <w:spacing w:line="240" w:lineRule="auto"/>
        <w:rPr>
          <w:sz w:val="20"/>
          <w:szCs w:val="20"/>
        </w:rPr>
      </w:pPr>
      <w:r w:rsidRPr="00035A72">
        <w:rPr>
          <w:sz w:val="20"/>
          <w:szCs w:val="20"/>
        </w:rPr>
        <w:t>При контакте с больным предлагается форма общения, способствующая ориентации пациента на выздоровление.</w:t>
      </w:r>
    </w:p>
    <w:p w:rsidR="00997895" w:rsidRPr="00035A72" w:rsidRDefault="00997895" w:rsidP="00035A72">
      <w:pPr>
        <w:spacing w:line="240" w:lineRule="auto"/>
        <w:ind w:firstLine="709"/>
        <w:rPr>
          <w:sz w:val="20"/>
          <w:szCs w:val="20"/>
        </w:rPr>
      </w:pPr>
      <w:r w:rsidRPr="00035A72">
        <w:rPr>
          <w:i/>
          <w:iCs/>
          <w:sz w:val="20"/>
          <w:szCs w:val="20"/>
        </w:rPr>
        <w:t xml:space="preserve">2. Модель Парацельса − </w:t>
      </w:r>
      <w:r w:rsidRPr="00035A72">
        <w:rPr>
          <w:sz w:val="20"/>
          <w:szCs w:val="20"/>
        </w:rPr>
        <w:t>развивает патернализм как тип взаимосвязи пациента и врача.</w:t>
      </w:r>
    </w:p>
    <w:p w:rsidR="00997895" w:rsidRPr="00035A72" w:rsidRDefault="00997895" w:rsidP="00035A72">
      <w:pPr>
        <w:spacing w:line="240" w:lineRule="auto"/>
        <w:rPr>
          <w:sz w:val="20"/>
          <w:szCs w:val="20"/>
        </w:rPr>
      </w:pPr>
      <w:r w:rsidRPr="00035A72">
        <w:rPr>
          <w:sz w:val="20"/>
          <w:szCs w:val="20"/>
          <w:u w:val="single"/>
        </w:rPr>
        <w:t>Основной принцип</w:t>
      </w:r>
      <w:r w:rsidRPr="00035A72">
        <w:rPr>
          <w:sz w:val="20"/>
          <w:szCs w:val="20"/>
        </w:rPr>
        <w:t xml:space="preserve"> − «делай добро, благо, милосердие» − рассматривает врачевание как организованное осущест</w:t>
      </w:r>
      <w:r w:rsidRPr="00035A72">
        <w:rPr>
          <w:sz w:val="20"/>
          <w:szCs w:val="20"/>
        </w:rPr>
        <w:t>в</w:t>
      </w:r>
      <w:r w:rsidRPr="00035A72">
        <w:rPr>
          <w:sz w:val="20"/>
          <w:szCs w:val="20"/>
        </w:rPr>
        <w:t>ление добра.</w:t>
      </w:r>
    </w:p>
    <w:p w:rsidR="00997895" w:rsidRPr="00035A72" w:rsidRDefault="00997895" w:rsidP="00035A72">
      <w:pPr>
        <w:spacing w:line="240" w:lineRule="auto"/>
        <w:rPr>
          <w:sz w:val="20"/>
          <w:szCs w:val="20"/>
        </w:rPr>
      </w:pPr>
      <w:r w:rsidRPr="00035A72">
        <w:rPr>
          <w:sz w:val="20"/>
          <w:szCs w:val="20"/>
        </w:rPr>
        <w:t>Успешность лечения во многом определяется верой пациента во врача, подчеркивается важность доверительных отношений участников лечебного процесса.</w:t>
      </w:r>
    </w:p>
    <w:p w:rsidR="00997895" w:rsidRPr="00035A72" w:rsidRDefault="00997895" w:rsidP="00035A72">
      <w:pPr>
        <w:spacing w:line="240" w:lineRule="auto"/>
        <w:ind w:firstLine="709"/>
        <w:rPr>
          <w:sz w:val="20"/>
          <w:szCs w:val="20"/>
        </w:rPr>
      </w:pPr>
      <w:r w:rsidRPr="00035A72">
        <w:rPr>
          <w:i/>
          <w:iCs/>
          <w:sz w:val="20"/>
          <w:szCs w:val="20"/>
        </w:rPr>
        <w:t xml:space="preserve">3. Деонтологическая модель (термин «деонтология» введен Бентамом)  − </w:t>
      </w:r>
      <w:r w:rsidRPr="00035A72">
        <w:rPr>
          <w:sz w:val="20"/>
          <w:szCs w:val="20"/>
        </w:rPr>
        <w:t>соответствие поведения врача определенным этическим нормативам.</w:t>
      </w:r>
    </w:p>
    <w:p w:rsidR="00997895" w:rsidRPr="00035A72" w:rsidRDefault="00997895" w:rsidP="00035A72">
      <w:pPr>
        <w:spacing w:line="240" w:lineRule="auto"/>
        <w:rPr>
          <w:sz w:val="20"/>
          <w:szCs w:val="20"/>
        </w:rPr>
      </w:pPr>
      <w:r w:rsidRPr="00035A72">
        <w:rPr>
          <w:sz w:val="20"/>
          <w:szCs w:val="20"/>
          <w:u w:val="single"/>
        </w:rPr>
        <w:t>Основной принцип</w:t>
      </w:r>
      <w:r w:rsidRPr="00035A72">
        <w:rPr>
          <w:sz w:val="20"/>
          <w:szCs w:val="20"/>
        </w:rPr>
        <w:t xml:space="preserve"> − «соблюдение долга».</w:t>
      </w:r>
    </w:p>
    <w:p w:rsidR="00997895" w:rsidRPr="00035A72" w:rsidRDefault="00997895" w:rsidP="00035A72">
      <w:pPr>
        <w:spacing w:line="240" w:lineRule="auto"/>
        <w:rPr>
          <w:sz w:val="20"/>
          <w:szCs w:val="20"/>
        </w:rPr>
      </w:pPr>
      <w:r w:rsidRPr="00035A72">
        <w:rPr>
          <w:sz w:val="20"/>
          <w:szCs w:val="20"/>
        </w:rPr>
        <w:t>Данная модель представляет собой совокупность «должных» правил, соответствующих той или иной конкретной области медицинской практики, включает в себя вопросы соблюдения врачебной тайны, меры ответственности за жизнь и здоровье больных, проблемы взаимоотношений в медицинском сообществе, коммуникаций с больными и их родственниками.</w:t>
      </w:r>
    </w:p>
    <w:p w:rsidR="00997895" w:rsidRPr="00035A72" w:rsidRDefault="00997895" w:rsidP="00035A72">
      <w:pPr>
        <w:spacing w:line="240" w:lineRule="auto"/>
        <w:ind w:firstLine="709"/>
        <w:rPr>
          <w:sz w:val="20"/>
          <w:szCs w:val="20"/>
        </w:rPr>
      </w:pPr>
      <w:r w:rsidRPr="00035A72">
        <w:rPr>
          <w:i/>
          <w:iCs/>
          <w:sz w:val="20"/>
          <w:szCs w:val="20"/>
        </w:rPr>
        <w:t xml:space="preserve">4. Биоэтика (этика жизни, термин введен Ван Ренселлером Поттером) − </w:t>
      </w:r>
      <w:r w:rsidRPr="00035A72">
        <w:rPr>
          <w:sz w:val="20"/>
          <w:szCs w:val="20"/>
        </w:rPr>
        <w:t>современная форма традиционной профессиональной биомедицинской этики, в которой регулирование человеческих отношений подчиняется сверхз</w:t>
      </w:r>
      <w:r w:rsidRPr="00035A72">
        <w:rPr>
          <w:sz w:val="20"/>
          <w:szCs w:val="20"/>
        </w:rPr>
        <w:t>а</w:t>
      </w:r>
      <w:r w:rsidRPr="00035A72">
        <w:rPr>
          <w:sz w:val="20"/>
          <w:szCs w:val="20"/>
        </w:rPr>
        <w:t xml:space="preserve">даче сохранения жизни человеческого рода. </w:t>
      </w:r>
    </w:p>
    <w:p w:rsidR="00997895" w:rsidRPr="00035A72" w:rsidRDefault="00997895" w:rsidP="00035A72">
      <w:pPr>
        <w:spacing w:line="240" w:lineRule="auto"/>
        <w:rPr>
          <w:sz w:val="20"/>
          <w:szCs w:val="20"/>
        </w:rPr>
      </w:pPr>
      <w:r w:rsidRPr="00035A72">
        <w:rPr>
          <w:sz w:val="20"/>
          <w:szCs w:val="20"/>
          <w:u w:val="single"/>
        </w:rPr>
        <w:t>Основной принцип</w:t>
      </w:r>
      <w:r w:rsidRPr="00035A72">
        <w:rPr>
          <w:sz w:val="20"/>
          <w:szCs w:val="20"/>
        </w:rPr>
        <w:t xml:space="preserve"> − «уважение прав и достоинств личности».</w:t>
      </w:r>
    </w:p>
    <w:p w:rsidR="00997895" w:rsidRPr="00035A72" w:rsidRDefault="00997895" w:rsidP="00035A72">
      <w:pPr>
        <w:spacing w:line="240" w:lineRule="auto"/>
        <w:rPr>
          <w:sz w:val="20"/>
          <w:szCs w:val="20"/>
        </w:rPr>
      </w:pPr>
      <w:r w:rsidRPr="00035A72">
        <w:rPr>
          <w:sz w:val="20"/>
          <w:szCs w:val="20"/>
        </w:rPr>
        <w:t>Нравственный стержень  взаимоотношений врач-пациент в биоэтике − принцип уважения личности, при котором врач и пациент совместно разрабатывают стратегию лечения: врач применяет свой медицинский опыт и дает разъя</w:t>
      </w:r>
      <w:r w:rsidRPr="00035A72">
        <w:rPr>
          <w:sz w:val="20"/>
          <w:szCs w:val="20"/>
        </w:rPr>
        <w:t>с</w:t>
      </w:r>
      <w:r w:rsidRPr="00035A72">
        <w:rPr>
          <w:sz w:val="20"/>
          <w:szCs w:val="20"/>
        </w:rPr>
        <w:t>нения относительно прогнозов лечения, включая альтернативу нелечения; пациент, зная свои цели и ценности, опр</w:t>
      </w:r>
      <w:r w:rsidRPr="00035A72">
        <w:rPr>
          <w:sz w:val="20"/>
          <w:szCs w:val="20"/>
        </w:rPr>
        <w:t>е</w:t>
      </w:r>
      <w:r w:rsidRPr="00035A72">
        <w:rPr>
          <w:sz w:val="20"/>
          <w:szCs w:val="20"/>
        </w:rPr>
        <w:t>деляет вариант, который больше всего соответствует его интересам и планам на будущее.</w:t>
      </w:r>
    </w:p>
    <w:p w:rsidR="00997895" w:rsidRPr="00035A72" w:rsidRDefault="00997895" w:rsidP="00035A72">
      <w:pPr>
        <w:spacing w:line="240" w:lineRule="auto"/>
        <w:ind w:firstLine="0"/>
        <w:rPr>
          <w:b/>
          <w:bCs/>
          <w:sz w:val="20"/>
          <w:szCs w:val="20"/>
        </w:rPr>
      </w:pPr>
      <w:r w:rsidRPr="00035A72">
        <w:rPr>
          <w:b/>
          <w:bCs/>
          <w:sz w:val="20"/>
          <w:szCs w:val="20"/>
        </w:rPr>
        <w:t>Взаимоотношения в диаде «врач − пациент»</w:t>
      </w:r>
    </w:p>
    <w:p w:rsidR="00997895" w:rsidRPr="00035A72" w:rsidRDefault="00997895" w:rsidP="00035A72">
      <w:pPr>
        <w:spacing w:line="240" w:lineRule="auto"/>
        <w:rPr>
          <w:sz w:val="20"/>
          <w:szCs w:val="20"/>
        </w:rPr>
      </w:pPr>
      <w:r w:rsidRPr="00035A72">
        <w:rPr>
          <w:sz w:val="20"/>
          <w:szCs w:val="20"/>
        </w:rPr>
        <w:t xml:space="preserve">Обобщая многообразие видов описанного в литературе ролевого поведения врача и пациента, можно выделить три модели их взаимоотношений: </w:t>
      </w:r>
    </w:p>
    <w:p w:rsidR="00997895" w:rsidRPr="00035A72" w:rsidRDefault="00997895" w:rsidP="00035A72">
      <w:pPr>
        <w:spacing w:line="240" w:lineRule="auto"/>
        <w:rPr>
          <w:sz w:val="20"/>
          <w:szCs w:val="20"/>
        </w:rPr>
      </w:pPr>
      <w:r w:rsidRPr="00035A72">
        <w:rPr>
          <w:sz w:val="20"/>
          <w:szCs w:val="20"/>
          <w:u w:val="single"/>
          <w:lang w:val="en-US"/>
        </w:rPr>
        <w:t>I</w:t>
      </w:r>
      <w:r w:rsidRPr="00035A72">
        <w:rPr>
          <w:sz w:val="20"/>
          <w:szCs w:val="20"/>
          <w:u w:val="single"/>
        </w:rPr>
        <w:t>. Руководство</w:t>
      </w:r>
      <w:r w:rsidRPr="00035A72">
        <w:rPr>
          <w:sz w:val="20"/>
          <w:szCs w:val="20"/>
        </w:rPr>
        <w:t xml:space="preserve"> −</w:t>
      </w:r>
      <w:r w:rsidRPr="00035A72">
        <w:rPr>
          <w:i/>
          <w:iCs/>
          <w:sz w:val="20"/>
          <w:szCs w:val="20"/>
        </w:rPr>
        <w:t xml:space="preserve"> </w:t>
      </w:r>
      <w:r w:rsidRPr="00035A72">
        <w:rPr>
          <w:sz w:val="20"/>
          <w:szCs w:val="20"/>
        </w:rPr>
        <w:t>властная, авторитарная модель с жесткой структурой при ведущей роли врача. Врач доминирует в этих взаимоотношениях, занимает активную лидерскую позицию, определяет стратегию и тактику лечения; все реш</w:t>
      </w:r>
      <w:r w:rsidRPr="00035A72">
        <w:rPr>
          <w:sz w:val="20"/>
          <w:szCs w:val="20"/>
        </w:rPr>
        <w:t>е</w:t>
      </w:r>
      <w:r w:rsidRPr="00035A72">
        <w:rPr>
          <w:sz w:val="20"/>
          <w:szCs w:val="20"/>
        </w:rPr>
        <w:t>ния по ключевым вопросам лечебно-диагностического процесса принимает он сам и берет на себя всю полноту отве</w:t>
      </w:r>
      <w:r w:rsidRPr="00035A72">
        <w:rPr>
          <w:sz w:val="20"/>
          <w:szCs w:val="20"/>
        </w:rPr>
        <w:t>т</w:t>
      </w:r>
      <w:r w:rsidRPr="00035A72">
        <w:rPr>
          <w:sz w:val="20"/>
          <w:szCs w:val="20"/>
        </w:rPr>
        <w:t>ственности: как юридическую, так и моральную и психологическую. Роль пациента пассивна. Модель руководства − ведущая в клинике внутренних болезней, в акушерстве и гинекологии, стоматологии, хирургии, травматологии.</w:t>
      </w:r>
    </w:p>
    <w:p w:rsidR="00997895" w:rsidRPr="00035A72" w:rsidRDefault="00997895" w:rsidP="00035A72">
      <w:pPr>
        <w:spacing w:line="240" w:lineRule="auto"/>
        <w:rPr>
          <w:sz w:val="20"/>
          <w:szCs w:val="20"/>
        </w:rPr>
      </w:pPr>
      <w:r w:rsidRPr="00035A72">
        <w:rPr>
          <w:sz w:val="20"/>
          <w:szCs w:val="20"/>
          <w:u w:val="single"/>
          <w:lang w:val="en-US"/>
        </w:rPr>
        <w:t>II</w:t>
      </w:r>
      <w:r w:rsidRPr="00035A72">
        <w:rPr>
          <w:sz w:val="20"/>
          <w:szCs w:val="20"/>
          <w:u w:val="single"/>
        </w:rPr>
        <w:t>. Партнерство</w:t>
      </w:r>
      <w:r w:rsidRPr="00035A72">
        <w:rPr>
          <w:sz w:val="20"/>
          <w:szCs w:val="20"/>
        </w:rPr>
        <w:t xml:space="preserve"> −</w:t>
      </w:r>
      <w:r w:rsidRPr="00035A72">
        <w:rPr>
          <w:i/>
          <w:iCs/>
          <w:sz w:val="20"/>
          <w:szCs w:val="20"/>
        </w:rPr>
        <w:t xml:space="preserve"> </w:t>
      </w:r>
      <w:r w:rsidRPr="00035A72">
        <w:rPr>
          <w:sz w:val="20"/>
          <w:szCs w:val="20"/>
        </w:rPr>
        <w:t>более демократична, предполагает активное участие пациента в лечебном процессе, определе</w:t>
      </w:r>
      <w:r w:rsidRPr="00035A72">
        <w:rPr>
          <w:sz w:val="20"/>
          <w:szCs w:val="20"/>
        </w:rPr>
        <w:t>н</w:t>
      </w:r>
      <w:r w:rsidRPr="00035A72">
        <w:rPr>
          <w:sz w:val="20"/>
          <w:szCs w:val="20"/>
        </w:rPr>
        <w:t>ная степень его ответственности и самостоятельности, участие в принятии решений, определении стратегии и тактики лечения. В основе взаимоотношений лежит эмпатический подход к пациенту. Используется  при решении вопроса об операции, в особенности, при вероятности летального исхода; в случае, когда в роли пациента оказывается врач или лицо с высоким социальным статусом, широко используется в психотерапии.</w:t>
      </w:r>
    </w:p>
    <w:p w:rsidR="00997895" w:rsidRPr="00035A72" w:rsidRDefault="00997895" w:rsidP="00035A72">
      <w:pPr>
        <w:spacing w:line="240" w:lineRule="auto"/>
        <w:rPr>
          <w:sz w:val="20"/>
          <w:szCs w:val="20"/>
        </w:rPr>
      </w:pPr>
      <w:r w:rsidRPr="00035A72">
        <w:rPr>
          <w:sz w:val="20"/>
          <w:szCs w:val="20"/>
          <w:u w:val="single"/>
          <w:lang w:val="en-US"/>
        </w:rPr>
        <w:t>III</w:t>
      </w:r>
      <w:r w:rsidRPr="00035A72">
        <w:rPr>
          <w:sz w:val="20"/>
          <w:szCs w:val="20"/>
          <w:u w:val="single"/>
        </w:rPr>
        <w:t>. Контрактная модель</w:t>
      </w:r>
      <w:r w:rsidRPr="00035A72">
        <w:rPr>
          <w:sz w:val="20"/>
          <w:szCs w:val="20"/>
        </w:rPr>
        <w:t xml:space="preserve"> −</w:t>
      </w:r>
      <w:r w:rsidRPr="00035A72">
        <w:rPr>
          <w:i/>
          <w:iCs/>
          <w:sz w:val="20"/>
          <w:szCs w:val="20"/>
        </w:rPr>
        <w:t xml:space="preserve"> </w:t>
      </w:r>
      <w:r w:rsidRPr="00035A72">
        <w:rPr>
          <w:sz w:val="20"/>
          <w:szCs w:val="20"/>
        </w:rPr>
        <w:t xml:space="preserve"> сложилась в условиях платной медицины, позволяет структурировать и контролировать лечебный процесс обоим его участникам. Врач и пациент приступают к лечению на основе соглашения (контракта) относительно общего понимании болезни, ее причин, особенностей течения и прогноза, стратегии лечения. Это с</w:t>
      </w:r>
      <w:r w:rsidRPr="00035A72">
        <w:rPr>
          <w:sz w:val="20"/>
          <w:szCs w:val="20"/>
        </w:rPr>
        <w:t>о</w:t>
      </w:r>
      <w:r w:rsidRPr="00035A72">
        <w:rPr>
          <w:sz w:val="20"/>
          <w:szCs w:val="20"/>
        </w:rPr>
        <w:t>глашение может быть определено уже при первой встрече. Врач прогнозирует выраженность эмпатической коммун</w:t>
      </w:r>
      <w:r w:rsidRPr="00035A72">
        <w:rPr>
          <w:sz w:val="20"/>
          <w:szCs w:val="20"/>
        </w:rPr>
        <w:t>и</w:t>
      </w:r>
      <w:r w:rsidRPr="00035A72">
        <w:rPr>
          <w:sz w:val="20"/>
          <w:szCs w:val="20"/>
        </w:rPr>
        <w:t>кации, определяет оптимальный уровень власти в отношении пациента, меру его ответственности за ход и результаты лечения. Больной ожидает, что врач будет согласовывать с ним важнейшие этапы лечения. Врач же предъявляет к пациенту требования сотрудничества в процессе терапии, выполнения соответствующих врачебных рекомендаций и правил, в частности, − следовать здоровому образу жизни.</w:t>
      </w:r>
    </w:p>
    <w:p w:rsidR="00997895" w:rsidRPr="00035A72" w:rsidRDefault="00997895" w:rsidP="00035A72">
      <w:pPr>
        <w:spacing w:line="240" w:lineRule="auto"/>
        <w:rPr>
          <w:b/>
          <w:bCs/>
          <w:sz w:val="20"/>
          <w:szCs w:val="20"/>
        </w:rPr>
      </w:pPr>
      <w:r w:rsidRPr="00035A72">
        <w:rPr>
          <w:b/>
          <w:bCs/>
          <w:sz w:val="20"/>
          <w:szCs w:val="20"/>
        </w:rPr>
        <w:t xml:space="preserve">Образ «идеального врача». </w:t>
      </w:r>
      <w:r w:rsidRPr="00035A72">
        <w:rPr>
          <w:sz w:val="20"/>
          <w:szCs w:val="20"/>
        </w:rPr>
        <w:t>Исследованиями В.А. Ташлыкова установлено:</w:t>
      </w:r>
    </w:p>
    <w:p w:rsidR="00997895" w:rsidRPr="00035A72" w:rsidRDefault="00997895" w:rsidP="00035A72">
      <w:pPr>
        <w:shd w:val="clear" w:color="auto" w:fill="FFFFFF"/>
        <w:spacing w:line="240" w:lineRule="auto"/>
        <w:rPr>
          <w:sz w:val="20"/>
          <w:szCs w:val="20"/>
        </w:rPr>
      </w:pPr>
      <w:r w:rsidRPr="00035A72">
        <w:rPr>
          <w:color w:val="000000"/>
          <w:spacing w:val="5"/>
          <w:sz w:val="20"/>
          <w:szCs w:val="20"/>
        </w:rPr>
        <w:t xml:space="preserve">Общий для всех больных образ «идеального» врача </w:t>
      </w:r>
      <w:r w:rsidRPr="00035A72">
        <w:rPr>
          <w:color w:val="000000"/>
          <w:spacing w:val="4"/>
          <w:sz w:val="20"/>
          <w:szCs w:val="20"/>
        </w:rPr>
        <w:t>включал в себя следующие 10 черт:</w:t>
      </w:r>
      <w:r w:rsidRPr="00035A72">
        <w:rPr>
          <w:color w:val="000000"/>
          <w:spacing w:val="1"/>
          <w:sz w:val="20"/>
          <w:szCs w:val="20"/>
        </w:rPr>
        <w:t xml:space="preserve"> ум, увлеченность р</w:t>
      </w:r>
      <w:r w:rsidRPr="00035A72">
        <w:rPr>
          <w:color w:val="000000"/>
          <w:spacing w:val="1"/>
          <w:sz w:val="20"/>
          <w:szCs w:val="20"/>
        </w:rPr>
        <w:t>а</w:t>
      </w:r>
      <w:r w:rsidRPr="00035A72">
        <w:rPr>
          <w:color w:val="000000"/>
          <w:spacing w:val="1"/>
          <w:sz w:val="20"/>
          <w:szCs w:val="20"/>
        </w:rPr>
        <w:t>ботой, вниматель</w:t>
      </w:r>
      <w:r w:rsidRPr="00035A72">
        <w:rPr>
          <w:color w:val="000000"/>
          <w:spacing w:val="1"/>
          <w:sz w:val="20"/>
          <w:szCs w:val="20"/>
        </w:rPr>
        <w:softHyphen/>
      </w:r>
      <w:r w:rsidRPr="00035A72">
        <w:rPr>
          <w:color w:val="000000"/>
          <w:spacing w:val="3"/>
          <w:sz w:val="20"/>
          <w:szCs w:val="20"/>
        </w:rPr>
        <w:t>ность, чувство долга, терпеливость, чуткость, интуиция, серьезность, доб</w:t>
      </w:r>
      <w:r w:rsidRPr="00035A72">
        <w:rPr>
          <w:color w:val="000000"/>
          <w:spacing w:val="3"/>
          <w:sz w:val="20"/>
          <w:szCs w:val="20"/>
        </w:rPr>
        <w:softHyphen/>
      </w:r>
      <w:r w:rsidRPr="00035A72">
        <w:rPr>
          <w:color w:val="000000"/>
          <w:spacing w:val="7"/>
          <w:sz w:val="20"/>
          <w:szCs w:val="20"/>
        </w:rPr>
        <w:t>рота, чувство юмора. В зависимости от особенностей личности выделена следующая типология врачей:</w:t>
      </w:r>
    </w:p>
    <w:p w:rsidR="00997895" w:rsidRPr="00035A72" w:rsidRDefault="00997895" w:rsidP="00035A72">
      <w:pPr>
        <w:spacing w:line="240" w:lineRule="auto"/>
        <w:rPr>
          <w:sz w:val="20"/>
          <w:szCs w:val="20"/>
        </w:rPr>
      </w:pPr>
      <w:r w:rsidRPr="00035A72">
        <w:rPr>
          <w:sz w:val="20"/>
          <w:szCs w:val="20"/>
          <w:u w:val="single"/>
        </w:rPr>
        <w:t>1. Сопереживающий и недирективный:</w:t>
      </w:r>
      <w:r w:rsidRPr="00035A72">
        <w:rPr>
          <w:sz w:val="20"/>
          <w:szCs w:val="20"/>
        </w:rPr>
        <w:t xml:space="preserve"> "Добрый, отзывчивый, терпеливый, склонный к глубокому сочувствию и состраданию, вы</w:t>
      </w:r>
      <w:r w:rsidRPr="00035A72">
        <w:rPr>
          <w:sz w:val="20"/>
          <w:szCs w:val="20"/>
        </w:rPr>
        <w:softHyphen/>
        <w:t>зывающий у больного полное доверие и откровенность, способный все терпеливо выслушать и с п</w:t>
      </w:r>
      <w:r w:rsidRPr="00035A72">
        <w:rPr>
          <w:sz w:val="20"/>
          <w:szCs w:val="20"/>
        </w:rPr>
        <w:t>о</w:t>
      </w:r>
      <w:r w:rsidRPr="00035A72">
        <w:rPr>
          <w:sz w:val="20"/>
          <w:szCs w:val="20"/>
        </w:rPr>
        <w:t>ниманием отнестись к самым нео</w:t>
      </w:r>
      <w:r w:rsidRPr="00035A72">
        <w:rPr>
          <w:sz w:val="20"/>
          <w:szCs w:val="20"/>
        </w:rPr>
        <w:softHyphen/>
        <w:t>бычным заявлениям больного".</w:t>
      </w:r>
    </w:p>
    <w:p w:rsidR="00997895" w:rsidRPr="00035A72" w:rsidRDefault="00997895" w:rsidP="00035A72">
      <w:pPr>
        <w:spacing w:line="240" w:lineRule="auto"/>
        <w:rPr>
          <w:sz w:val="20"/>
          <w:szCs w:val="20"/>
        </w:rPr>
      </w:pPr>
      <w:r w:rsidRPr="00035A72">
        <w:rPr>
          <w:sz w:val="20"/>
          <w:szCs w:val="20"/>
        </w:rPr>
        <w:t xml:space="preserve">Выбор свойствен больным с истероидными чертами характера. </w:t>
      </w:r>
    </w:p>
    <w:p w:rsidR="00997895" w:rsidRPr="00035A72" w:rsidRDefault="00997895" w:rsidP="00035A72">
      <w:pPr>
        <w:spacing w:line="240" w:lineRule="auto"/>
        <w:rPr>
          <w:sz w:val="20"/>
          <w:szCs w:val="20"/>
        </w:rPr>
      </w:pPr>
      <w:r w:rsidRPr="00035A72">
        <w:rPr>
          <w:sz w:val="20"/>
          <w:szCs w:val="20"/>
          <w:u w:val="single"/>
        </w:rPr>
        <w:t>2. Сопереживающий и директивный:</w:t>
      </w:r>
      <w:r w:rsidRPr="00035A72">
        <w:rPr>
          <w:sz w:val="20"/>
          <w:szCs w:val="20"/>
        </w:rPr>
        <w:t xml:space="preserve"> "Этому врачу свойствен</w:t>
      </w:r>
      <w:r w:rsidRPr="00035A72">
        <w:rPr>
          <w:sz w:val="20"/>
          <w:szCs w:val="20"/>
        </w:rPr>
        <w:softHyphen/>
        <w:t>но стремление проникнуть в душу больного, понять суть его пере</w:t>
      </w:r>
      <w:r w:rsidRPr="00035A72">
        <w:rPr>
          <w:sz w:val="20"/>
          <w:szCs w:val="20"/>
        </w:rPr>
        <w:softHyphen/>
        <w:t>живаний, но, несмотря на склонность к сочувствию, он будет дей</w:t>
      </w:r>
      <w:r w:rsidRPr="00035A72">
        <w:rPr>
          <w:sz w:val="20"/>
          <w:szCs w:val="20"/>
        </w:rPr>
        <w:softHyphen/>
        <w:t>ствовать непреклонно и сможет заст</w:t>
      </w:r>
      <w:r w:rsidRPr="00035A72">
        <w:rPr>
          <w:sz w:val="20"/>
          <w:szCs w:val="20"/>
        </w:rPr>
        <w:t>а</w:t>
      </w:r>
      <w:r w:rsidRPr="00035A72">
        <w:rPr>
          <w:sz w:val="20"/>
          <w:szCs w:val="20"/>
        </w:rPr>
        <w:t>вить больного следовать его указаниям; своей чуткостью, отзывчивостью и в то же время твердо</w:t>
      </w:r>
      <w:r w:rsidRPr="00035A72">
        <w:rPr>
          <w:sz w:val="20"/>
          <w:szCs w:val="20"/>
        </w:rPr>
        <w:softHyphen/>
        <w:t>стью, строгостью он вызывает доверие и уважение".</w:t>
      </w:r>
    </w:p>
    <w:p w:rsidR="00997895" w:rsidRPr="00035A72" w:rsidRDefault="00997895" w:rsidP="00035A72">
      <w:pPr>
        <w:spacing w:line="240" w:lineRule="auto"/>
        <w:rPr>
          <w:sz w:val="20"/>
          <w:szCs w:val="20"/>
        </w:rPr>
      </w:pPr>
      <w:r w:rsidRPr="00035A72">
        <w:rPr>
          <w:sz w:val="20"/>
          <w:szCs w:val="20"/>
        </w:rPr>
        <w:t>Выбор свойствен лицам с тревожно-мни</w:t>
      </w:r>
      <w:r w:rsidRPr="00035A72">
        <w:rPr>
          <w:sz w:val="20"/>
          <w:szCs w:val="20"/>
        </w:rPr>
        <w:softHyphen/>
        <w:t xml:space="preserve">тельными чертами характера. </w:t>
      </w:r>
    </w:p>
    <w:p w:rsidR="00997895" w:rsidRPr="00035A72" w:rsidRDefault="00997895" w:rsidP="00035A72">
      <w:pPr>
        <w:spacing w:line="240" w:lineRule="auto"/>
        <w:rPr>
          <w:sz w:val="20"/>
          <w:szCs w:val="20"/>
        </w:rPr>
      </w:pPr>
      <w:r w:rsidRPr="00035A72">
        <w:rPr>
          <w:sz w:val="20"/>
          <w:szCs w:val="20"/>
          <w:u w:val="single"/>
        </w:rPr>
        <w:t>3. Эмоционально-нейтральный и директивный:</w:t>
      </w:r>
      <w:r w:rsidRPr="00035A72">
        <w:rPr>
          <w:sz w:val="20"/>
          <w:szCs w:val="20"/>
        </w:rPr>
        <w:t xml:space="preserve"> "Ему свой</w:t>
      </w:r>
      <w:r w:rsidRPr="00035A72">
        <w:rPr>
          <w:sz w:val="20"/>
          <w:szCs w:val="20"/>
        </w:rPr>
        <w:softHyphen/>
        <w:t>ственны твердые убеждения, целеустремленность, ум</w:t>
      </w:r>
      <w:r w:rsidRPr="00035A72">
        <w:rPr>
          <w:sz w:val="20"/>
          <w:szCs w:val="20"/>
        </w:rPr>
        <w:t>е</w:t>
      </w:r>
      <w:r w:rsidRPr="00035A72">
        <w:rPr>
          <w:sz w:val="20"/>
          <w:szCs w:val="20"/>
        </w:rPr>
        <w:t>ние внести ясность в дело и довести его до конца; по отношению к больным он внимателен, сдержан; вызывает дов</w:t>
      </w:r>
      <w:r w:rsidRPr="00035A72">
        <w:rPr>
          <w:sz w:val="20"/>
          <w:szCs w:val="20"/>
        </w:rPr>
        <w:t>е</w:t>
      </w:r>
      <w:r w:rsidRPr="00035A72">
        <w:rPr>
          <w:sz w:val="20"/>
          <w:szCs w:val="20"/>
        </w:rPr>
        <w:t>рие к себе своей уверенностью, волей и спокойствием, а умением убеждать и вну</w:t>
      </w:r>
      <w:r w:rsidRPr="00035A72">
        <w:rPr>
          <w:sz w:val="20"/>
          <w:szCs w:val="20"/>
        </w:rPr>
        <w:softHyphen/>
        <w:t xml:space="preserve">шать он оказывает сильное влияние </w:t>
      </w:r>
      <w:r w:rsidRPr="00035A72">
        <w:rPr>
          <w:sz w:val="20"/>
          <w:szCs w:val="20"/>
        </w:rPr>
        <w:lastRenderedPageBreak/>
        <w:t>на больного".</w:t>
      </w:r>
    </w:p>
    <w:p w:rsidR="00997895" w:rsidRPr="00035A72" w:rsidRDefault="00997895" w:rsidP="00035A72">
      <w:pPr>
        <w:spacing w:line="240" w:lineRule="auto"/>
        <w:rPr>
          <w:sz w:val="20"/>
          <w:szCs w:val="20"/>
        </w:rPr>
      </w:pPr>
      <w:r w:rsidRPr="00035A72">
        <w:rPr>
          <w:sz w:val="20"/>
          <w:szCs w:val="20"/>
        </w:rPr>
        <w:t>Этот образ врача больше импонировал больным неврастенией.</w:t>
      </w:r>
    </w:p>
    <w:p w:rsidR="00997895" w:rsidRPr="00035A72" w:rsidRDefault="00997895" w:rsidP="00035A72">
      <w:pPr>
        <w:spacing w:line="240" w:lineRule="auto"/>
        <w:rPr>
          <w:sz w:val="20"/>
          <w:szCs w:val="20"/>
        </w:rPr>
      </w:pPr>
      <w:r w:rsidRPr="00035A72">
        <w:rPr>
          <w:sz w:val="20"/>
          <w:szCs w:val="20"/>
          <w:u w:val="single"/>
        </w:rPr>
        <w:t>Пол, возраст и другие личностные качества врача.</w:t>
      </w:r>
      <w:r w:rsidRPr="00035A72">
        <w:rPr>
          <w:sz w:val="20"/>
          <w:szCs w:val="20"/>
        </w:rPr>
        <w:t xml:space="preserve"> Для боль</w:t>
      </w:r>
      <w:r w:rsidRPr="00035A72">
        <w:rPr>
          <w:sz w:val="20"/>
          <w:szCs w:val="20"/>
        </w:rPr>
        <w:softHyphen/>
        <w:t>шинства больных признаки пола и возраста врача я</w:t>
      </w:r>
      <w:r w:rsidRPr="00035A72">
        <w:rPr>
          <w:sz w:val="20"/>
          <w:szCs w:val="20"/>
        </w:rPr>
        <w:t>в</w:t>
      </w:r>
      <w:r w:rsidRPr="00035A72">
        <w:rPr>
          <w:sz w:val="20"/>
          <w:szCs w:val="20"/>
        </w:rPr>
        <w:t>ляются второсте</w:t>
      </w:r>
      <w:r w:rsidRPr="00035A72">
        <w:rPr>
          <w:sz w:val="20"/>
          <w:szCs w:val="20"/>
        </w:rPr>
        <w:softHyphen/>
        <w:t>пенными по сравнению с представлениями о его личности. Однако имеется некоторая тенденция к выбору врача более старшего по воз</w:t>
      </w:r>
      <w:r w:rsidRPr="00035A72">
        <w:rPr>
          <w:sz w:val="20"/>
          <w:szCs w:val="20"/>
        </w:rPr>
        <w:softHyphen/>
        <w:t>расту. Пол врача многими больными рассматривался как фактор, облегчающий общение (например, при обсуждении некоторых ин</w:t>
      </w:r>
      <w:r w:rsidRPr="00035A72">
        <w:rPr>
          <w:sz w:val="20"/>
          <w:szCs w:val="20"/>
        </w:rPr>
        <w:softHyphen/>
        <w:t>тимных вопросов своей жизни). В эталоне врача-женщины чаще преобладает "сопереживающий" комплекс личностных черт, а в эта</w:t>
      </w:r>
      <w:r w:rsidRPr="00035A72">
        <w:rPr>
          <w:sz w:val="20"/>
          <w:szCs w:val="20"/>
        </w:rPr>
        <w:softHyphen/>
        <w:t>лоне врача-мужчины – "эмоционально-нейтральный".</w:t>
      </w:r>
    </w:p>
    <w:p w:rsidR="00997895" w:rsidRPr="00035A72" w:rsidRDefault="00997895" w:rsidP="00035A72">
      <w:pPr>
        <w:spacing w:line="240" w:lineRule="auto"/>
        <w:ind w:firstLine="0"/>
        <w:rPr>
          <w:sz w:val="20"/>
          <w:szCs w:val="20"/>
        </w:rPr>
      </w:pPr>
      <w:r w:rsidRPr="00035A72">
        <w:rPr>
          <w:b/>
          <w:bCs/>
          <w:sz w:val="20"/>
          <w:szCs w:val="20"/>
        </w:rPr>
        <w:t xml:space="preserve">Образ идеального пациента. </w:t>
      </w:r>
      <w:r w:rsidRPr="00035A72">
        <w:rPr>
          <w:sz w:val="20"/>
          <w:szCs w:val="20"/>
        </w:rPr>
        <w:t>Сюда обыч</w:t>
      </w:r>
      <w:r w:rsidRPr="00035A72">
        <w:rPr>
          <w:sz w:val="20"/>
          <w:szCs w:val="20"/>
        </w:rPr>
        <w:softHyphen/>
        <w:t>но включаются следующие его характеристики: малая осведомлен</w:t>
      </w:r>
      <w:r w:rsidRPr="00035A72">
        <w:rPr>
          <w:sz w:val="20"/>
          <w:szCs w:val="20"/>
        </w:rPr>
        <w:softHyphen/>
        <w:t>ность в медицинских вопросах, вера и отсутствие сомнений в силах и умениях лечащего врача, готовность беспрекословно выполнять на</w:t>
      </w:r>
      <w:r w:rsidRPr="00035A72">
        <w:rPr>
          <w:sz w:val="20"/>
          <w:szCs w:val="20"/>
        </w:rPr>
        <w:softHyphen/>
        <w:t>значения, умение кратко и четко излагать проблему и жалобы, отсут</w:t>
      </w:r>
      <w:r w:rsidRPr="00035A72">
        <w:rPr>
          <w:sz w:val="20"/>
          <w:szCs w:val="20"/>
        </w:rPr>
        <w:softHyphen/>
        <w:t xml:space="preserve">ствие ипохондрии. </w:t>
      </w:r>
    </w:p>
    <w:p w:rsidR="00997895" w:rsidRPr="00035A72" w:rsidRDefault="00997895" w:rsidP="00035A72">
      <w:pPr>
        <w:spacing w:line="240" w:lineRule="auto"/>
        <w:ind w:firstLine="0"/>
        <w:rPr>
          <w:b/>
          <w:bCs/>
          <w:sz w:val="20"/>
          <w:szCs w:val="20"/>
        </w:rPr>
      </w:pPr>
      <w:r w:rsidRPr="00035A72">
        <w:rPr>
          <w:b/>
          <w:bCs/>
          <w:sz w:val="20"/>
          <w:szCs w:val="20"/>
        </w:rPr>
        <w:t>Психологическое взаимодействие с пациентом.</w:t>
      </w:r>
    </w:p>
    <w:p w:rsidR="00997895" w:rsidRPr="00035A72" w:rsidRDefault="00997895" w:rsidP="00035A72">
      <w:pPr>
        <w:spacing w:line="240" w:lineRule="auto"/>
        <w:ind w:firstLine="709"/>
        <w:rPr>
          <w:sz w:val="20"/>
          <w:szCs w:val="20"/>
        </w:rPr>
      </w:pPr>
      <w:r w:rsidRPr="00035A72">
        <w:rPr>
          <w:sz w:val="20"/>
          <w:szCs w:val="20"/>
        </w:rPr>
        <w:t>Психологическая сторона отношений «врач − пациент» важна на всех этапах диагностического и терапевт</w:t>
      </w:r>
      <w:r w:rsidRPr="00035A72">
        <w:rPr>
          <w:sz w:val="20"/>
          <w:szCs w:val="20"/>
        </w:rPr>
        <w:t>и</w:t>
      </w:r>
      <w:r w:rsidRPr="00035A72">
        <w:rPr>
          <w:sz w:val="20"/>
          <w:szCs w:val="20"/>
        </w:rPr>
        <w:t>ческого процессов, но особенно большое значение приобретает при первой встрече. Этапы (фазы) установления пс</w:t>
      </w:r>
      <w:r w:rsidRPr="00035A72">
        <w:rPr>
          <w:sz w:val="20"/>
          <w:szCs w:val="20"/>
        </w:rPr>
        <w:t>и</w:t>
      </w:r>
      <w:r w:rsidRPr="00035A72">
        <w:rPr>
          <w:sz w:val="20"/>
          <w:szCs w:val="20"/>
        </w:rPr>
        <w:t>хологического контакта:</w:t>
      </w:r>
    </w:p>
    <w:p w:rsidR="00997895" w:rsidRPr="00035A72" w:rsidRDefault="00997895" w:rsidP="00035A72">
      <w:pPr>
        <w:spacing w:line="240" w:lineRule="auto"/>
        <w:ind w:firstLine="709"/>
        <w:rPr>
          <w:i/>
          <w:iCs/>
          <w:sz w:val="20"/>
          <w:szCs w:val="20"/>
        </w:rPr>
      </w:pPr>
      <w:r w:rsidRPr="00035A72">
        <w:rPr>
          <w:i/>
          <w:iCs/>
          <w:sz w:val="20"/>
          <w:szCs w:val="20"/>
          <w:lang w:val="en-US"/>
        </w:rPr>
        <w:t>I</w:t>
      </w:r>
      <w:r w:rsidRPr="00035A72">
        <w:rPr>
          <w:i/>
          <w:iCs/>
          <w:sz w:val="20"/>
          <w:szCs w:val="20"/>
        </w:rPr>
        <w:t>. Контактная фаза общения.</w:t>
      </w:r>
    </w:p>
    <w:p w:rsidR="00997895" w:rsidRPr="00035A72" w:rsidRDefault="00997895" w:rsidP="00035A72">
      <w:pPr>
        <w:spacing w:line="240" w:lineRule="auto"/>
        <w:rPr>
          <w:sz w:val="20"/>
          <w:szCs w:val="20"/>
        </w:rPr>
      </w:pPr>
      <w:r w:rsidRPr="00035A72">
        <w:rPr>
          <w:sz w:val="20"/>
          <w:szCs w:val="20"/>
        </w:rPr>
        <w:t xml:space="preserve">Наиболее важная задача врача − произвести нужное впечатление на пациента. Важную роль играет невербальное поведение врача (на этом этапе оно даже важнее, чем вербальное) и паралингвистические компоненты общения. Фаза заканчивается, когда врач задает свой первый вопрос. </w:t>
      </w:r>
    </w:p>
    <w:p w:rsidR="00997895" w:rsidRPr="00035A72" w:rsidRDefault="00997895" w:rsidP="00035A72">
      <w:pPr>
        <w:spacing w:line="240" w:lineRule="auto"/>
        <w:rPr>
          <w:sz w:val="20"/>
          <w:szCs w:val="20"/>
          <w:u w:val="single"/>
        </w:rPr>
      </w:pPr>
      <w:r w:rsidRPr="00035A72">
        <w:rPr>
          <w:sz w:val="20"/>
          <w:szCs w:val="20"/>
          <w:u w:val="single"/>
        </w:rPr>
        <w:t>1. Параметры невербального поведения:</w:t>
      </w:r>
    </w:p>
    <w:p w:rsidR="00997895" w:rsidRPr="00035A72" w:rsidRDefault="00997895" w:rsidP="00035A72">
      <w:pPr>
        <w:widowControl/>
        <w:numPr>
          <w:ilvl w:val="0"/>
          <w:numId w:val="26"/>
        </w:numPr>
        <w:autoSpaceDE/>
        <w:autoSpaceDN/>
        <w:adjustRightInd/>
        <w:spacing w:line="240" w:lineRule="auto"/>
        <w:ind w:left="0"/>
        <w:rPr>
          <w:sz w:val="20"/>
          <w:szCs w:val="20"/>
        </w:rPr>
      </w:pPr>
      <w:r w:rsidRPr="00035A72">
        <w:rPr>
          <w:sz w:val="20"/>
          <w:szCs w:val="20"/>
        </w:rPr>
        <w:t>Поза: естественная, асимметричная, открытая − располагает к общению, не вызывает напряжения или недоверия, создает лучшие условия для взаимодействия.</w:t>
      </w:r>
    </w:p>
    <w:p w:rsidR="00997895" w:rsidRPr="00035A72" w:rsidRDefault="00997895" w:rsidP="00035A72">
      <w:pPr>
        <w:widowControl/>
        <w:numPr>
          <w:ilvl w:val="0"/>
          <w:numId w:val="26"/>
        </w:numPr>
        <w:autoSpaceDE/>
        <w:autoSpaceDN/>
        <w:adjustRightInd/>
        <w:spacing w:line="240" w:lineRule="auto"/>
        <w:ind w:left="0"/>
        <w:rPr>
          <w:sz w:val="20"/>
          <w:szCs w:val="20"/>
        </w:rPr>
      </w:pPr>
      <w:r w:rsidRPr="00035A72">
        <w:rPr>
          <w:sz w:val="20"/>
          <w:szCs w:val="20"/>
        </w:rPr>
        <w:t>Жесты: коммуникативные и экспрессивные.</w:t>
      </w:r>
    </w:p>
    <w:p w:rsidR="00997895" w:rsidRPr="00035A72" w:rsidRDefault="00997895" w:rsidP="00035A72">
      <w:pPr>
        <w:widowControl/>
        <w:numPr>
          <w:ilvl w:val="0"/>
          <w:numId w:val="26"/>
        </w:numPr>
        <w:autoSpaceDE/>
        <w:autoSpaceDN/>
        <w:adjustRightInd/>
        <w:spacing w:line="240" w:lineRule="auto"/>
        <w:ind w:left="0"/>
        <w:rPr>
          <w:sz w:val="20"/>
          <w:szCs w:val="20"/>
        </w:rPr>
      </w:pPr>
      <w:r w:rsidRPr="00035A72">
        <w:rPr>
          <w:sz w:val="20"/>
          <w:szCs w:val="20"/>
        </w:rPr>
        <w:t>Взгляд: оптимальная продолжительность − 3с (3-10с − пристальный, вызывает у собеседника напряжение и дискомфорт, более 10с − конфронтация или сексуальная провокация).</w:t>
      </w:r>
    </w:p>
    <w:p w:rsidR="00997895" w:rsidRPr="00035A72" w:rsidRDefault="00997895" w:rsidP="00035A72">
      <w:pPr>
        <w:spacing w:line="240" w:lineRule="auto"/>
        <w:rPr>
          <w:sz w:val="20"/>
          <w:szCs w:val="20"/>
          <w:u w:val="single"/>
        </w:rPr>
      </w:pPr>
      <w:r w:rsidRPr="00035A72">
        <w:rPr>
          <w:sz w:val="20"/>
          <w:szCs w:val="20"/>
          <w:u w:val="single"/>
        </w:rPr>
        <w:t>2. Паралингвистические компоненты общения:</w:t>
      </w:r>
    </w:p>
    <w:p w:rsidR="00997895" w:rsidRPr="00035A72" w:rsidRDefault="00997895" w:rsidP="00035A72">
      <w:pPr>
        <w:widowControl/>
        <w:numPr>
          <w:ilvl w:val="0"/>
          <w:numId w:val="27"/>
        </w:numPr>
        <w:autoSpaceDE/>
        <w:autoSpaceDN/>
        <w:adjustRightInd/>
        <w:spacing w:line="240" w:lineRule="auto"/>
        <w:ind w:left="0"/>
        <w:rPr>
          <w:sz w:val="20"/>
          <w:szCs w:val="20"/>
        </w:rPr>
      </w:pPr>
      <w:r w:rsidRPr="00035A72">
        <w:rPr>
          <w:sz w:val="20"/>
          <w:szCs w:val="20"/>
        </w:rPr>
        <w:t>громкость речи,</w:t>
      </w:r>
    </w:p>
    <w:p w:rsidR="00997895" w:rsidRPr="00035A72" w:rsidRDefault="00997895" w:rsidP="00035A72">
      <w:pPr>
        <w:widowControl/>
        <w:numPr>
          <w:ilvl w:val="0"/>
          <w:numId w:val="27"/>
        </w:numPr>
        <w:autoSpaceDE/>
        <w:autoSpaceDN/>
        <w:adjustRightInd/>
        <w:spacing w:line="240" w:lineRule="auto"/>
        <w:ind w:left="0"/>
        <w:rPr>
          <w:sz w:val="20"/>
          <w:szCs w:val="20"/>
        </w:rPr>
      </w:pPr>
      <w:r w:rsidRPr="00035A72">
        <w:rPr>
          <w:sz w:val="20"/>
          <w:szCs w:val="20"/>
        </w:rPr>
        <w:t>ее темп,</w:t>
      </w:r>
    </w:p>
    <w:p w:rsidR="00997895" w:rsidRPr="00035A72" w:rsidRDefault="00997895" w:rsidP="00035A72">
      <w:pPr>
        <w:widowControl/>
        <w:numPr>
          <w:ilvl w:val="0"/>
          <w:numId w:val="27"/>
        </w:numPr>
        <w:autoSpaceDE/>
        <w:autoSpaceDN/>
        <w:adjustRightInd/>
        <w:spacing w:line="240" w:lineRule="auto"/>
        <w:ind w:left="0"/>
        <w:rPr>
          <w:sz w:val="20"/>
          <w:szCs w:val="20"/>
        </w:rPr>
      </w:pPr>
      <w:r w:rsidRPr="00035A72">
        <w:rPr>
          <w:sz w:val="20"/>
          <w:szCs w:val="20"/>
        </w:rPr>
        <w:t>ритм,</w:t>
      </w:r>
    </w:p>
    <w:p w:rsidR="00997895" w:rsidRPr="00035A72" w:rsidRDefault="00997895" w:rsidP="00035A72">
      <w:pPr>
        <w:widowControl/>
        <w:numPr>
          <w:ilvl w:val="0"/>
          <w:numId w:val="27"/>
        </w:numPr>
        <w:autoSpaceDE/>
        <w:autoSpaceDN/>
        <w:adjustRightInd/>
        <w:spacing w:line="240" w:lineRule="auto"/>
        <w:ind w:left="0"/>
        <w:rPr>
          <w:sz w:val="20"/>
          <w:szCs w:val="20"/>
        </w:rPr>
      </w:pPr>
      <w:r w:rsidRPr="00035A72">
        <w:rPr>
          <w:sz w:val="20"/>
          <w:szCs w:val="20"/>
        </w:rPr>
        <w:t>паузы.</w:t>
      </w:r>
    </w:p>
    <w:p w:rsidR="00997895" w:rsidRPr="00035A72" w:rsidRDefault="00997895" w:rsidP="00035A72">
      <w:pPr>
        <w:spacing w:line="240" w:lineRule="auto"/>
        <w:rPr>
          <w:sz w:val="20"/>
          <w:szCs w:val="20"/>
        </w:rPr>
      </w:pPr>
      <w:r w:rsidRPr="00035A72">
        <w:rPr>
          <w:sz w:val="20"/>
          <w:szCs w:val="20"/>
        </w:rPr>
        <w:t>+ появление в речи лишних слов.</w:t>
      </w:r>
    </w:p>
    <w:p w:rsidR="00997895" w:rsidRPr="00035A72" w:rsidRDefault="00997895" w:rsidP="00035A72">
      <w:pPr>
        <w:spacing w:line="240" w:lineRule="auto"/>
        <w:ind w:firstLine="709"/>
        <w:rPr>
          <w:i/>
          <w:iCs/>
          <w:sz w:val="20"/>
          <w:szCs w:val="20"/>
        </w:rPr>
      </w:pPr>
      <w:r w:rsidRPr="00035A72">
        <w:rPr>
          <w:i/>
          <w:iCs/>
          <w:sz w:val="20"/>
          <w:szCs w:val="20"/>
          <w:lang w:val="en-US"/>
        </w:rPr>
        <w:t>II</w:t>
      </w:r>
      <w:r w:rsidRPr="00035A72">
        <w:rPr>
          <w:i/>
          <w:iCs/>
          <w:sz w:val="20"/>
          <w:szCs w:val="20"/>
        </w:rPr>
        <w:t>. Фаза ориентации.</w:t>
      </w:r>
    </w:p>
    <w:p w:rsidR="00997895" w:rsidRPr="00035A72" w:rsidRDefault="00997895" w:rsidP="00035A72">
      <w:pPr>
        <w:spacing w:line="240" w:lineRule="auto"/>
        <w:rPr>
          <w:sz w:val="20"/>
          <w:szCs w:val="20"/>
        </w:rPr>
      </w:pPr>
      <w:r w:rsidRPr="00035A72">
        <w:rPr>
          <w:sz w:val="20"/>
          <w:szCs w:val="20"/>
        </w:rPr>
        <w:t>Актуализируется профессиональный навык врача − активное слушание. Свободный монолог больного должен длиться около 2 − 3мин, далее − уточняющие вопросы.</w:t>
      </w:r>
    </w:p>
    <w:p w:rsidR="00997895" w:rsidRPr="00035A72" w:rsidRDefault="00997895" w:rsidP="00035A72">
      <w:pPr>
        <w:spacing w:line="240" w:lineRule="auto"/>
        <w:rPr>
          <w:sz w:val="20"/>
          <w:szCs w:val="20"/>
        </w:rPr>
      </w:pPr>
      <w:r w:rsidRPr="00035A72">
        <w:rPr>
          <w:sz w:val="20"/>
          <w:szCs w:val="20"/>
        </w:rPr>
        <w:t>Психотерапевтические элементы фазы ориентации:</w:t>
      </w:r>
    </w:p>
    <w:p w:rsidR="00997895" w:rsidRPr="00035A72" w:rsidRDefault="00997895" w:rsidP="00035A72">
      <w:pPr>
        <w:widowControl/>
        <w:numPr>
          <w:ilvl w:val="0"/>
          <w:numId w:val="28"/>
        </w:numPr>
        <w:autoSpaceDE/>
        <w:autoSpaceDN/>
        <w:adjustRightInd/>
        <w:spacing w:line="240" w:lineRule="auto"/>
        <w:ind w:left="0"/>
        <w:rPr>
          <w:sz w:val="20"/>
          <w:szCs w:val="20"/>
        </w:rPr>
      </w:pPr>
      <w:r w:rsidRPr="00035A72">
        <w:rPr>
          <w:sz w:val="20"/>
          <w:szCs w:val="20"/>
        </w:rPr>
        <w:t>катарсис − отреагирование − снижает уровень напряжения и тревоги;</w:t>
      </w:r>
    </w:p>
    <w:p w:rsidR="00997895" w:rsidRPr="00035A72" w:rsidRDefault="00997895" w:rsidP="00035A72">
      <w:pPr>
        <w:widowControl/>
        <w:numPr>
          <w:ilvl w:val="0"/>
          <w:numId w:val="28"/>
        </w:numPr>
        <w:autoSpaceDE/>
        <w:autoSpaceDN/>
        <w:adjustRightInd/>
        <w:spacing w:line="240" w:lineRule="auto"/>
        <w:ind w:left="0"/>
        <w:rPr>
          <w:sz w:val="20"/>
          <w:szCs w:val="20"/>
        </w:rPr>
      </w:pPr>
      <w:r w:rsidRPr="00035A72">
        <w:rPr>
          <w:sz w:val="20"/>
          <w:szCs w:val="20"/>
        </w:rPr>
        <w:t>коррективный эмоциональный опыт − нивелирование интенсивных эмоциональных реакций (приводит к уменьшению интенсивности восприятия болезненных ощущений).</w:t>
      </w:r>
    </w:p>
    <w:p w:rsidR="00997895" w:rsidRPr="00035A72" w:rsidRDefault="00997895" w:rsidP="00035A72">
      <w:pPr>
        <w:spacing w:line="240" w:lineRule="auto"/>
        <w:rPr>
          <w:sz w:val="20"/>
          <w:szCs w:val="20"/>
        </w:rPr>
      </w:pPr>
      <w:r w:rsidRPr="00035A72">
        <w:rPr>
          <w:sz w:val="20"/>
          <w:szCs w:val="20"/>
        </w:rPr>
        <w:t>В данной фазе присутствуют явления переноса и контрпереноса.</w:t>
      </w:r>
    </w:p>
    <w:p w:rsidR="00997895" w:rsidRPr="00035A72" w:rsidRDefault="00997895" w:rsidP="00035A72">
      <w:pPr>
        <w:spacing w:line="240" w:lineRule="auto"/>
        <w:rPr>
          <w:sz w:val="20"/>
          <w:szCs w:val="20"/>
        </w:rPr>
      </w:pPr>
      <w:r w:rsidRPr="00035A72">
        <w:rPr>
          <w:sz w:val="20"/>
          <w:szCs w:val="20"/>
        </w:rPr>
        <w:t>По окончании фазы врач получает первичное представление о больном.</w:t>
      </w:r>
    </w:p>
    <w:p w:rsidR="00997895" w:rsidRPr="00035A72" w:rsidRDefault="00997895" w:rsidP="00035A72">
      <w:pPr>
        <w:spacing w:line="240" w:lineRule="auto"/>
        <w:ind w:firstLine="709"/>
        <w:rPr>
          <w:i/>
          <w:iCs/>
          <w:sz w:val="20"/>
          <w:szCs w:val="20"/>
        </w:rPr>
      </w:pPr>
      <w:r w:rsidRPr="00035A72">
        <w:rPr>
          <w:i/>
          <w:iCs/>
          <w:sz w:val="20"/>
          <w:szCs w:val="20"/>
          <w:lang w:val="en-US"/>
        </w:rPr>
        <w:t>III</w:t>
      </w:r>
      <w:r w:rsidRPr="00035A72">
        <w:rPr>
          <w:i/>
          <w:iCs/>
          <w:sz w:val="20"/>
          <w:szCs w:val="20"/>
        </w:rPr>
        <w:t>. Фаза аргументации.</w:t>
      </w:r>
    </w:p>
    <w:p w:rsidR="00997895" w:rsidRPr="00035A72" w:rsidRDefault="00997895" w:rsidP="00035A72">
      <w:pPr>
        <w:spacing w:line="240" w:lineRule="auto"/>
        <w:rPr>
          <w:sz w:val="20"/>
          <w:szCs w:val="20"/>
        </w:rPr>
      </w:pPr>
      <w:r w:rsidRPr="00035A72">
        <w:rPr>
          <w:sz w:val="20"/>
          <w:szCs w:val="20"/>
        </w:rPr>
        <w:t>Основное содержание − получение дополнительной информации (вербальное и невербальное).</w:t>
      </w:r>
    </w:p>
    <w:p w:rsidR="00997895" w:rsidRPr="00035A72" w:rsidRDefault="00997895" w:rsidP="00035A72">
      <w:pPr>
        <w:spacing w:line="240" w:lineRule="auto"/>
        <w:ind w:firstLine="709"/>
        <w:rPr>
          <w:i/>
          <w:iCs/>
          <w:sz w:val="20"/>
          <w:szCs w:val="20"/>
        </w:rPr>
      </w:pPr>
      <w:r w:rsidRPr="00035A72">
        <w:rPr>
          <w:i/>
          <w:iCs/>
          <w:sz w:val="20"/>
          <w:szCs w:val="20"/>
          <w:lang w:val="en-US"/>
        </w:rPr>
        <w:t>IV</w:t>
      </w:r>
      <w:r w:rsidRPr="00035A72">
        <w:rPr>
          <w:i/>
          <w:iCs/>
          <w:sz w:val="20"/>
          <w:szCs w:val="20"/>
        </w:rPr>
        <w:t>. Фаза корректировки.</w:t>
      </w:r>
    </w:p>
    <w:p w:rsidR="00997895" w:rsidRPr="00035A72" w:rsidRDefault="00997895" w:rsidP="00035A72">
      <w:pPr>
        <w:spacing w:line="240" w:lineRule="auto"/>
        <w:rPr>
          <w:sz w:val="20"/>
          <w:szCs w:val="20"/>
        </w:rPr>
      </w:pPr>
      <w:r w:rsidRPr="00035A72">
        <w:rPr>
          <w:sz w:val="20"/>
          <w:szCs w:val="20"/>
        </w:rPr>
        <w:t>Задача фазы − оказать больному эмоциональную поддержку, внушить надежду на быстрый и благополучный и</w:t>
      </w:r>
      <w:r w:rsidRPr="00035A72">
        <w:rPr>
          <w:sz w:val="20"/>
          <w:szCs w:val="20"/>
        </w:rPr>
        <w:t>с</w:t>
      </w:r>
      <w:r w:rsidRPr="00035A72">
        <w:rPr>
          <w:sz w:val="20"/>
          <w:szCs w:val="20"/>
        </w:rPr>
        <w:t>ход событий.</w:t>
      </w:r>
    </w:p>
    <w:p w:rsidR="00997895" w:rsidRPr="00035A72" w:rsidRDefault="00997895" w:rsidP="00035A72">
      <w:pPr>
        <w:spacing w:line="240" w:lineRule="auto"/>
        <w:ind w:firstLine="0"/>
        <w:rPr>
          <w:b/>
          <w:bCs/>
          <w:sz w:val="20"/>
          <w:szCs w:val="20"/>
        </w:rPr>
      </w:pPr>
    </w:p>
    <w:p w:rsidR="00997895" w:rsidRPr="00035A72" w:rsidRDefault="00997895" w:rsidP="00035A72">
      <w:pPr>
        <w:spacing w:line="240" w:lineRule="auto"/>
        <w:rPr>
          <w:b/>
          <w:bCs/>
          <w:sz w:val="20"/>
          <w:szCs w:val="20"/>
        </w:rPr>
      </w:pPr>
      <w:r w:rsidRPr="00035A72">
        <w:rPr>
          <w:color w:val="000000"/>
          <w:sz w:val="20"/>
          <w:szCs w:val="20"/>
        </w:rPr>
        <w:t xml:space="preserve">Тема 2. </w:t>
      </w:r>
      <w:r w:rsidRPr="00035A72">
        <w:rPr>
          <w:b/>
          <w:bCs/>
          <w:sz w:val="20"/>
          <w:szCs w:val="20"/>
        </w:rPr>
        <w:t>Психологические аспекты психогигиены и психопрофилактики. Влияние утомления на професси</w:t>
      </w:r>
      <w:r w:rsidRPr="00035A72">
        <w:rPr>
          <w:b/>
          <w:bCs/>
          <w:sz w:val="20"/>
          <w:szCs w:val="20"/>
        </w:rPr>
        <w:t>о</w:t>
      </w:r>
      <w:r w:rsidRPr="00035A72">
        <w:rPr>
          <w:b/>
          <w:bCs/>
          <w:sz w:val="20"/>
          <w:szCs w:val="20"/>
        </w:rPr>
        <w:t xml:space="preserve">нальную деятельность врача. </w:t>
      </w:r>
    </w:p>
    <w:p w:rsidR="00997895" w:rsidRPr="00035A72" w:rsidRDefault="00997895" w:rsidP="00035A72">
      <w:pPr>
        <w:spacing w:line="240" w:lineRule="auto"/>
        <w:ind w:firstLine="720"/>
        <w:rPr>
          <w:sz w:val="20"/>
          <w:szCs w:val="20"/>
        </w:rPr>
      </w:pPr>
      <w:r w:rsidRPr="00035A72">
        <w:rPr>
          <w:b/>
          <w:bCs/>
          <w:sz w:val="20"/>
          <w:szCs w:val="20"/>
        </w:rPr>
        <w:t>Психогигиена</w:t>
      </w:r>
      <w:r w:rsidRPr="00035A72">
        <w:rPr>
          <w:sz w:val="20"/>
          <w:szCs w:val="20"/>
        </w:rPr>
        <w:t xml:space="preserve"> − наука об обеспечении и сохранении психического здоровья.</w:t>
      </w:r>
    </w:p>
    <w:p w:rsidR="00997895" w:rsidRPr="00035A72" w:rsidRDefault="00997895" w:rsidP="00035A72">
      <w:pPr>
        <w:spacing w:line="240" w:lineRule="auto"/>
        <w:ind w:firstLine="720"/>
        <w:rPr>
          <w:sz w:val="20"/>
          <w:szCs w:val="20"/>
        </w:rPr>
      </w:pPr>
      <w:r w:rsidRPr="00035A72">
        <w:rPr>
          <w:sz w:val="20"/>
          <w:szCs w:val="20"/>
        </w:rPr>
        <w:t>Цель: формирование, поддержание и укрепление психического здоровья.</w:t>
      </w:r>
    </w:p>
    <w:p w:rsidR="00997895" w:rsidRPr="00035A72" w:rsidRDefault="00997895" w:rsidP="00035A72">
      <w:pPr>
        <w:spacing w:line="240" w:lineRule="auto"/>
        <w:ind w:firstLine="720"/>
        <w:rPr>
          <w:sz w:val="20"/>
          <w:szCs w:val="20"/>
        </w:rPr>
      </w:pPr>
      <w:r w:rsidRPr="00035A72">
        <w:rPr>
          <w:sz w:val="20"/>
          <w:szCs w:val="20"/>
        </w:rPr>
        <w:t>Психогигиена тесно связана с психопрофилактикой, психокоррекцией и психотерапией. Последние испол</w:t>
      </w:r>
      <w:r w:rsidRPr="00035A72">
        <w:rPr>
          <w:sz w:val="20"/>
          <w:szCs w:val="20"/>
        </w:rPr>
        <w:t>ь</w:t>
      </w:r>
      <w:r w:rsidRPr="00035A72">
        <w:rPr>
          <w:sz w:val="20"/>
          <w:szCs w:val="20"/>
        </w:rPr>
        <w:t>зуют приемы и методы, позволяющие устранить отклонения в психической деятельности, и способствуют гармониз</w:t>
      </w:r>
      <w:r w:rsidRPr="00035A72">
        <w:rPr>
          <w:sz w:val="20"/>
          <w:szCs w:val="20"/>
        </w:rPr>
        <w:t>а</w:t>
      </w:r>
      <w:r w:rsidRPr="00035A72">
        <w:rPr>
          <w:sz w:val="20"/>
          <w:szCs w:val="20"/>
        </w:rPr>
        <w:t>ции личности.</w:t>
      </w:r>
    </w:p>
    <w:p w:rsidR="00997895" w:rsidRPr="00035A72" w:rsidRDefault="00997895" w:rsidP="00035A72">
      <w:pPr>
        <w:spacing w:line="240" w:lineRule="auto"/>
        <w:ind w:firstLine="720"/>
        <w:rPr>
          <w:sz w:val="20"/>
          <w:szCs w:val="20"/>
        </w:rPr>
      </w:pPr>
      <w:r w:rsidRPr="00035A72">
        <w:rPr>
          <w:sz w:val="20"/>
          <w:szCs w:val="20"/>
        </w:rPr>
        <w:t>Разделы психогигиены:</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возрастная,</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профессиональной деятельности (физического и умственного труда),</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обучения, быта, семьи и половой жизни,</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больного человека.</w:t>
      </w:r>
    </w:p>
    <w:p w:rsidR="00997895" w:rsidRPr="00035A72" w:rsidRDefault="00997895" w:rsidP="00035A72">
      <w:pPr>
        <w:spacing w:line="240" w:lineRule="auto"/>
        <w:ind w:firstLine="720"/>
        <w:rPr>
          <w:sz w:val="20"/>
          <w:szCs w:val="20"/>
        </w:rPr>
      </w:pPr>
    </w:p>
    <w:p w:rsidR="00997895" w:rsidRPr="00035A72" w:rsidRDefault="00997895" w:rsidP="00035A72">
      <w:pPr>
        <w:spacing w:line="240" w:lineRule="auto"/>
        <w:ind w:firstLine="720"/>
        <w:rPr>
          <w:b/>
          <w:bCs/>
          <w:sz w:val="20"/>
          <w:szCs w:val="20"/>
        </w:rPr>
      </w:pPr>
      <w:r w:rsidRPr="00035A72">
        <w:rPr>
          <w:b/>
          <w:bCs/>
          <w:sz w:val="20"/>
          <w:szCs w:val="20"/>
        </w:rPr>
        <w:t>Психопрофилактика в медицинской психологии</w:t>
      </w:r>
    </w:p>
    <w:p w:rsidR="00997895" w:rsidRPr="00035A72" w:rsidRDefault="00997895" w:rsidP="00035A72">
      <w:pPr>
        <w:spacing w:line="240" w:lineRule="auto"/>
        <w:ind w:firstLine="720"/>
        <w:rPr>
          <w:sz w:val="20"/>
          <w:szCs w:val="20"/>
        </w:rPr>
      </w:pPr>
    </w:p>
    <w:p w:rsidR="00997895" w:rsidRPr="00035A72" w:rsidRDefault="00997895" w:rsidP="00035A72">
      <w:pPr>
        <w:spacing w:line="240" w:lineRule="auto"/>
        <w:ind w:firstLine="720"/>
        <w:rPr>
          <w:sz w:val="20"/>
          <w:szCs w:val="20"/>
        </w:rPr>
      </w:pPr>
      <w:r w:rsidRPr="00035A72">
        <w:rPr>
          <w:b/>
          <w:bCs/>
          <w:sz w:val="20"/>
          <w:szCs w:val="20"/>
        </w:rPr>
        <w:t xml:space="preserve">Психопрофилактика </w:t>
      </w:r>
      <w:r w:rsidRPr="00035A72">
        <w:rPr>
          <w:sz w:val="20"/>
          <w:szCs w:val="20"/>
        </w:rPr>
        <w:t>− раздел общей профилактики, в рамках которого осуществляются мероприятия, направленные на предупреждение психических расстройств.</w:t>
      </w:r>
    </w:p>
    <w:p w:rsidR="00997895" w:rsidRPr="00035A72" w:rsidRDefault="00997895" w:rsidP="00035A72">
      <w:pPr>
        <w:spacing w:line="240" w:lineRule="auto"/>
        <w:ind w:firstLine="720"/>
        <w:rPr>
          <w:sz w:val="20"/>
          <w:szCs w:val="20"/>
        </w:rPr>
      </w:pPr>
      <w:r w:rsidRPr="00035A72">
        <w:rPr>
          <w:sz w:val="20"/>
          <w:szCs w:val="20"/>
        </w:rPr>
        <w:t>Этапы психопрофилактики:</w:t>
      </w:r>
    </w:p>
    <w:p w:rsidR="00997895" w:rsidRPr="00035A72" w:rsidRDefault="00997895" w:rsidP="00035A72">
      <w:pPr>
        <w:spacing w:line="240" w:lineRule="auto"/>
        <w:ind w:firstLine="720"/>
        <w:rPr>
          <w:sz w:val="20"/>
          <w:szCs w:val="20"/>
        </w:rPr>
      </w:pPr>
      <w:r w:rsidRPr="00035A72">
        <w:rPr>
          <w:sz w:val="20"/>
          <w:szCs w:val="20"/>
        </w:rPr>
        <w:t xml:space="preserve">I. Первичная психопрофилактика − система мероприятий, направленных на предупреждение воз-никновения психических расстройств, в первую очередь, общепрофилактические: </w:t>
      </w:r>
    </w:p>
    <w:p w:rsidR="00997895" w:rsidRPr="00035A72" w:rsidRDefault="00997895" w:rsidP="00035A72">
      <w:pPr>
        <w:spacing w:line="240" w:lineRule="auto"/>
        <w:ind w:firstLine="720"/>
        <w:rPr>
          <w:sz w:val="20"/>
          <w:szCs w:val="20"/>
        </w:rPr>
      </w:pPr>
      <w:r w:rsidRPr="00035A72">
        <w:rPr>
          <w:sz w:val="20"/>
          <w:szCs w:val="20"/>
        </w:rPr>
        <w:lastRenderedPageBreak/>
        <w:t>1. Социальные (улучшение экологии, социально-экономического положения в стране и т.п.).</w:t>
      </w:r>
    </w:p>
    <w:p w:rsidR="00997895" w:rsidRPr="00035A72" w:rsidRDefault="00997895" w:rsidP="00035A72">
      <w:pPr>
        <w:spacing w:line="240" w:lineRule="auto"/>
        <w:ind w:firstLine="720"/>
        <w:rPr>
          <w:sz w:val="20"/>
          <w:szCs w:val="20"/>
        </w:rPr>
      </w:pPr>
      <w:r w:rsidRPr="00035A72">
        <w:rPr>
          <w:sz w:val="20"/>
          <w:szCs w:val="20"/>
        </w:rPr>
        <w:t>2. Медицинские:</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медико-генетическое консультирование,</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пренатальная диагностика некоторых форм умственной отсталости,</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борьба с детскими инфекциями и психогениями,</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своевременное выявление и лечение органической патологии головного мозга и соматических заб</w:t>
      </w:r>
      <w:r w:rsidRPr="00035A72">
        <w:rPr>
          <w:sz w:val="20"/>
          <w:szCs w:val="20"/>
        </w:rPr>
        <w:t>о</w:t>
      </w:r>
      <w:r w:rsidRPr="00035A72">
        <w:rPr>
          <w:sz w:val="20"/>
          <w:szCs w:val="20"/>
        </w:rPr>
        <w:t>леваний,</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устранение инфекционных заболеваний и интоксикаций (острых и хронических).</w:t>
      </w:r>
    </w:p>
    <w:p w:rsidR="00997895" w:rsidRPr="00035A72" w:rsidRDefault="00997895" w:rsidP="00035A72">
      <w:pPr>
        <w:spacing w:line="240" w:lineRule="auto"/>
        <w:ind w:firstLine="720"/>
        <w:rPr>
          <w:sz w:val="20"/>
          <w:szCs w:val="20"/>
        </w:rPr>
      </w:pPr>
      <w:r w:rsidRPr="00035A72">
        <w:rPr>
          <w:sz w:val="20"/>
          <w:szCs w:val="20"/>
        </w:rPr>
        <w:t xml:space="preserve">3. Психологические: </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повышение психологической грамотности населения,</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оказание психологической помощи психически здоровым людям в сложных или кризисных си-туациях,</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обучение методам психологической саморегуляции.</w:t>
      </w:r>
    </w:p>
    <w:p w:rsidR="00997895" w:rsidRPr="00035A72" w:rsidRDefault="00997895" w:rsidP="00035A72">
      <w:pPr>
        <w:spacing w:line="240" w:lineRule="auto"/>
        <w:ind w:firstLine="720"/>
        <w:rPr>
          <w:sz w:val="20"/>
          <w:szCs w:val="20"/>
        </w:rPr>
      </w:pPr>
      <w:r w:rsidRPr="00035A72">
        <w:rPr>
          <w:sz w:val="20"/>
          <w:szCs w:val="20"/>
        </w:rPr>
        <w:t>II.  Вторичная психопрофилактика − система мероприятий, направленных на устранение выраженных факт</w:t>
      </w:r>
      <w:r w:rsidRPr="00035A72">
        <w:rPr>
          <w:sz w:val="20"/>
          <w:szCs w:val="20"/>
        </w:rPr>
        <w:t>о</w:t>
      </w:r>
      <w:r w:rsidRPr="00035A72">
        <w:rPr>
          <w:sz w:val="20"/>
          <w:szCs w:val="20"/>
        </w:rPr>
        <w:t>ров риска и предупреждение неблагоприятного течения (хронификации) заболевания. Включает</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 xml:space="preserve">раннюю диагностику и лечение выявленных нарушений, </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применение адекватных методов коррекции для достижении полной и длительной ремиссии,</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поддерживающую терапию и психокоррекцию, позволяющие предупредить обострение болезни.</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 xml:space="preserve">реабилитационные мероприятия. </w:t>
      </w:r>
    </w:p>
    <w:p w:rsidR="00997895" w:rsidRPr="00035A72" w:rsidRDefault="00997895" w:rsidP="00035A72">
      <w:pPr>
        <w:spacing w:line="240" w:lineRule="auto"/>
        <w:ind w:firstLine="720"/>
        <w:rPr>
          <w:sz w:val="20"/>
          <w:szCs w:val="20"/>
        </w:rPr>
      </w:pPr>
      <w:r w:rsidRPr="00035A72">
        <w:rPr>
          <w:sz w:val="20"/>
          <w:szCs w:val="20"/>
        </w:rPr>
        <w:t>Наиболее эффективный метод − диспансеризация, включающая</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выявление ранних признаков заболевания,</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динамическое наблюдение,</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направленное лечение,</w:t>
      </w:r>
    </w:p>
    <w:p w:rsidR="00997895" w:rsidRPr="00035A72" w:rsidRDefault="00997895" w:rsidP="00035A72">
      <w:pPr>
        <w:spacing w:line="240" w:lineRule="auto"/>
        <w:ind w:firstLine="720"/>
        <w:rPr>
          <w:sz w:val="20"/>
          <w:szCs w:val="20"/>
        </w:rPr>
      </w:pPr>
      <w:r w:rsidRPr="00035A72">
        <w:rPr>
          <w:sz w:val="20"/>
          <w:szCs w:val="20"/>
        </w:rPr>
        <w:t>•</w:t>
      </w:r>
      <w:r w:rsidRPr="00035A72">
        <w:rPr>
          <w:sz w:val="20"/>
          <w:szCs w:val="20"/>
        </w:rPr>
        <w:tab/>
        <w:t>реабилитацию.</w:t>
      </w:r>
    </w:p>
    <w:p w:rsidR="00997895" w:rsidRPr="00035A72" w:rsidRDefault="00997895" w:rsidP="00035A72">
      <w:pPr>
        <w:spacing w:line="240" w:lineRule="auto"/>
        <w:ind w:firstLine="720"/>
        <w:rPr>
          <w:sz w:val="20"/>
          <w:szCs w:val="20"/>
        </w:rPr>
      </w:pPr>
      <w:r w:rsidRPr="00035A72">
        <w:rPr>
          <w:sz w:val="20"/>
          <w:szCs w:val="20"/>
        </w:rPr>
        <w:t xml:space="preserve">III. Третичная профилактика − комплекс мер, направленных на предупреждение формирования не-гативных психических расстройств (психического дефекта) и инвалидизации при психических забо-леваниях. Большую роль при этом играет правильное использование лекарственных средств и психо-коррекционных мероприятий. </w:t>
      </w:r>
    </w:p>
    <w:p w:rsidR="00997895" w:rsidRPr="00035A72" w:rsidRDefault="00997895" w:rsidP="00035A72">
      <w:pPr>
        <w:spacing w:line="240" w:lineRule="auto"/>
        <w:ind w:firstLine="720"/>
        <w:rPr>
          <w:sz w:val="20"/>
          <w:szCs w:val="20"/>
        </w:rPr>
      </w:pPr>
      <w:r w:rsidRPr="00035A72">
        <w:rPr>
          <w:sz w:val="20"/>
          <w:szCs w:val="20"/>
        </w:rPr>
        <w:t>Цель: реабилитация больных, утративших возможность полноценной жизнедеятельности.</w:t>
      </w:r>
    </w:p>
    <w:p w:rsidR="00997895" w:rsidRPr="00035A72" w:rsidRDefault="00997895" w:rsidP="00035A72">
      <w:pPr>
        <w:spacing w:line="240" w:lineRule="auto"/>
        <w:ind w:firstLine="720"/>
        <w:rPr>
          <w:sz w:val="20"/>
          <w:szCs w:val="20"/>
        </w:rPr>
      </w:pPr>
      <w:r w:rsidRPr="00035A72">
        <w:rPr>
          <w:sz w:val="20"/>
          <w:szCs w:val="20"/>
        </w:rPr>
        <w:t>Этапы реабилитации:</w:t>
      </w:r>
    </w:p>
    <w:p w:rsidR="00997895" w:rsidRPr="00035A72" w:rsidRDefault="00997895" w:rsidP="00035A72">
      <w:pPr>
        <w:spacing w:line="240" w:lineRule="auto"/>
        <w:ind w:firstLine="720"/>
        <w:rPr>
          <w:sz w:val="20"/>
          <w:szCs w:val="20"/>
        </w:rPr>
      </w:pPr>
      <w:r w:rsidRPr="00035A72">
        <w:rPr>
          <w:sz w:val="20"/>
          <w:szCs w:val="20"/>
        </w:rPr>
        <w:t>1. Медицинская − комплексная восстановительная терапия.</w:t>
      </w:r>
    </w:p>
    <w:p w:rsidR="00997895" w:rsidRPr="00035A72" w:rsidRDefault="00997895" w:rsidP="00035A72">
      <w:pPr>
        <w:spacing w:line="240" w:lineRule="auto"/>
        <w:ind w:firstLine="720"/>
        <w:rPr>
          <w:sz w:val="20"/>
          <w:szCs w:val="20"/>
        </w:rPr>
      </w:pPr>
      <w:r w:rsidRPr="00035A72">
        <w:rPr>
          <w:sz w:val="20"/>
          <w:szCs w:val="20"/>
        </w:rPr>
        <w:t>2. Профессиональная − использование сохранившейся трудоспособности для возвращения пациента к пре</w:t>
      </w:r>
      <w:r w:rsidRPr="00035A72">
        <w:rPr>
          <w:sz w:val="20"/>
          <w:szCs w:val="20"/>
        </w:rPr>
        <w:t>ж</w:t>
      </w:r>
      <w:r w:rsidRPr="00035A72">
        <w:rPr>
          <w:sz w:val="20"/>
          <w:szCs w:val="20"/>
        </w:rPr>
        <w:t>ней или менее сложной трудовой деятельности.</w:t>
      </w:r>
    </w:p>
    <w:p w:rsidR="00997895" w:rsidRPr="00035A72" w:rsidRDefault="00997895" w:rsidP="00035A72">
      <w:pPr>
        <w:spacing w:line="240" w:lineRule="auto"/>
        <w:ind w:firstLine="720"/>
        <w:rPr>
          <w:sz w:val="20"/>
          <w:szCs w:val="20"/>
        </w:rPr>
      </w:pPr>
      <w:r w:rsidRPr="00035A72">
        <w:rPr>
          <w:sz w:val="20"/>
          <w:szCs w:val="20"/>
        </w:rPr>
        <w:t>3. Социальная (реадаптация) − создание необходимых условий жизни и быта, восстановление на-рушенных контактов с окружающими, восстановление пациента в обществе.</w:t>
      </w:r>
    </w:p>
    <w:p w:rsidR="00997895" w:rsidRPr="00035A72" w:rsidRDefault="00997895" w:rsidP="00035A72">
      <w:pPr>
        <w:spacing w:line="240" w:lineRule="auto"/>
        <w:ind w:firstLine="720"/>
        <w:rPr>
          <w:sz w:val="20"/>
          <w:szCs w:val="20"/>
        </w:rPr>
      </w:pPr>
      <w:r w:rsidRPr="00035A72">
        <w:rPr>
          <w:sz w:val="20"/>
          <w:szCs w:val="20"/>
        </w:rPr>
        <w:t>Методы психопрофилактики:</w:t>
      </w:r>
    </w:p>
    <w:p w:rsidR="00997895" w:rsidRPr="00035A72" w:rsidRDefault="00997895" w:rsidP="00035A72">
      <w:pPr>
        <w:spacing w:line="240" w:lineRule="auto"/>
        <w:ind w:firstLine="720"/>
        <w:rPr>
          <w:sz w:val="20"/>
          <w:szCs w:val="20"/>
        </w:rPr>
      </w:pPr>
      <w:r w:rsidRPr="00035A72">
        <w:rPr>
          <w:sz w:val="20"/>
          <w:szCs w:val="20"/>
        </w:rPr>
        <w:t>1.</w:t>
      </w:r>
      <w:r w:rsidRPr="00035A72">
        <w:rPr>
          <w:sz w:val="20"/>
          <w:szCs w:val="20"/>
        </w:rPr>
        <w:tab/>
        <w:t>Информирование населения (статьи, брошюры, выступления специалистов в средствах массовой и</w:t>
      </w:r>
      <w:r w:rsidRPr="00035A72">
        <w:rPr>
          <w:sz w:val="20"/>
          <w:szCs w:val="20"/>
        </w:rPr>
        <w:t>н</w:t>
      </w:r>
      <w:r w:rsidRPr="00035A72">
        <w:rPr>
          <w:sz w:val="20"/>
          <w:szCs w:val="20"/>
        </w:rPr>
        <w:t>формации).</w:t>
      </w:r>
    </w:p>
    <w:p w:rsidR="00997895" w:rsidRPr="00035A72" w:rsidRDefault="00997895" w:rsidP="00035A72">
      <w:pPr>
        <w:spacing w:line="240" w:lineRule="auto"/>
        <w:ind w:firstLine="720"/>
        <w:rPr>
          <w:sz w:val="20"/>
          <w:szCs w:val="20"/>
        </w:rPr>
      </w:pPr>
      <w:r w:rsidRPr="00035A72">
        <w:rPr>
          <w:sz w:val="20"/>
          <w:szCs w:val="20"/>
        </w:rPr>
        <w:t>2.</w:t>
      </w:r>
      <w:r w:rsidRPr="00035A72">
        <w:rPr>
          <w:sz w:val="20"/>
          <w:szCs w:val="20"/>
        </w:rPr>
        <w:tab/>
        <w:t>Массовые обследования населения для выявления групп риска и профилактической работы с ними.</w:t>
      </w:r>
    </w:p>
    <w:p w:rsidR="00997895" w:rsidRPr="00035A72" w:rsidRDefault="00997895" w:rsidP="00035A72">
      <w:pPr>
        <w:spacing w:line="240" w:lineRule="auto"/>
        <w:ind w:firstLine="720"/>
        <w:rPr>
          <w:sz w:val="20"/>
          <w:szCs w:val="20"/>
        </w:rPr>
      </w:pPr>
      <w:r w:rsidRPr="00035A72">
        <w:rPr>
          <w:sz w:val="20"/>
          <w:szCs w:val="20"/>
        </w:rPr>
        <w:t>3.</w:t>
      </w:r>
      <w:r w:rsidRPr="00035A72">
        <w:rPr>
          <w:sz w:val="20"/>
          <w:szCs w:val="20"/>
        </w:rPr>
        <w:tab/>
        <w:t>Психологическая поддержка психически здоровых людей.</w:t>
      </w:r>
    </w:p>
    <w:p w:rsidR="00997895" w:rsidRPr="00035A72" w:rsidRDefault="00997895" w:rsidP="00035A72">
      <w:pPr>
        <w:spacing w:line="240" w:lineRule="auto"/>
        <w:ind w:firstLine="720"/>
        <w:rPr>
          <w:sz w:val="20"/>
          <w:szCs w:val="20"/>
        </w:rPr>
      </w:pPr>
      <w:r w:rsidRPr="00035A72">
        <w:rPr>
          <w:sz w:val="20"/>
          <w:szCs w:val="20"/>
        </w:rPr>
        <w:t>Реализация психопрофилактической помощи происходит через систему медико-психологических служб (пс</w:t>
      </w:r>
      <w:r w:rsidRPr="00035A72">
        <w:rPr>
          <w:sz w:val="20"/>
          <w:szCs w:val="20"/>
        </w:rPr>
        <w:t>и</w:t>
      </w:r>
      <w:r w:rsidRPr="00035A72">
        <w:rPr>
          <w:sz w:val="20"/>
          <w:szCs w:val="20"/>
        </w:rPr>
        <w:t>хогигиенические кабинеты, кабинеты психологической помощи при территориальных поликлиниках и на предпри</w:t>
      </w:r>
      <w:r w:rsidRPr="00035A72">
        <w:rPr>
          <w:sz w:val="20"/>
          <w:szCs w:val="20"/>
        </w:rPr>
        <w:t>я</w:t>
      </w:r>
      <w:r w:rsidRPr="00035A72">
        <w:rPr>
          <w:sz w:val="20"/>
          <w:szCs w:val="20"/>
        </w:rPr>
        <w:t>тиях, центры психологического консультирования, кризисные центры и т.п.).</w:t>
      </w:r>
    </w:p>
    <w:p w:rsidR="00997895" w:rsidRPr="00035A72" w:rsidRDefault="00997895" w:rsidP="00035A72">
      <w:pPr>
        <w:spacing w:line="240" w:lineRule="auto"/>
        <w:ind w:firstLine="720"/>
        <w:rPr>
          <w:sz w:val="20"/>
          <w:szCs w:val="20"/>
        </w:rPr>
      </w:pPr>
    </w:p>
    <w:p w:rsidR="00997895" w:rsidRPr="00035A72" w:rsidRDefault="00997895" w:rsidP="00035A72">
      <w:pPr>
        <w:spacing w:line="240" w:lineRule="auto"/>
        <w:ind w:firstLine="720"/>
        <w:rPr>
          <w:b/>
          <w:bCs/>
          <w:sz w:val="20"/>
          <w:szCs w:val="20"/>
        </w:rPr>
      </w:pPr>
      <w:r w:rsidRPr="00035A72">
        <w:rPr>
          <w:b/>
          <w:bCs/>
          <w:sz w:val="20"/>
          <w:szCs w:val="20"/>
        </w:rPr>
        <w:t>Утомление и переутомление в профессиональной  деятельности врача</w:t>
      </w:r>
    </w:p>
    <w:p w:rsidR="00997895" w:rsidRPr="00035A72" w:rsidRDefault="00997895" w:rsidP="00035A72">
      <w:pPr>
        <w:spacing w:line="240" w:lineRule="auto"/>
        <w:ind w:firstLine="720"/>
        <w:rPr>
          <w:sz w:val="20"/>
          <w:szCs w:val="20"/>
        </w:rPr>
      </w:pPr>
    </w:p>
    <w:p w:rsidR="00997895" w:rsidRPr="00035A72" w:rsidRDefault="00997895" w:rsidP="00035A72">
      <w:pPr>
        <w:spacing w:line="240" w:lineRule="auto"/>
        <w:ind w:firstLine="720"/>
        <w:rPr>
          <w:sz w:val="20"/>
          <w:szCs w:val="20"/>
        </w:rPr>
      </w:pPr>
      <w:r w:rsidRPr="00035A72">
        <w:rPr>
          <w:sz w:val="20"/>
          <w:szCs w:val="20"/>
        </w:rPr>
        <w:t>Длительная работа постепенно  приводит к утомлению − состоянию сниженной работоспособности, сопр</w:t>
      </w:r>
      <w:r w:rsidRPr="00035A72">
        <w:rPr>
          <w:sz w:val="20"/>
          <w:szCs w:val="20"/>
        </w:rPr>
        <w:t>о</w:t>
      </w:r>
      <w:r w:rsidRPr="00035A72">
        <w:rPr>
          <w:sz w:val="20"/>
          <w:szCs w:val="20"/>
        </w:rPr>
        <w:t xml:space="preserve">вождаемому изменением функций организма и в ряде случаев более или менее неприятным само-чувствием (чувством усталости). Различают физическое, умственное и эмоциональное утомление.  </w:t>
      </w:r>
    </w:p>
    <w:p w:rsidR="00997895" w:rsidRPr="00035A72" w:rsidRDefault="00997895" w:rsidP="00035A72">
      <w:pPr>
        <w:spacing w:line="240" w:lineRule="auto"/>
        <w:ind w:firstLine="720"/>
        <w:rPr>
          <w:sz w:val="20"/>
          <w:szCs w:val="20"/>
        </w:rPr>
      </w:pPr>
      <w:r w:rsidRPr="00035A72">
        <w:rPr>
          <w:sz w:val="20"/>
          <w:szCs w:val="20"/>
        </w:rPr>
        <w:t>Переутомление − кумулированное утомление в результате несоответствия между балансом утомления и о</w:t>
      </w:r>
      <w:r w:rsidRPr="00035A72">
        <w:rPr>
          <w:sz w:val="20"/>
          <w:szCs w:val="20"/>
        </w:rPr>
        <w:t>т</w:t>
      </w:r>
      <w:r w:rsidRPr="00035A72">
        <w:rPr>
          <w:sz w:val="20"/>
          <w:szCs w:val="20"/>
        </w:rPr>
        <w:t>дыха. Утомление и переутомление ведут к астенизации, выступают в качестве фактора, способствующего невротиз</w:t>
      </w:r>
      <w:r w:rsidRPr="00035A72">
        <w:rPr>
          <w:sz w:val="20"/>
          <w:szCs w:val="20"/>
        </w:rPr>
        <w:t>а</w:t>
      </w:r>
      <w:r w:rsidRPr="00035A72">
        <w:rPr>
          <w:sz w:val="20"/>
          <w:szCs w:val="20"/>
        </w:rPr>
        <w:t>ции и эмоциональному выгоранию.</w:t>
      </w:r>
    </w:p>
    <w:tbl>
      <w:tblPr>
        <w:tblW w:w="100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800"/>
        <w:gridCol w:w="1980"/>
        <w:gridCol w:w="1800"/>
        <w:gridCol w:w="1800"/>
      </w:tblGrid>
      <w:tr w:rsidR="00997895" w:rsidRPr="00035A72">
        <w:tc>
          <w:tcPr>
            <w:tcW w:w="2628" w:type="dxa"/>
            <w:vMerge w:val="restart"/>
          </w:tcPr>
          <w:p w:rsidR="00997895" w:rsidRPr="00035A72" w:rsidRDefault="00997895" w:rsidP="00035A72">
            <w:pPr>
              <w:overflowPunct w:val="0"/>
              <w:spacing w:line="240" w:lineRule="auto"/>
              <w:textAlignment w:val="baseline"/>
              <w:rPr>
                <w:sz w:val="20"/>
                <w:szCs w:val="20"/>
              </w:rPr>
            </w:pPr>
          </w:p>
          <w:p w:rsidR="00997895" w:rsidRPr="00035A72" w:rsidRDefault="00997895" w:rsidP="00035A72">
            <w:pPr>
              <w:overflowPunct w:val="0"/>
              <w:spacing w:line="240" w:lineRule="auto"/>
              <w:textAlignment w:val="baseline"/>
              <w:rPr>
                <w:sz w:val="20"/>
                <w:szCs w:val="20"/>
              </w:rPr>
            </w:pPr>
            <w:r w:rsidRPr="00035A72">
              <w:rPr>
                <w:sz w:val="20"/>
                <w:szCs w:val="20"/>
              </w:rPr>
              <w:t>Симптомы</w:t>
            </w:r>
          </w:p>
        </w:tc>
        <w:tc>
          <w:tcPr>
            <w:tcW w:w="7380" w:type="dxa"/>
            <w:gridSpan w:val="4"/>
          </w:tcPr>
          <w:p w:rsidR="00997895" w:rsidRPr="00035A72" w:rsidRDefault="00997895" w:rsidP="00035A72">
            <w:pPr>
              <w:overflowPunct w:val="0"/>
              <w:spacing w:line="240" w:lineRule="auto"/>
              <w:textAlignment w:val="baseline"/>
              <w:rPr>
                <w:sz w:val="20"/>
                <w:szCs w:val="20"/>
              </w:rPr>
            </w:pPr>
            <w:r w:rsidRPr="00035A72">
              <w:rPr>
                <w:sz w:val="20"/>
                <w:szCs w:val="20"/>
              </w:rPr>
              <w:t>Степень переутомления</w:t>
            </w:r>
          </w:p>
        </w:tc>
      </w:tr>
      <w:tr w:rsidR="00997895" w:rsidRPr="00035A72">
        <w:tc>
          <w:tcPr>
            <w:tcW w:w="2628" w:type="dxa"/>
            <w:vMerge/>
            <w:vAlign w:val="center"/>
          </w:tcPr>
          <w:p w:rsidR="00997895" w:rsidRPr="00035A72" w:rsidRDefault="00997895" w:rsidP="00035A72">
            <w:pPr>
              <w:overflowPunct w:val="0"/>
              <w:spacing w:line="240" w:lineRule="auto"/>
              <w:textAlignment w:val="baseline"/>
              <w:rPr>
                <w:sz w:val="20"/>
                <w:szCs w:val="20"/>
              </w:rPr>
            </w:pP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lang w:val="en-US"/>
              </w:rPr>
              <w:t>I</w:t>
            </w:r>
          </w:p>
          <w:p w:rsidR="00997895" w:rsidRPr="00035A72" w:rsidRDefault="00997895" w:rsidP="00035A72">
            <w:pPr>
              <w:overflowPunct w:val="0"/>
              <w:spacing w:line="240" w:lineRule="auto"/>
              <w:textAlignment w:val="baseline"/>
              <w:rPr>
                <w:sz w:val="20"/>
                <w:szCs w:val="20"/>
              </w:rPr>
            </w:pPr>
            <w:r w:rsidRPr="00035A72">
              <w:rPr>
                <w:sz w:val="20"/>
                <w:szCs w:val="20"/>
              </w:rPr>
              <w:t>начинающееся</w:t>
            </w:r>
          </w:p>
        </w:tc>
        <w:tc>
          <w:tcPr>
            <w:tcW w:w="1980" w:type="dxa"/>
          </w:tcPr>
          <w:p w:rsidR="00997895" w:rsidRPr="00035A72" w:rsidRDefault="00997895" w:rsidP="00035A72">
            <w:pPr>
              <w:overflowPunct w:val="0"/>
              <w:spacing w:line="240" w:lineRule="auto"/>
              <w:textAlignment w:val="baseline"/>
              <w:rPr>
                <w:sz w:val="20"/>
                <w:szCs w:val="20"/>
              </w:rPr>
            </w:pPr>
            <w:r w:rsidRPr="00035A72">
              <w:rPr>
                <w:sz w:val="20"/>
                <w:szCs w:val="20"/>
                <w:lang w:val="en-US"/>
              </w:rPr>
              <w:t>II</w:t>
            </w:r>
          </w:p>
          <w:p w:rsidR="00997895" w:rsidRPr="00035A72" w:rsidRDefault="00997895" w:rsidP="00035A72">
            <w:pPr>
              <w:overflowPunct w:val="0"/>
              <w:spacing w:line="240" w:lineRule="auto"/>
              <w:textAlignment w:val="baseline"/>
              <w:rPr>
                <w:sz w:val="20"/>
                <w:szCs w:val="20"/>
              </w:rPr>
            </w:pPr>
            <w:r w:rsidRPr="00035A72">
              <w:rPr>
                <w:sz w:val="20"/>
                <w:szCs w:val="20"/>
              </w:rPr>
              <w:t>легкое</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lang w:val="en-US"/>
              </w:rPr>
              <w:t>III</w:t>
            </w:r>
          </w:p>
          <w:p w:rsidR="00997895" w:rsidRPr="00035A72" w:rsidRDefault="00997895" w:rsidP="00035A72">
            <w:pPr>
              <w:overflowPunct w:val="0"/>
              <w:spacing w:line="240" w:lineRule="auto"/>
              <w:textAlignment w:val="baseline"/>
              <w:rPr>
                <w:sz w:val="20"/>
                <w:szCs w:val="20"/>
              </w:rPr>
            </w:pPr>
            <w:r w:rsidRPr="00035A72">
              <w:rPr>
                <w:sz w:val="20"/>
                <w:szCs w:val="20"/>
              </w:rPr>
              <w:t>выраженное</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lang w:val="en-US"/>
              </w:rPr>
              <w:t>IV</w:t>
            </w:r>
          </w:p>
          <w:p w:rsidR="00997895" w:rsidRPr="00035A72" w:rsidRDefault="00997895" w:rsidP="00035A72">
            <w:pPr>
              <w:overflowPunct w:val="0"/>
              <w:spacing w:line="240" w:lineRule="auto"/>
              <w:textAlignment w:val="baseline"/>
              <w:rPr>
                <w:sz w:val="20"/>
                <w:szCs w:val="20"/>
              </w:rPr>
            </w:pPr>
            <w:r w:rsidRPr="00035A72">
              <w:rPr>
                <w:sz w:val="20"/>
                <w:szCs w:val="20"/>
              </w:rPr>
              <w:t>тяжелое</w:t>
            </w:r>
          </w:p>
        </w:tc>
      </w:tr>
      <w:tr w:rsidR="00997895" w:rsidRPr="00035A72">
        <w:tc>
          <w:tcPr>
            <w:tcW w:w="2628" w:type="dxa"/>
          </w:tcPr>
          <w:p w:rsidR="00997895" w:rsidRPr="00035A72" w:rsidRDefault="00997895" w:rsidP="00035A72">
            <w:pPr>
              <w:overflowPunct w:val="0"/>
              <w:spacing w:line="240" w:lineRule="auto"/>
              <w:textAlignment w:val="baseline"/>
              <w:rPr>
                <w:sz w:val="20"/>
                <w:szCs w:val="20"/>
              </w:rPr>
            </w:pPr>
            <w:r w:rsidRPr="00035A72">
              <w:rPr>
                <w:sz w:val="20"/>
                <w:szCs w:val="20"/>
              </w:rPr>
              <w:t>1. Снижение работосп</w:t>
            </w:r>
            <w:r w:rsidRPr="00035A72">
              <w:rPr>
                <w:sz w:val="20"/>
                <w:szCs w:val="20"/>
              </w:rPr>
              <w:t>о</w:t>
            </w:r>
            <w:r w:rsidRPr="00035A72">
              <w:rPr>
                <w:sz w:val="20"/>
                <w:szCs w:val="20"/>
              </w:rPr>
              <w:t>собности в целом</w:t>
            </w:r>
          </w:p>
        </w:tc>
        <w:tc>
          <w:tcPr>
            <w:tcW w:w="1800" w:type="dxa"/>
          </w:tcPr>
          <w:p w:rsidR="00997895" w:rsidRPr="00035A72" w:rsidRDefault="00997895" w:rsidP="00035A72">
            <w:pPr>
              <w:overflowPunct w:val="0"/>
              <w:spacing w:line="240" w:lineRule="auto"/>
              <w:textAlignment w:val="baseline"/>
              <w:rPr>
                <w:sz w:val="20"/>
                <w:szCs w:val="20"/>
              </w:rPr>
            </w:pPr>
          </w:p>
          <w:p w:rsidR="00997895" w:rsidRPr="00035A72" w:rsidRDefault="00997895" w:rsidP="00035A72">
            <w:pPr>
              <w:overflowPunct w:val="0"/>
              <w:spacing w:line="240" w:lineRule="auto"/>
              <w:textAlignment w:val="baseline"/>
              <w:rPr>
                <w:sz w:val="20"/>
                <w:szCs w:val="20"/>
              </w:rPr>
            </w:pPr>
            <w:r w:rsidRPr="00035A72">
              <w:rPr>
                <w:sz w:val="20"/>
                <w:szCs w:val="20"/>
              </w:rPr>
              <w:t>Мало выраж</w:t>
            </w:r>
            <w:r w:rsidRPr="00035A72">
              <w:rPr>
                <w:sz w:val="20"/>
                <w:szCs w:val="20"/>
              </w:rPr>
              <w:t>е</w:t>
            </w:r>
            <w:r w:rsidRPr="00035A72">
              <w:rPr>
                <w:sz w:val="20"/>
                <w:szCs w:val="20"/>
              </w:rPr>
              <w:t>но</w:t>
            </w:r>
          </w:p>
        </w:tc>
        <w:tc>
          <w:tcPr>
            <w:tcW w:w="1980" w:type="dxa"/>
          </w:tcPr>
          <w:p w:rsidR="00997895" w:rsidRPr="00035A72" w:rsidRDefault="00997895" w:rsidP="00035A72">
            <w:pPr>
              <w:overflowPunct w:val="0"/>
              <w:spacing w:line="240" w:lineRule="auto"/>
              <w:textAlignment w:val="baseline"/>
              <w:rPr>
                <w:sz w:val="20"/>
                <w:szCs w:val="20"/>
              </w:rPr>
            </w:pPr>
          </w:p>
          <w:p w:rsidR="00997895" w:rsidRPr="00035A72" w:rsidRDefault="00997895" w:rsidP="00035A72">
            <w:pPr>
              <w:overflowPunct w:val="0"/>
              <w:spacing w:line="240" w:lineRule="auto"/>
              <w:textAlignment w:val="baseline"/>
              <w:rPr>
                <w:sz w:val="20"/>
                <w:szCs w:val="20"/>
              </w:rPr>
            </w:pPr>
            <w:r w:rsidRPr="00035A72">
              <w:rPr>
                <w:sz w:val="20"/>
                <w:szCs w:val="20"/>
              </w:rPr>
              <w:t>Заметно выр</w:t>
            </w:r>
            <w:r w:rsidRPr="00035A72">
              <w:rPr>
                <w:sz w:val="20"/>
                <w:szCs w:val="20"/>
              </w:rPr>
              <w:t>а</w:t>
            </w:r>
            <w:r w:rsidRPr="00035A72">
              <w:rPr>
                <w:sz w:val="20"/>
                <w:szCs w:val="20"/>
              </w:rPr>
              <w:t>жено</w:t>
            </w:r>
          </w:p>
        </w:tc>
        <w:tc>
          <w:tcPr>
            <w:tcW w:w="1800" w:type="dxa"/>
          </w:tcPr>
          <w:p w:rsidR="00997895" w:rsidRPr="00035A72" w:rsidRDefault="00997895" w:rsidP="00035A72">
            <w:pPr>
              <w:overflowPunct w:val="0"/>
              <w:spacing w:line="240" w:lineRule="auto"/>
              <w:textAlignment w:val="baseline"/>
              <w:rPr>
                <w:sz w:val="20"/>
                <w:szCs w:val="20"/>
              </w:rPr>
            </w:pPr>
          </w:p>
          <w:p w:rsidR="00997895" w:rsidRPr="00035A72" w:rsidRDefault="00997895" w:rsidP="00035A72">
            <w:pPr>
              <w:overflowPunct w:val="0"/>
              <w:spacing w:line="240" w:lineRule="auto"/>
              <w:textAlignment w:val="baseline"/>
              <w:rPr>
                <w:sz w:val="20"/>
                <w:szCs w:val="20"/>
              </w:rPr>
            </w:pPr>
            <w:r w:rsidRPr="00035A72">
              <w:rPr>
                <w:sz w:val="20"/>
                <w:szCs w:val="20"/>
              </w:rPr>
              <w:t>Выражено</w:t>
            </w:r>
          </w:p>
        </w:tc>
        <w:tc>
          <w:tcPr>
            <w:tcW w:w="1800" w:type="dxa"/>
          </w:tcPr>
          <w:p w:rsidR="00997895" w:rsidRPr="00035A72" w:rsidRDefault="00997895" w:rsidP="00035A72">
            <w:pPr>
              <w:overflowPunct w:val="0"/>
              <w:spacing w:line="240" w:lineRule="auto"/>
              <w:textAlignment w:val="baseline"/>
              <w:rPr>
                <w:sz w:val="20"/>
                <w:szCs w:val="20"/>
              </w:rPr>
            </w:pPr>
          </w:p>
          <w:p w:rsidR="00997895" w:rsidRPr="00035A72" w:rsidRDefault="00997895" w:rsidP="00035A72">
            <w:pPr>
              <w:overflowPunct w:val="0"/>
              <w:spacing w:line="240" w:lineRule="auto"/>
              <w:textAlignment w:val="baseline"/>
              <w:rPr>
                <w:sz w:val="20"/>
                <w:szCs w:val="20"/>
              </w:rPr>
            </w:pPr>
            <w:r w:rsidRPr="00035A72">
              <w:rPr>
                <w:sz w:val="20"/>
                <w:szCs w:val="20"/>
              </w:rPr>
              <w:t>Резко выраж</w:t>
            </w:r>
            <w:r w:rsidRPr="00035A72">
              <w:rPr>
                <w:sz w:val="20"/>
                <w:szCs w:val="20"/>
              </w:rPr>
              <w:t>е</w:t>
            </w:r>
            <w:r w:rsidRPr="00035A72">
              <w:rPr>
                <w:sz w:val="20"/>
                <w:szCs w:val="20"/>
              </w:rPr>
              <w:t>но</w:t>
            </w:r>
          </w:p>
        </w:tc>
      </w:tr>
      <w:tr w:rsidR="00997895" w:rsidRPr="00035A72">
        <w:tc>
          <w:tcPr>
            <w:tcW w:w="2628" w:type="dxa"/>
          </w:tcPr>
          <w:p w:rsidR="00997895" w:rsidRPr="00035A72" w:rsidRDefault="00997895" w:rsidP="00035A72">
            <w:pPr>
              <w:overflowPunct w:val="0"/>
              <w:spacing w:line="240" w:lineRule="auto"/>
              <w:textAlignment w:val="baseline"/>
              <w:rPr>
                <w:sz w:val="20"/>
                <w:szCs w:val="20"/>
              </w:rPr>
            </w:pPr>
            <w:r w:rsidRPr="00035A72">
              <w:rPr>
                <w:sz w:val="20"/>
                <w:szCs w:val="20"/>
              </w:rPr>
              <w:t>2. Появление ранее о</w:t>
            </w:r>
            <w:r w:rsidRPr="00035A72">
              <w:rPr>
                <w:sz w:val="20"/>
                <w:szCs w:val="20"/>
              </w:rPr>
              <w:t>т</w:t>
            </w:r>
            <w:r w:rsidRPr="00035A72">
              <w:rPr>
                <w:sz w:val="20"/>
                <w:szCs w:val="20"/>
              </w:rPr>
              <w:t xml:space="preserve">сутствовавшей усталости при нагрузке </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При усиле</w:t>
            </w:r>
            <w:r w:rsidRPr="00035A72">
              <w:rPr>
                <w:sz w:val="20"/>
                <w:szCs w:val="20"/>
              </w:rPr>
              <w:t>н</w:t>
            </w:r>
            <w:r w:rsidRPr="00035A72">
              <w:rPr>
                <w:sz w:val="20"/>
                <w:szCs w:val="20"/>
              </w:rPr>
              <w:t>ной нагрузке</w:t>
            </w:r>
          </w:p>
        </w:tc>
        <w:tc>
          <w:tcPr>
            <w:tcW w:w="1980" w:type="dxa"/>
          </w:tcPr>
          <w:p w:rsidR="00997895" w:rsidRPr="00035A72" w:rsidRDefault="00997895" w:rsidP="00035A72">
            <w:pPr>
              <w:overflowPunct w:val="0"/>
              <w:spacing w:line="240" w:lineRule="auto"/>
              <w:textAlignment w:val="baseline"/>
              <w:rPr>
                <w:sz w:val="20"/>
                <w:szCs w:val="20"/>
              </w:rPr>
            </w:pPr>
            <w:r w:rsidRPr="00035A72">
              <w:rPr>
                <w:sz w:val="20"/>
                <w:szCs w:val="20"/>
              </w:rPr>
              <w:t>При обычной нагрузке</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При облегче</w:t>
            </w:r>
            <w:r w:rsidRPr="00035A72">
              <w:rPr>
                <w:sz w:val="20"/>
                <w:szCs w:val="20"/>
              </w:rPr>
              <w:t>н</w:t>
            </w:r>
            <w:r w:rsidRPr="00035A72">
              <w:rPr>
                <w:sz w:val="20"/>
                <w:szCs w:val="20"/>
              </w:rPr>
              <w:t>ной нагрузке</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Без всякой нагрузки</w:t>
            </w:r>
          </w:p>
        </w:tc>
      </w:tr>
      <w:tr w:rsidR="00997895" w:rsidRPr="00035A72">
        <w:tc>
          <w:tcPr>
            <w:tcW w:w="2628" w:type="dxa"/>
          </w:tcPr>
          <w:p w:rsidR="00997895" w:rsidRPr="00035A72" w:rsidRDefault="00997895" w:rsidP="00035A72">
            <w:pPr>
              <w:overflowPunct w:val="0"/>
              <w:spacing w:line="240" w:lineRule="auto"/>
              <w:textAlignment w:val="baseline"/>
              <w:rPr>
                <w:sz w:val="20"/>
                <w:szCs w:val="20"/>
              </w:rPr>
            </w:pPr>
            <w:r w:rsidRPr="00035A72">
              <w:rPr>
                <w:sz w:val="20"/>
                <w:szCs w:val="20"/>
              </w:rPr>
              <w:t>3. Компенсация вол</w:t>
            </w:r>
            <w:r w:rsidRPr="00035A72">
              <w:rPr>
                <w:sz w:val="20"/>
                <w:szCs w:val="20"/>
              </w:rPr>
              <w:t>е</w:t>
            </w:r>
            <w:r w:rsidRPr="00035A72">
              <w:rPr>
                <w:sz w:val="20"/>
                <w:szCs w:val="20"/>
              </w:rPr>
              <w:t>вым усилием снижения работоспособности</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Не требуется</w:t>
            </w:r>
          </w:p>
        </w:tc>
        <w:tc>
          <w:tcPr>
            <w:tcW w:w="1980" w:type="dxa"/>
          </w:tcPr>
          <w:p w:rsidR="00997895" w:rsidRPr="00035A72" w:rsidRDefault="00997895" w:rsidP="00035A72">
            <w:pPr>
              <w:overflowPunct w:val="0"/>
              <w:spacing w:line="240" w:lineRule="auto"/>
              <w:textAlignment w:val="baseline"/>
              <w:rPr>
                <w:sz w:val="20"/>
                <w:szCs w:val="20"/>
              </w:rPr>
            </w:pPr>
            <w:r w:rsidRPr="00035A72">
              <w:rPr>
                <w:sz w:val="20"/>
                <w:szCs w:val="20"/>
              </w:rPr>
              <w:t>Полностью</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Не полностью</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Незначительно</w:t>
            </w:r>
          </w:p>
        </w:tc>
      </w:tr>
      <w:tr w:rsidR="00997895" w:rsidRPr="00035A72">
        <w:tc>
          <w:tcPr>
            <w:tcW w:w="2628" w:type="dxa"/>
          </w:tcPr>
          <w:p w:rsidR="00997895" w:rsidRPr="00035A72" w:rsidRDefault="00997895" w:rsidP="00035A72">
            <w:pPr>
              <w:overflowPunct w:val="0"/>
              <w:spacing w:line="240" w:lineRule="auto"/>
              <w:textAlignment w:val="baseline"/>
              <w:rPr>
                <w:sz w:val="20"/>
                <w:szCs w:val="20"/>
              </w:rPr>
            </w:pPr>
            <w:r w:rsidRPr="00035A72">
              <w:rPr>
                <w:sz w:val="20"/>
                <w:szCs w:val="20"/>
              </w:rPr>
              <w:t>4. Эмоциональные сдв</w:t>
            </w:r>
            <w:r w:rsidRPr="00035A72">
              <w:rPr>
                <w:sz w:val="20"/>
                <w:szCs w:val="20"/>
              </w:rPr>
              <w:t>и</w:t>
            </w:r>
            <w:r w:rsidRPr="00035A72">
              <w:rPr>
                <w:sz w:val="20"/>
                <w:szCs w:val="20"/>
              </w:rPr>
              <w:t>ги</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Временами снижение интер</w:t>
            </w:r>
            <w:r w:rsidRPr="00035A72">
              <w:rPr>
                <w:sz w:val="20"/>
                <w:szCs w:val="20"/>
              </w:rPr>
              <w:t>е</w:t>
            </w:r>
            <w:r w:rsidRPr="00035A72">
              <w:rPr>
                <w:sz w:val="20"/>
                <w:szCs w:val="20"/>
              </w:rPr>
              <w:t xml:space="preserve">са </w:t>
            </w:r>
          </w:p>
          <w:p w:rsidR="00997895" w:rsidRPr="00035A72" w:rsidRDefault="00997895" w:rsidP="00035A72">
            <w:pPr>
              <w:overflowPunct w:val="0"/>
              <w:spacing w:line="240" w:lineRule="auto"/>
              <w:textAlignment w:val="baseline"/>
              <w:rPr>
                <w:sz w:val="20"/>
                <w:szCs w:val="20"/>
              </w:rPr>
            </w:pPr>
            <w:r w:rsidRPr="00035A72">
              <w:rPr>
                <w:sz w:val="20"/>
                <w:szCs w:val="20"/>
              </w:rPr>
              <w:lastRenderedPageBreak/>
              <w:t>к работе</w:t>
            </w:r>
          </w:p>
        </w:tc>
        <w:tc>
          <w:tcPr>
            <w:tcW w:w="1980" w:type="dxa"/>
          </w:tcPr>
          <w:p w:rsidR="00997895" w:rsidRPr="00035A72" w:rsidRDefault="00997895" w:rsidP="00035A72">
            <w:pPr>
              <w:overflowPunct w:val="0"/>
              <w:spacing w:line="240" w:lineRule="auto"/>
              <w:textAlignment w:val="baseline"/>
              <w:rPr>
                <w:sz w:val="20"/>
                <w:szCs w:val="20"/>
              </w:rPr>
            </w:pPr>
            <w:r w:rsidRPr="00035A72">
              <w:rPr>
                <w:sz w:val="20"/>
                <w:szCs w:val="20"/>
              </w:rPr>
              <w:lastRenderedPageBreak/>
              <w:t>Временами н</w:t>
            </w:r>
            <w:r w:rsidRPr="00035A72">
              <w:rPr>
                <w:sz w:val="20"/>
                <w:szCs w:val="20"/>
              </w:rPr>
              <w:t>е</w:t>
            </w:r>
            <w:r w:rsidRPr="00035A72">
              <w:rPr>
                <w:sz w:val="20"/>
                <w:szCs w:val="20"/>
              </w:rPr>
              <w:t>устойчивость настроения</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Раздражитель-</w:t>
            </w:r>
          </w:p>
          <w:p w:rsidR="00997895" w:rsidRPr="00035A72" w:rsidRDefault="00997895" w:rsidP="00035A72">
            <w:pPr>
              <w:overflowPunct w:val="0"/>
              <w:spacing w:line="240" w:lineRule="auto"/>
              <w:textAlignment w:val="baseline"/>
              <w:rPr>
                <w:sz w:val="20"/>
                <w:szCs w:val="20"/>
              </w:rPr>
            </w:pPr>
            <w:r w:rsidRPr="00035A72">
              <w:rPr>
                <w:sz w:val="20"/>
                <w:szCs w:val="20"/>
              </w:rPr>
              <w:t>ность</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Угнетение, резкая раздражи-</w:t>
            </w:r>
          </w:p>
          <w:p w:rsidR="00997895" w:rsidRPr="00035A72" w:rsidRDefault="00997895" w:rsidP="00035A72">
            <w:pPr>
              <w:overflowPunct w:val="0"/>
              <w:spacing w:line="240" w:lineRule="auto"/>
              <w:textAlignment w:val="baseline"/>
              <w:rPr>
                <w:sz w:val="20"/>
                <w:szCs w:val="20"/>
              </w:rPr>
            </w:pPr>
            <w:r w:rsidRPr="00035A72">
              <w:rPr>
                <w:sz w:val="20"/>
                <w:szCs w:val="20"/>
              </w:rPr>
              <w:t>тельность</w:t>
            </w:r>
          </w:p>
        </w:tc>
      </w:tr>
      <w:tr w:rsidR="00997895" w:rsidRPr="00035A72">
        <w:tc>
          <w:tcPr>
            <w:tcW w:w="2628" w:type="dxa"/>
          </w:tcPr>
          <w:p w:rsidR="00997895" w:rsidRPr="00035A72" w:rsidRDefault="00997895" w:rsidP="00035A72">
            <w:pPr>
              <w:overflowPunct w:val="0"/>
              <w:spacing w:line="240" w:lineRule="auto"/>
              <w:textAlignment w:val="baseline"/>
              <w:rPr>
                <w:sz w:val="20"/>
                <w:szCs w:val="20"/>
              </w:rPr>
            </w:pPr>
            <w:r w:rsidRPr="00035A72">
              <w:rPr>
                <w:sz w:val="20"/>
                <w:szCs w:val="20"/>
              </w:rPr>
              <w:lastRenderedPageBreak/>
              <w:t>5. Расстройства сна</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Затруднение засыпания и пр</w:t>
            </w:r>
            <w:r w:rsidRPr="00035A72">
              <w:rPr>
                <w:sz w:val="20"/>
                <w:szCs w:val="20"/>
              </w:rPr>
              <w:t>о</w:t>
            </w:r>
            <w:r w:rsidRPr="00035A72">
              <w:rPr>
                <w:sz w:val="20"/>
                <w:szCs w:val="20"/>
              </w:rPr>
              <w:t>буждения</w:t>
            </w:r>
          </w:p>
        </w:tc>
        <w:tc>
          <w:tcPr>
            <w:tcW w:w="1980" w:type="dxa"/>
          </w:tcPr>
          <w:p w:rsidR="00997895" w:rsidRPr="00035A72" w:rsidRDefault="00997895" w:rsidP="00035A72">
            <w:pPr>
              <w:overflowPunct w:val="0"/>
              <w:spacing w:line="240" w:lineRule="auto"/>
              <w:textAlignment w:val="baseline"/>
              <w:rPr>
                <w:sz w:val="20"/>
                <w:szCs w:val="20"/>
              </w:rPr>
            </w:pPr>
            <w:r w:rsidRPr="00035A72">
              <w:rPr>
                <w:sz w:val="20"/>
                <w:szCs w:val="20"/>
              </w:rPr>
              <w:t>Затруднение з</w:t>
            </w:r>
            <w:r w:rsidRPr="00035A72">
              <w:rPr>
                <w:sz w:val="20"/>
                <w:szCs w:val="20"/>
              </w:rPr>
              <w:t>а</w:t>
            </w:r>
            <w:r w:rsidRPr="00035A72">
              <w:rPr>
                <w:sz w:val="20"/>
                <w:szCs w:val="20"/>
              </w:rPr>
              <w:t>сыпания и пробу</w:t>
            </w:r>
            <w:r w:rsidRPr="00035A72">
              <w:rPr>
                <w:sz w:val="20"/>
                <w:szCs w:val="20"/>
              </w:rPr>
              <w:t>ж</w:t>
            </w:r>
            <w:r w:rsidRPr="00035A72">
              <w:rPr>
                <w:sz w:val="20"/>
                <w:szCs w:val="20"/>
              </w:rPr>
              <w:t>дения</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Дневная со</w:t>
            </w:r>
            <w:r w:rsidRPr="00035A72">
              <w:rPr>
                <w:sz w:val="20"/>
                <w:szCs w:val="20"/>
              </w:rPr>
              <w:t>н</w:t>
            </w:r>
            <w:r w:rsidRPr="00035A72">
              <w:rPr>
                <w:sz w:val="20"/>
                <w:szCs w:val="20"/>
              </w:rPr>
              <w:t>ливость</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Бессонница</w:t>
            </w:r>
          </w:p>
        </w:tc>
      </w:tr>
      <w:tr w:rsidR="00997895" w:rsidRPr="00035A72">
        <w:tc>
          <w:tcPr>
            <w:tcW w:w="2628" w:type="dxa"/>
          </w:tcPr>
          <w:p w:rsidR="00997895" w:rsidRPr="00035A72" w:rsidRDefault="00997895" w:rsidP="00035A72">
            <w:pPr>
              <w:overflowPunct w:val="0"/>
              <w:spacing w:line="240" w:lineRule="auto"/>
              <w:textAlignment w:val="baseline"/>
              <w:rPr>
                <w:sz w:val="20"/>
                <w:szCs w:val="20"/>
              </w:rPr>
            </w:pPr>
            <w:r w:rsidRPr="00035A72">
              <w:rPr>
                <w:sz w:val="20"/>
                <w:szCs w:val="20"/>
              </w:rPr>
              <w:t>6. Снижение умстве</w:t>
            </w:r>
            <w:r w:rsidRPr="00035A72">
              <w:rPr>
                <w:sz w:val="20"/>
                <w:szCs w:val="20"/>
              </w:rPr>
              <w:t>н</w:t>
            </w:r>
            <w:r w:rsidRPr="00035A72">
              <w:rPr>
                <w:sz w:val="20"/>
                <w:szCs w:val="20"/>
              </w:rPr>
              <w:t>ной работоспособности</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Нет</w:t>
            </w:r>
          </w:p>
        </w:tc>
        <w:tc>
          <w:tcPr>
            <w:tcW w:w="1980" w:type="dxa"/>
          </w:tcPr>
          <w:p w:rsidR="00997895" w:rsidRPr="00035A72" w:rsidRDefault="00997895" w:rsidP="00035A72">
            <w:pPr>
              <w:overflowPunct w:val="0"/>
              <w:spacing w:line="240" w:lineRule="auto"/>
              <w:textAlignment w:val="baseline"/>
              <w:rPr>
                <w:sz w:val="20"/>
                <w:szCs w:val="20"/>
              </w:rPr>
            </w:pPr>
            <w:r w:rsidRPr="00035A72">
              <w:rPr>
                <w:sz w:val="20"/>
                <w:szCs w:val="20"/>
              </w:rPr>
              <w:t>Затруднение с</w:t>
            </w:r>
            <w:r w:rsidRPr="00035A72">
              <w:rPr>
                <w:sz w:val="20"/>
                <w:szCs w:val="20"/>
              </w:rPr>
              <w:t>о</w:t>
            </w:r>
            <w:r w:rsidRPr="00035A72">
              <w:rPr>
                <w:sz w:val="20"/>
                <w:szCs w:val="20"/>
              </w:rPr>
              <w:t>средоточения</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Временами з</w:t>
            </w:r>
            <w:r w:rsidRPr="00035A72">
              <w:rPr>
                <w:sz w:val="20"/>
                <w:szCs w:val="20"/>
              </w:rPr>
              <w:t>а</w:t>
            </w:r>
            <w:r w:rsidRPr="00035A72">
              <w:rPr>
                <w:sz w:val="20"/>
                <w:szCs w:val="20"/>
              </w:rPr>
              <w:t>бывчивость</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Заметное ослабление вн</w:t>
            </w:r>
            <w:r w:rsidRPr="00035A72">
              <w:rPr>
                <w:sz w:val="20"/>
                <w:szCs w:val="20"/>
              </w:rPr>
              <w:t>и</w:t>
            </w:r>
            <w:r w:rsidRPr="00035A72">
              <w:rPr>
                <w:sz w:val="20"/>
                <w:szCs w:val="20"/>
              </w:rPr>
              <w:t>мания, памяти</w:t>
            </w:r>
          </w:p>
        </w:tc>
      </w:tr>
      <w:tr w:rsidR="00997895" w:rsidRPr="00035A72">
        <w:tc>
          <w:tcPr>
            <w:tcW w:w="2628" w:type="dxa"/>
          </w:tcPr>
          <w:p w:rsidR="00997895" w:rsidRPr="00035A72" w:rsidRDefault="00997895" w:rsidP="00035A72">
            <w:pPr>
              <w:overflowPunct w:val="0"/>
              <w:spacing w:line="240" w:lineRule="auto"/>
              <w:textAlignment w:val="baseline"/>
              <w:rPr>
                <w:sz w:val="20"/>
                <w:szCs w:val="20"/>
              </w:rPr>
            </w:pPr>
            <w:r w:rsidRPr="00035A72">
              <w:rPr>
                <w:sz w:val="20"/>
                <w:szCs w:val="20"/>
              </w:rPr>
              <w:t>7. Вегетативные сдвиги</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Временами ощущение тяж</w:t>
            </w:r>
            <w:r w:rsidRPr="00035A72">
              <w:rPr>
                <w:sz w:val="20"/>
                <w:szCs w:val="20"/>
              </w:rPr>
              <w:t>е</w:t>
            </w:r>
            <w:r w:rsidRPr="00035A72">
              <w:rPr>
                <w:sz w:val="20"/>
                <w:szCs w:val="20"/>
              </w:rPr>
              <w:t>сти в голове</w:t>
            </w:r>
          </w:p>
        </w:tc>
        <w:tc>
          <w:tcPr>
            <w:tcW w:w="1980" w:type="dxa"/>
          </w:tcPr>
          <w:p w:rsidR="00997895" w:rsidRPr="00035A72" w:rsidRDefault="00997895" w:rsidP="00035A72">
            <w:pPr>
              <w:overflowPunct w:val="0"/>
              <w:spacing w:line="240" w:lineRule="auto"/>
              <w:textAlignment w:val="baseline"/>
              <w:rPr>
                <w:sz w:val="20"/>
                <w:szCs w:val="20"/>
              </w:rPr>
            </w:pPr>
            <w:r w:rsidRPr="00035A72">
              <w:rPr>
                <w:sz w:val="20"/>
                <w:szCs w:val="20"/>
              </w:rPr>
              <w:t>Часто ощущение тяжести в голове</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Временами г</w:t>
            </w:r>
            <w:r w:rsidRPr="00035A72">
              <w:rPr>
                <w:sz w:val="20"/>
                <w:szCs w:val="20"/>
              </w:rPr>
              <w:t>о</w:t>
            </w:r>
            <w:r w:rsidRPr="00035A72">
              <w:rPr>
                <w:sz w:val="20"/>
                <w:szCs w:val="20"/>
              </w:rPr>
              <w:t>ловные боли, снижение аппет</w:t>
            </w:r>
            <w:r w:rsidRPr="00035A72">
              <w:rPr>
                <w:sz w:val="20"/>
                <w:szCs w:val="20"/>
              </w:rPr>
              <w:t>и</w:t>
            </w:r>
            <w:r w:rsidRPr="00035A72">
              <w:rPr>
                <w:sz w:val="20"/>
                <w:szCs w:val="20"/>
              </w:rPr>
              <w:t>та</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Частые голо</w:t>
            </w:r>
            <w:r w:rsidRPr="00035A72">
              <w:rPr>
                <w:sz w:val="20"/>
                <w:szCs w:val="20"/>
              </w:rPr>
              <w:t>в</w:t>
            </w:r>
            <w:r w:rsidRPr="00035A72">
              <w:rPr>
                <w:sz w:val="20"/>
                <w:szCs w:val="20"/>
              </w:rPr>
              <w:t>ные боли, потеря аппетита</w:t>
            </w:r>
          </w:p>
        </w:tc>
      </w:tr>
      <w:tr w:rsidR="00997895" w:rsidRPr="00035A72">
        <w:tc>
          <w:tcPr>
            <w:tcW w:w="2628" w:type="dxa"/>
          </w:tcPr>
          <w:p w:rsidR="00997895" w:rsidRPr="00035A72" w:rsidRDefault="00997895" w:rsidP="00035A72">
            <w:pPr>
              <w:overflowPunct w:val="0"/>
              <w:spacing w:line="240" w:lineRule="auto"/>
              <w:textAlignment w:val="baseline"/>
              <w:rPr>
                <w:sz w:val="20"/>
                <w:szCs w:val="20"/>
              </w:rPr>
            </w:pPr>
            <w:r w:rsidRPr="00035A72">
              <w:rPr>
                <w:sz w:val="20"/>
                <w:szCs w:val="20"/>
              </w:rPr>
              <w:t>8. Психогигиенические мероприятия</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Упорядочение труда и отдыха, физическая нагрузка, кул</w:t>
            </w:r>
            <w:r w:rsidRPr="00035A72">
              <w:rPr>
                <w:sz w:val="20"/>
                <w:szCs w:val="20"/>
              </w:rPr>
              <w:t>ь</w:t>
            </w:r>
            <w:r w:rsidRPr="00035A72">
              <w:rPr>
                <w:sz w:val="20"/>
                <w:szCs w:val="20"/>
              </w:rPr>
              <w:t>турные меропри</w:t>
            </w:r>
            <w:r w:rsidRPr="00035A72">
              <w:rPr>
                <w:sz w:val="20"/>
                <w:szCs w:val="20"/>
              </w:rPr>
              <w:t>я</w:t>
            </w:r>
            <w:r w:rsidRPr="00035A72">
              <w:rPr>
                <w:sz w:val="20"/>
                <w:szCs w:val="20"/>
              </w:rPr>
              <w:t>тия</w:t>
            </w:r>
          </w:p>
        </w:tc>
        <w:tc>
          <w:tcPr>
            <w:tcW w:w="1980" w:type="dxa"/>
          </w:tcPr>
          <w:p w:rsidR="00997895" w:rsidRPr="00035A72" w:rsidRDefault="00997895" w:rsidP="00035A72">
            <w:pPr>
              <w:overflowPunct w:val="0"/>
              <w:spacing w:line="240" w:lineRule="auto"/>
              <w:textAlignment w:val="baseline"/>
              <w:rPr>
                <w:sz w:val="20"/>
                <w:szCs w:val="20"/>
              </w:rPr>
            </w:pPr>
            <w:r w:rsidRPr="00035A72">
              <w:rPr>
                <w:sz w:val="20"/>
                <w:szCs w:val="20"/>
              </w:rPr>
              <w:t>Очередной о</w:t>
            </w:r>
            <w:r w:rsidRPr="00035A72">
              <w:rPr>
                <w:sz w:val="20"/>
                <w:szCs w:val="20"/>
              </w:rPr>
              <w:t>т</w:t>
            </w:r>
            <w:r w:rsidRPr="00035A72">
              <w:rPr>
                <w:sz w:val="20"/>
                <w:szCs w:val="20"/>
              </w:rPr>
              <w:t>пуск и отдых</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Ускорение очередного о</w:t>
            </w:r>
            <w:r w:rsidRPr="00035A72">
              <w:rPr>
                <w:sz w:val="20"/>
                <w:szCs w:val="20"/>
              </w:rPr>
              <w:t>т</w:t>
            </w:r>
            <w:r w:rsidRPr="00035A72">
              <w:rPr>
                <w:sz w:val="20"/>
                <w:szCs w:val="20"/>
              </w:rPr>
              <w:t>пуска и отдыха</w:t>
            </w:r>
          </w:p>
        </w:tc>
        <w:tc>
          <w:tcPr>
            <w:tcW w:w="1800" w:type="dxa"/>
          </w:tcPr>
          <w:p w:rsidR="00997895" w:rsidRPr="00035A72" w:rsidRDefault="00997895" w:rsidP="00035A72">
            <w:pPr>
              <w:overflowPunct w:val="0"/>
              <w:spacing w:line="240" w:lineRule="auto"/>
              <w:textAlignment w:val="baseline"/>
              <w:rPr>
                <w:sz w:val="20"/>
                <w:szCs w:val="20"/>
              </w:rPr>
            </w:pPr>
            <w:r w:rsidRPr="00035A72">
              <w:rPr>
                <w:sz w:val="20"/>
                <w:szCs w:val="20"/>
              </w:rPr>
              <w:t>Лечебные м</w:t>
            </w:r>
            <w:r w:rsidRPr="00035A72">
              <w:rPr>
                <w:sz w:val="20"/>
                <w:szCs w:val="20"/>
              </w:rPr>
              <w:t>е</w:t>
            </w:r>
            <w:r w:rsidRPr="00035A72">
              <w:rPr>
                <w:sz w:val="20"/>
                <w:szCs w:val="20"/>
              </w:rPr>
              <w:t>роприятия</w:t>
            </w:r>
          </w:p>
        </w:tc>
      </w:tr>
    </w:tbl>
    <w:p w:rsidR="00997895" w:rsidRPr="00035A72" w:rsidRDefault="00997895" w:rsidP="00035A72">
      <w:pPr>
        <w:spacing w:line="240" w:lineRule="auto"/>
        <w:ind w:firstLine="720"/>
        <w:rPr>
          <w:sz w:val="20"/>
          <w:szCs w:val="20"/>
        </w:rPr>
      </w:pPr>
    </w:p>
    <w:p w:rsidR="00997895" w:rsidRPr="00035A72" w:rsidRDefault="00997895" w:rsidP="00035A72">
      <w:pPr>
        <w:spacing w:line="240" w:lineRule="auto"/>
        <w:rPr>
          <w:b/>
          <w:bCs/>
          <w:color w:val="000000"/>
          <w:sz w:val="20"/>
          <w:szCs w:val="20"/>
        </w:rPr>
      </w:pPr>
      <w:r w:rsidRPr="00035A72">
        <w:rPr>
          <w:color w:val="000000"/>
          <w:sz w:val="20"/>
          <w:szCs w:val="20"/>
        </w:rPr>
        <w:t xml:space="preserve">Тема 3.  </w:t>
      </w:r>
      <w:r w:rsidRPr="00035A72">
        <w:rPr>
          <w:b/>
          <w:bCs/>
          <w:color w:val="000000"/>
          <w:sz w:val="20"/>
          <w:szCs w:val="20"/>
        </w:rPr>
        <w:t>Психодиагностика в медицинской психологии.</w:t>
      </w:r>
    </w:p>
    <w:p w:rsidR="00997895" w:rsidRDefault="00997895" w:rsidP="00035A72">
      <w:pPr>
        <w:spacing w:line="240" w:lineRule="auto"/>
        <w:ind w:firstLine="709"/>
        <w:rPr>
          <w:b/>
          <w:bCs/>
          <w:i/>
          <w:iCs/>
          <w:sz w:val="20"/>
          <w:szCs w:val="20"/>
        </w:rPr>
      </w:pPr>
    </w:p>
    <w:p w:rsidR="00997895" w:rsidRPr="00035A72" w:rsidRDefault="00997895" w:rsidP="00035A72">
      <w:pPr>
        <w:spacing w:line="240" w:lineRule="auto"/>
        <w:ind w:firstLine="709"/>
        <w:rPr>
          <w:b/>
          <w:bCs/>
          <w:sz w:val="20"/>
          <w:szCs w:val="20"/>
        </w:rPr>
      </w:pPr>
      <w:r w:rsidRPr="00035A72">
        <w:rPr>
          <w:b/>
          <w:bCs/>
          <w:i/>
          <w:iCs/>
          <w:sz w:val="20"/>
          <w:szCs w:val="20"/>
        </w:rPr>
        <w:t>Психодиагностика</w:t>
      </w:r>
      <w:r w:rsidRPr="00035A72">
        <w:rPr>
          <w:i/>
          <w:iCs/>
          <w:sz w:val="20"/>
          <w:szCs w:val="20"/>
        </w:rPr>
        <w:t xml:space="preserve"> </w:t>
      </w:r>
      <w:r w:rsidRPr="00035A72">
        <w:rPr>
          <w:b/>
          <w:bCs/>
          <w:sz w:val="20"/>
          <w:szCs w:val="20"/>
        </w:rPr>
        <w:t xml:space="preserve">− </w:t>
      </w:r>
      <w:r w:rsidRPr="00035A72">
        <w:rPr>
          <w:sz w:val="20"/>
          <w:szCs w:val="20"/>
        </w:rPr>
        <w:t>область психологической науки и одновременно важнейшая область психологической практики, связанная с разработкой и использованием разнообразных методов распознавания индивидуальных псих</w:t>
      </w:r>
      <w:r w:rsidRPr="00035A72">
        <w:rPr>
          <w:sz w:val="20"/>
          <w:szCs w:val="20"/>
        </w:rPr>
        <w:t>о</w:t>
      </w:r>
      <w:r w:rsidRPr="00035A72">
        <w:rPr>
          <w:sz w:val="20"/>
          <w:szCs w:val="20"/>
        </w:rPr>
        <w:t>логических особенностей человека.</w:t>
      </w:r>
      <w:r w:rsidRPr="00035A72">
        <w:rPr>
          <w:b/>
          <w:bCs/>
          <w:sz w:val="20"/>
          <w:szCs w:val="20"/>
        </w:rPr>
        <w:t xml:space="preserve">   </w:t>
      </w:r>
    </w:p>
    <w:p w:rsidR="00997895" w:rsidRPr="00035A72" w:rsidRDefault="00997895" w:rsidP="00035A72">
      <w:pPr>
        <w:spacing w:line="240" w:lineRule="auto"/>
        <w:ind w:firstLine="709"/>
        <w:rPr>
          <w:b/>
          <w:bCs/>
          <w:sz w:val="20"/>
          <w:szCs w:val="20"/>
        </w:rPr>
      </w:pPr>
    </w:p>
    <w:p w:rsidR="00997895" w:rsidRPr="00035A72" w:rsidRDefault="00997895" w:rsidP="00035A72">
      <w:pPr>
        <w:spacing w:line="240" w:lineRule="auto"/>
        <w:ind w:firstLine="709"/>
        <w:rPr>
          <w:b/>
          <w:bCs/>
          <w:sz w:val="20"/>
          <w:szCs w:val="20"/>
        </w:rPr>
      </w:pPr>
      <w:r w:rsidRPr="00035A72">
        <w:rPr>
          <w:b/>
          <w:bCs/>
          <w:sz w:val="20"/>
          <w:szCs w:val="20"/>
        </w:rPr>
        <w:t>Методы психодиагностики</w:t>
      </w:r>
    </w:p>
    <w:p w:rsidR="00997895" w:rsidRPr="00035A72" w:rsidRDefault="00997895" w:rsidP="00035A72">
      <w:pPr>
        <w:spacing w:line="240" w:lineRule="auto"/>
        <w:rPr>
          <w:b/>
          <w:bCs/>
          <w:sz w:val="20"/>
          <w:szCs w:val="20"/>
        </w:rPr>
      </w:pPr>
    </w:p>
    <w:p w:rsidR="00997895" w:rsidRPr="00035A72" w:rsidRDefault="00997895" w:rsidP="00035A72">
      <w:pPr>
        <w:spacing w:line="240" w:lineRule="auto"/>
        <w:rPr>
          <w:sz w:val="20"/>
          <w:szCs w:val="20"/>
          <w:u w:val="single"/>
        </w:rPr>
      </w:pPr>
      <w:r w:rsidRPr="00035A72">
        <w:rPr>
          <w:sz w:val="20"/>
          <w:szCs w:val="20"/>
          <w:u w:val="single"/>
        </w:rPr>
        <w:t>Операциональная классификация методик</w:t>
      </w:r>
    </w:p>
    <w:p w:rsidR="00997895" w:rsidRPr="00035A72" w:rsidRDefault="00997895" w:rsidP="00035A72">
      <w:pPr>
        <w:spacing w:line="240" w:lineRule="auto"/>
        <w:ind w:firstLine="0"/>
        <w:rPr>
          <w:sz w:val="20"/>
          <w:szCs w:val="20"/>
        </w:rPr>
      </w:pPr>
      <w:r w:rsidRPr="00035A72">
        <w:rPr>
          <w:sz w:val="20"/>
          <w:szCs w:val="20"/>
        </w:rPr>
        <w:t>Основание − мера «объективности-субъективности» результатов.</w:t>
      </w:r>
    </w:p>
    <w:p w:rsidR="00997895" w:rsidRPr="00035A72" w:rsidRDefault="00997895" w:rsidP="00035A72">
      <w:pPr>
        <w:spacing w:line="240" w:lineRule="auto"/>
        <w:rPr>
          <w:sz w:val="20"/>
          <w:szCs w:val="20"/>
        </w:rPr>
      </w:pPr>
      <w:r w:rsidRPr="00035A72">
        <w:rPr>
          <w:i/>
          <w:iCs/>
          <w:sz w:val="20"/>
          <w:szCs w:val="20"/>
          <w:lang w:val="en-US"/>
        </w:rPr>
        <w:t>I</w:t>
      </w:r>
      <w:r w:rsidRPr="00035A72">
        <w:rPr>
          <w:i/>
          <w:iCs/>
          <w:sz w:val="20"/>
          <w:szCs w:val="20"/>
        </w:rPr>
        <w:t>. Субъективные методы</w:t>
      </w:r>
      <w:r w:rsidRPr="00035A72">
        <w:rPr>
          <w:sz w:val="20"/>
          <w:szCs w:val="20"/>
        </w:rPr>
        <w:t xml:space="preserve">  − оценка поведения или продуктов деятельности испытуемого по определенной системе шкал, признаков и диагностических категорий:</w:t>
      </w:r>
    </w:p>
    <w:p w:rsidR="00997895" w:rsidRPr="00035A72" w:rsidRDefault="00997895" w:rsidP="00035A72">
      <w:pPr>
        <w:widowControl/>
        <w:numPr>
          <w:ilvl w:val="0"/>
          <w:numId w:val="36"/>
        </w:numPr>
        <w:autoSpaceDE/>
        <w:autoSpaceDN/>
        <w:adjustRightInd/>
        <w:spacing w:line="240" w:lineRule="auto"/>
        <w:ind w:left="0"/>
        <w:rPr>
          <w:sz w:val="20"/>
          <w:szCs w:val="20"/>
        </w:rPr>
      </w:pPr>
      <w:r w:rsidRPr="00035A72">
        <w:rPr>
          <w:sz w:val="20"/>
          <w:szCs w:val="20"/>
        </w:rPr>
        <w:t>проективные методики,</w:t>
      </w:r>
    </w:p>
    <w:p w:rsidR="00997895" w:rsidRPr="00035A72" w:rsidRDefault="00997895" w:rsidP="00035A72">
      <w:pPr>
        <w:widowControl/>
        <w:numPr>
          <w:ilvl w:val="0"/>
          <w:numId w:val="36"/>
        </w:numPr>
        <w:autoSpaceDE/>
        <w:autoSpaceDN/>
        <w:adjustRightInd/>
        <w:spacing w:line="240" w:lineRule="auto"/>
        <w:ind w:left="0"/>
        <w:rPr>
          <w:sz w:val="20"/>
          <w:szCs w:val="20"/>
        </w:rPr>
      </w:pPr>
      <w:r w:rsidRPr="00035A72">
        <w:rPr>
          <w:sz w:val="20"/>
          <w:szCs w:val="20"/>
        </w:rPr>
        <w:t>стандартизированное аналитическое наблюдение,</w:t>
      </w:r>
    </w:p>
    <w:p w:rsidR="00997895" w:rsidRPr="00035A72" w:rsidRDefault="00997895" w:rsidP="00035A72">
      <w:pPr>
        <w:widowControl/>
        <w:numPr>
          <w:ilvl w:val="0"/>
          <w:numId w:val="36"/>
        </w:numPr>
        <w:autoSpaceDE/>
        <w:autoSpaceDN/>
        <w:adjustRightInd/>
        <w:spacing w:line="240" w:lineRule="auto"/>
        <w:ind w:left="0"/>
        <w:rPr>
          <w:sz w:val="20"/>
          <w:szCs w:val="20"/>
        </w:rPr>
      </w:pPr>
      <w:r w:rsidRPr="00035A72">
        <w:rPr>
          <w:sz w:val="20"/>
          <w:szCs w:val="20"/>
        </w:rPr>
        <w:t>контент-анализ,</w:t>
      </w:r>
    </w:p>
    <w:p w:rsidR="00997895" w:rsidRPr="00035A72" w:rsidRDefault="00997895" w:rsidP="00035A72">
      <w:pPr>
        <w:widowControl/>
        <w:numPr>
          <w:ilvl w:val="0"/>
          <w:numId w:val="36"/>
        </w:numPr>
        <w:autoSpaceDE/>
        <w:autoSpaceDN/>
        <w:adjustRightInd/>
        <w:spacing w:line="240" w:lineRule="auto"/>
        <w:ind w:left="0"/>
        <w:rPr>
          <w:sz w:val="20"/>
          <w:szCs w:val="20"/>
        </w:rPr>
      </w:pPr>
      <w:r w:rsidRPr="00035A72">
        <w:rPr>
          <w:sz w:val="20"/>
          <w:szCs w:val="20"/>
        </w:rPr>
        <w:t>включенное наблюдение с последующим рейтинг-шкалированием,</w:t>
      </w:r>
    </w:p>
    <w:p w:rsidR="00997895" w:rsidRPr="00035A72" w:rsidRDefault="00997895" w:rsidP="00035A72">
      <w:pPr>
        <w:widowControl/>
        <w:numPr>
          <w:ilvl w:val="0"/>
          <w:numId w:val="36"/>
        </w:numPr>
        <w:autoSpaceDE/>
        <w:autoSpaceDN/>
        <w:adjustRightInd/>
        <w:spacing w:line="240" w:lineRule="auto"/>
        <w:ind w:left="0"/>
        <w:rPr>
          <w:sz w:val="20"/>
          <w:szCs w:val="20"/>
        </w:rPr>
      </w:pPr>
      <w:r w:rsidRPr="00035A72">
        <w:rPr>
          <w:sz w:val="20"/>
          <w:szCs w:val="20"/>
        </w:rPr>
        <w:t>клиническое интервью,</w:t>
      </w:r>
    </w:p>
    <w:p w:rsidR="00997895" w:rsidRPr="00035A72" w:rsidRDefault="00997895" w:rsidP="00035A72">
      <w:pPr>
        <w:widowControl/>
        <w:numPr>
          <w:ilvl w:val="0"/>
          <w:numId w:val="36"/>
        </w:numPr>
        <w:autoSpaceDE/>
        <w:autoSpaceDN/>
        <w:adjustRightInd/>
        <w:spacing w:line="240" w:lineRule="auto"/>
        <w:ind w:left="0"/>
        <w:rPr>
          <w:sz w:val="20"/>
          <w:szCs w:val="20"/>
        </w:rPr>
      </w:pPr>
      <w:r w:rsidRPr="00035A72">
        <w:rPr>
          <w:sz w:val="20"/>
          <w:szCs w:val="20"/>
        </w:rPr>
        <w:t>ролевая игра,</w:t>
      </w:r>
    </w:p>
    <w:p w:rsidR="00997895" w:rsidRPr="00035A72" w:rsidRDefault="00997895" w:rsidP="00035A72">
      <w:pPr>
        <w:widowControl/>
        <w:numPr>
          <w:ilvl w:val="0"/>
          <w:numId w:val="36"/>
        </w:numPr>
        <w:autoSpaceDE/>
        <w:autoSpaceDN/>
        <w:adjustRightInd/>
        <w:spacing w:line="240" w:lineRule="auto"/>
        <w:ind w:left="0"/>
        <w:rPr>
          <w:sz w:val="20"/>
          <w:szCs w:val="20"/>
        </w:rPr>
      </w:pPr>
      <w:r w:rsidRPr="00035A72">
        <w:rPr>
          <w:sz w:val="20"/>
          <w:szCs w:val="20"/>
        </w:rPr>
        <w:t>активный (обучающий) эксперимент.</w:t>
      </w:r>
    </w:p>
    <w:p w:rsidR="00997895" w:rsidRPr="00035A72" w:rsidRDefault="00997895" w:rsidP="00035A72">
      <w:pPr>
        <w:spacing w:line="240" w:lineRule="auto"/>
        <w:rPr>
          <w:i/>
          <w:iCs/>
          <w:sz w:val="20"/>
          <w:szCs w:val="20"/>
        </w:rPr>
      </w:pPr>
      <w:r w:rsidRPr="00035A72">
        <w:rPr>
          <w:i/>
          <w:iCs/>
          <w:sz w:val="20"/>
          <w:szCs w:val="20"/>
          <w:lang w:val="en-US"/>
        </w:rPr>
        <w:t>II.</w:t>
      </w:r>
      <w:r w:rsidRPr="00035A72">
        <w:rPr>
          <w:i/>
          <w:iCs/>
          <w:sz w:val="20"/>
          <w:szCs w:val="20"/>
        </w:rPr>
        <w:t xml:space="preserve"> Объективные методы:</w:t>
      </w:r>
    </w:p>
    <w:p w:rsidR="00997895" w:rsidRPr="00035A72" w:rsidRDefault="00997895" w:rsidP="00035A72">
      <w:pPr>
        <w:widowControl/>
        <w:numPr>
          <w:ilvl w:val="0"/>
          <w:numId w:val="35"/>
        </w:numPr>
        <w:autoSpaceDE/>
        <w:autoSpaceDN/>
        <w:adjustRightInd/>
        <w:spacing w:line="240" w:lineRule="auto"/>
        <w:ind w:left="0"/>
        <w:rPr>
          <w:sz w:val="20"/>
          <w:szCs w:val="20"/>
        </w:rPr>
      </w:pPr>
      <w:r w:rsidRPr="00035A72">
        <w:rPr>
          <w:sz w:val="20"/>
          <w:szCs w:val="20"/>
        </w:rPr>
        <w:t>приборные психофизиологические методики,</w:t>
      </w:r>
    </w:p>
    <w:p w:rsidR="00997895" w:rsidRPr="00035A72" w:rsidRDefault="00997895" w:rsidP="00035A72">
      <w:pPr>
        <w:widowControl/>
        <w:numPr>
          <w:ilvl w:val="0"/>
          <w:numId w:val="35"/>
        </w:numPr>
        <w:autoSpaceDE/>
        <w:autoSpaceDN/>
        <w:adjustRightInd/>
        <w:spacing w:line="240" w:lineRule="auto"/>
        <w:ind w:left="0"/>
        <w:rPr>
          <w:sz w:val="20"/>
          <w:szCs w:val="20"/>
        </w:rPr>
      </w:pPr>
      <w:r w:rsidRPr="00035A72">
        <w:rPr>
          <w:sz w:val="20"/>
          <w:szCs w:val="20"/>
        </w:rPr>
        <w:t>аппаратурные поведенческие методики,</w:t>
      </w:r>
    </w:p>
    <w:p w:rsidR="00997895" w:rsidRPr="00035A72" w:rsidRDefault="00997895" w:rsidP="00035A72">
      <w:pPr>
        <w:widowControl/>
        <w:numPr>
          <w:ilvl w:val="0"/>
          <w:numId w:val="35"/>
        </w:numPr>
        <w:autoSpaceDE/>
        <w:autoSpaceDN/>
        <w:adjustRightInd/>
        <w:spacing w:line="240" w:lineRule="auto"/>
        <w:ind w:left="0"/>
        <w:rPr>
          <w:sz w:val="20"/>
          <w:szCs w:val="20"/>
        </w:rPr>
      </w:pPr>
      <w:r w:rsidRPr="00035A72">
        <w:rPr>
          <w:sz w:val="20"/>
          <w:szCs w:val="20"/>
        </w:rPr>
        <w:t>объективные тесты с выбором ответа,</w:t>
      </w:r>
    </w:p>
    <w:p w:rsidR="00997895" w:rsidRPr="00035A72" w:rsidRDefault="00997895" w:rsidP="00035A72">
      <w:pPr>
        <w:widowControl/>
        <w:numPr>
          <w:ilvl w:val="0"/>
          <w:numId w:val="35"/>
        </w:numPr>
        <w:autoSpaceDE/>
        <w:autoSpaceDN/>
        <w:adjustRightInd/>
        <w:spacing w:line="240" w:lineRule="auto"/>
        <w:ind w:left="0"/>
        <w:rPr>
          <w:sz w:val="20"/>
          <w:szCs w:val="20"/>
        </w:rPr>
      </w:pPr>
      <w:r w:rsidRPr="00035A72">
        <w:rPr>
          <w:sz w:val="20"/>
          <w:szCs w:val="20"/>
        </w:rPr>
        <w:t>тесты-опросники,</w:t>
      </w:r>
    </w:p>
    <w:p w:rsidR="00997895" w:rsidRPr="00035A72" w:rsidRDefault="00997895" w:rsidP="00035A72">
      <w:pPr>
        <w:widowControl/>
        <w:numPr>
          <w:ilvl w:val="0"/>
          <w:numId w:val="35"/>
        </w:numPr>
        <w:autoSpaceDE/>
        <w:autoSpaceDN/>
        <w:adjustRightInd/>
        <w:spacing w:line="240" w:lineRule="auto"/>
        <w:ind w:left="0"/>
        <w:rPr>
          <w:sz w:val="20"/>
          <w:szCs w:val="20"/>
        </w:rPr>
      </w:pPr>
      <w:r w:rsidRPr="00035A72">
        <w:rPr>
          <w:sz w:val="20"/>
          <w:szCs w:val="20"/>
        </w:rPr>
        <w:t>методики субъективного шкалирования.</w:t>
      </w:r>
    </w:p>
    <w:p w:rsidR="00997895" w:rsidRPr="00035A72" w:rsidRDefault="00997895" w:rsidP="00035A72">
      <w:pPr>
        <w:spacing w:line="240" w:lineRule="auto"/>
        <w:rPr>
          <w:i/>
          <w:iCs/>
          <w:sz w:val="20"/>
          <w:szCs w:val="20"/>
        </w:rPr>
      </w:pPr>
    </w:p>
    <w:p w:rsidR="00997895" w:rsidRPr="00035A72" w:rsidRDefault="00997895" w:rsidP="00035A72">
      <w:pPr>
        <w:spacing w:line="240" w:lineRule="auto"/>
        <w:rPr>
          <w:sz w:val="20"/>
          <w:szCs w:val="20"/>
          <w:u w:val="single"/>
        </w:rPr>
      </w:pPr>
      <w:r w:rsidRPr="00035A72">
        <w:rPr>
          <w:sz w:val="20"/>
          <w:szCs w:val="20"/>
          <w:u w:val="single"/>
        </w:rPr>
        <w:t>По предметной направленности (Зелинченко, 1989)</w:t>
      </w:r>
    </w:p>
    <w:p w:rsidR="00997895" w:rsidRPr="00035A72" w:rsidRDefault="00997895" w:rsidP="00035A72">
      <w:pPr>
        <w:spacing w:line="240" w:lineRule="auto"/>
        <w:rPr>
          <w:sz w:val="20"/>
          <w:szCs w:val="20"/>
        </w:rPr>
      </w:pPr>
      <w:r w:rsidRPr="00035A72">
        <w:rPr>
          <w:sz w:val="20"/>
          <w:szCs w:val="20"/>
        </w:rPr>
        <w:t>Психодиагностика</w:t>
      </w:r>
    </w:p>
    <w:p w:rsidR="00997895" w:rsidRPr="00035A72" w:rsidRDefault="00997895" w:rsidP="00035A72">
      <w:pPr>
        <w:widowControl/>
        <w:numPr>
          <w:ilvl w:val="0"/>
          <w:numId w:val="37"/>
        </w:numPr>
        <w:autoSpaceDE/>
        <w:autoSpaceDN/>
        <w:adjustRightInd/>
        <w:spacing w:line="240" w:lineRule="auto"/>
        <w:ind w:left="0"/>
        <w:rPr>
          <w:sz w:val="20"/>
          <w:szCs w:val="20"/>
        </w:rPr>
      </w:pPr>
      <w:r w:rsidRPr="00035A72">
        <w:rPr>
          <w:sz w:val="20"/>
          <w:szCs w:val="20"/>
        </w:rPr>
        <w:t>черт личности (темперамент, характер, способности и т.д.),</w:t>
      </w:r>
    </w:p>
    <w:p w:rsidR="00997895" w:rsidRPr="00035A72" w:rsidRDefault="00997895" w:rsidP="00035A72">
      <w:pPr>
        <w:widowControl/>
        <w:numPr>
          <w:ilvl w:val="0"/>
          <w:numId w:val="37"/>
        </w:numPr>
        <w:autoSpaceDE/>
        <w:autoSpaceDN/>
        <w:adjustRightInd/>
        <w:spacing w:line="240" w:lineRule="auto"/>
        <w:ind w:left="0"/>
        <w:rPr>
          <w:sz w:val="20"/>
          <w:szCs w:val="20"/>
        </w:rPr>
      </w:pPr>
      <w:r w:rsidRPr="00035A72">
        <w:rPr>
          <w:sz w:val="20"/>
          <w:szCs w:val="20"/>
        </w:rPr>
        <w:t>отдельных психических функций (ощущение, восприятие, память, внимание, мышление),</w:t>
      </w:r>
    </w:p>
    <w:p w:rsidR="00997895" w:rsidRPr="00035A72" w:rsidRDefault="00997895" w:rsidP="00035A72">
      <w:pPr>
        <w:widowControl/>
        <w:numPr>
          <w:ilvl w:val="0"/>
          <w:numId w:val="37"/>
        </w:numPr>
        <w:autoSpaceDE/>
        <w:autoSpaceDN/>
        <w:adjustRightInd/>
        <w:spacing w:line="240" w:lineRule="auto"/>
        <w:ind w:left="0"/>
        <w:rPr>
          <w:sz w:val="20"/>
          <w:szCs w:val="20"/>
        </w:rPr>
      </w:pPr>
      <w:r w:rsidRPr="00035A72">
        <w:rPr>
          <w:sz w:val="20"/>
          <w:szCs w:val="20"/>
        </w:rPr>
        <w:t>состояний (функциональных, эмоциональных),</w:t>
      </w:r>
    </w:p>
    <w:p w:rsidR="00997895" w:rsidRPr="00035A72" w:rsidRDefault="00997895" w:rsidP="00035A72">
      <w:pPr>
        <w:widowControl/>
        <w:numPr>
          <w:ilvl w:val="0"/>
          <w:numId w:val="37"/>
        </w:numPr>
        <w:autoSpaceDE/>
        <w:autoSpaceDN/>
        <w:adjustRightInd/>
        <w:spacing w:line="240" w:lineRule="auto"/>
        <w:ind w:left="0"/>
        <w:rPr>
          <w:sz w:val="20"/>
          <w:szCs w:val="20"/>
        </w:rPr>
      </w:pPr>
      <w:r w:rsidRPr="00035A72">
        <w:rPr>
          <w:sz w:val="20"/>
          <w:szCs w:val="20"/>
        </w:rPr>
        <w:t>умственного развития, специальных способностей и когнитивного стиля;</w:t>
      </w:r>
    </w:p>
    <w:p w:rsidR="00997895" w:rsidRPr="00035A72" w:rsidRDefault="00997895" w:rsidP="00035A72">
      <w:pPr>
        <w:widowControl/>
        <w:numPr>
          <w:ilvl w:val="0"/>
          <w:numId w:val="37"/>
        </w:numPr>
        <w:autoSpaceDE/>
        <w:autoSpaceDN/>
        <w:adjustRightInd/>
        <w:spacing w:line="240" w:lineRule="auto"/>
        <w:ind w:left="0"/>
        <w:rPr>
          <w:sz w:val="20"/>
          <w:szCs w:val="20"/>
        </w:rPr>
      </w:pPr>
      <w:r w:rsidRPr="00035A72">
        <w:rPr>
          <w:sz w:val="20"/>
          <w:szCs w:val="20"/>
        </w:rPr>
        <w:t>самосознания,</w:t>
      </w:r>
    </w:p>
    <w:p w:rsidR="00997895" w:rsidRPr="00035A72" w:rsidRDefault="00997895" w:rsidP="00035A72">
      <w:pPr>
        <w:widowControl/>
        <w:numPr>
          <w:ilvl w:val="0"/>
          <w:numId w:val="37"/>
        </w:numPr>
        <w:autoSpaceDE/>
        <w:autoSpaceDN/>
        <w:adjustRightInd/>
        <w:spacing w:line="240" w:lineRule="auto"/>
        <w:ind w:left="0"/>
        <w:rPr>
          <w:sz w:val="20"/>
          <w:szCs w:val="20"/>
        </w:rPr>
      </w:pPr>
      <w:r w:rsidRPr="00035A72">
        <w:rPr>
          <w:sz w:val="20"/>
          <w:szCs w:val="20"/>
        </w:rPr>
        <w:t>эмоционально-мотивационной сферы,</w:t>
      </w:r>
    </w:p>
    <w:p w:rsidR="00997895" w:rsidRPr="00035A72" w:rsidRDefault="00997895" w:rsidP="00035A72">
      <w:pPr>
        <w:widowControl/>
        <w:numPr>
          <w:ilvl w:val="0"/>
          <w:numId w:val="37"/>
        </w:numPr>
        <w:autoSpaceDE/>
        <w:autoSpaceDN/>
        <w:adjustRightInd/>
        <w:spacing w:line="240" w:lineRule="auto"/>
        <w:ind w:left="0"/>
        <w:rPr>
          <w:sz w:val="20"/>
          <w:szCs w:val="20"/>
        </w:rPr>
      </w:pPr>
      <w:r w:rsidRPr="00035A72">
        <w:rPr>
          <w:sz w:val="20"/>
          <w:szCs w:val="20"/>
        </w:rPr>
        <w:t>саморегуляции,</w:t>
      </w:r>
    </w:p>
    <w:p w:rsidR="00997895" w:rsidRPr="00035A72" w:rsidRDefault="00997895" w:rsidP="00035A72">
      <w:pPr>
        <w:widowControl/>
        <w:numPr>
          <w:ilvl w:val="0"/>
          <w:numId w:val="37"/>
        </w:numPr>
        <w:autoSpaceDE/>
        <w:autoSpaceDN/>
        <w:adjustRightInd/>
        <w:spacing w:line="240" w:lineRule="auto"/>
        <w:ind w:left="0"/>
        <w:rPr>
          <w:sz w:val="20"/>
          <w:szCs w:val="20"/>
        </w:rPr>
      </w:pPr>
      <w:r w:rsidRPr="00035A72">
        <w:rPr>
          <w:sz w:val="20"/>
          <w:szCs w:val="20"/>
        </w:rPr>
        <w:t>межличностных отношений.</w:t>
      </w:r>
    </w:p>
    <w:p w:rsidR="00997895" w:rsidRPr="00035A72" w:rsidRDefault="00997895" w:rsidP="00035A72">
      <w:pPr>
        <w:spacing w:line="240" w:lineRule="auto"/>
        <w:rPr>
          <w:i/>
          <w:iCs/>
          <w:sz w:val="20"/>
          <w:szCs w:val="20"/>
        </w:rPr>
      </w:pPr>
    </w:p>
    <w:p w:rsidR="00997895" w:rsidRPr="00035A72" w:rsidRDefault="00997895" w:rsidP="00035A72">
      <w:pPr>
        <w:spacing w:line="240" w:lineRule="auto"/>
        <w:rPr>
          <w:b/>
          <w:bCs/>
          <w:sz w:val="20"/>
          <w:szCs w:val="20"/>
        </w:rPr>
      </w:pPr>
      <w:r w:rsidRPr="00035A72">
        <w:rPr>
          <w:b/>
          <w:bCs/>
          <w:sz w:val="20"/>
          <w:szCs w:val="20"/>
        </w:rPr>
        <w:t>Клиническое интервью</w:t>
      </w:r>
    </w:p>
    <w:p w:rsidR="00997895" w:rsidRPr="00035A72" w:rsidRDefault="00997895" w:rsidP="00035A72">
      <w:pPr>
        <w:spacing w:line="240" w:lineRule="auto"/>
        <w:ind w:firstLine="709"/>
        <w:rPr>
          <w:sz w:val="20"/>
          <w:szCs w:val="20"/>
        </w:rPr>
      </w:pPr>
      <w:r w:rsidRPr="00035A72">
        <w:rPr>
          <w:sz w:val="20"/>
          <w:szCs w:val="20"/>
        </w:rPr>
        <w:t xml:space="preserve">Представляет собой </w:t>
      </w:r>
    </w:p>
    <w:p w:rsidR="00997895" w:rsidRPr="00035A72" w:rsidRDefault="00997895" w:rsidP="00035A72">
      <w:pPr>
        <w:widowControl/>
        <w:numPr>
          <w:ilvl w:val="0"/>
          <w:numId w:val="29"/>
        </w:numPr>
        <w:autoSpaceDE/>
        <w:autoSpaceDN/>
        <w:adjustRightInd/>
        <w:spacing w:line="240" w:lineRule="auto"/>
        <w:ind w:left="0"/>
        <w:rPr>
          <w:sz w:val="20"/>
          <w:szCs w:val="20"/>
        </w:rPr>
      </w:pPr>
      <w:r w:rsidRPr="00035A72">
        <w:rPr>
          <w:sz w:val="20"/>
          <w:szCs w:val="20"/>
        </w:rPr>
        <w:t>метод получения информации об индивидуально-психологических свойствах личности, психологических и психопатологических феноменах, внутренней картине болезни или структуре проблемы пациента (клиента);</w:t>
      </w:r>
    </w:p>
    <w:p w:rsidR="00997895" w:rsidRPr="00035A72" w:rsidRDefault="00997895" w:rsidP="00035A72">
      <w:pPr>
        <w:widowControl/>
        <w:numPr>
          <w:ilvl w:val="0"/>
          <w:numId w:val="29"/>
        </w:numPr>
        <w:autoSpaceDE/>
        <w:autoSpaceDN/>
        <w:adjustRightInd/>
        <w:spacing w:line="240" w:lineRule="auto"/>
        <w:ind w:left="0"/>
        <w:rPr>
          <w:sz w:val="20"/>
          <w:szCs w:val="20"/>
        </w:rPr>
      </w:pPr>
      <w:r w:rsidRPr="00035A72">
        <w:rPr>
          <w:sz w:val="20"/>
          <w:szCs w:val="20"/>
        </w:rPr>
        <w:t>способ психологического воздействия, производимый непосредственно на основании личного контакта психолога и пациента (клиента).</w:t>
      </w:r>
    </w:p>
    <w:p w:rsidR="00997895" w:rsidRPr="00035A72" w:rsidRDefault="00997895" w:rsidP="00035A72">
      <w:pPr>
        <w:spacing w:line="240" w:lineRule="auto"/>
        <w:rPr>
          <w:sz w:val="20"/>
          <w:szCs w:val="20"/>
        </w:rPr>
      </w:pPr>
      <w:r w:rsidRPr="00035A72">
        <w:rPr>
          <w:sz w:val="20"/>
          <w:szCs w:val="20"/>
        </w:rPr>
        <w:t>Таким образом, клиническое интервью выполняет диагностическую и терапевтическую функции.</w:t>
      </w:r>
    </w:p>
    <w:p w:rsidR="00997895" w:rsidRPr="00035A72" w:rsidRDefault="00997895" w:rsidP="00035A72">
      <w:pPr>
        <w:spacing w:line="240" w:lineRule="auto"/>
        <w:ind w:firstLine="709"/>
        <w:rPr>
          <w:sz w:val="20"/>
          <w:szCs w:val="20"/>
        </w:rPr>
      </w:pPr>
      <w:r w:rsidRPr="00035A72">
        <w:rPr>
          <w:sz w:val="20"/>
          <w:szCs w:val="20"/>
        </w:rPr>
        <w:t>Принципы клинического интервью:</w:t>
      </w:r>
    </w:p>
    <w:p w:rsidR="00997895" w:rsidRPr="00035A72" w:rsidRDefault="00997895" w:rsidP="00035A72">
      <w:pPr>
        <w:widowControl/>
        <w:numPr>
          <w:ilvl w:val="0"/>
          <w:numId w:val="30"/>
        </w:numPr>
        <w:autoSpaceDE/>
        <w:autoSpaceDN/>
        <w:adjustRightInd/>
        <w:spacing w:line="240" w:lineRule="auto"/>
        <w:ind w:left="0"/>
        <w:rPr>
          <w:sz w:val="20"/>
          <w:szCs w:val="20"/>
        </w:rPr>
      </w:pPr>
      <w:r w:rsidRPr="00035A72">
        <w:rPr>
          <w:sz w:val="20"/>
          <w:szCs w:val="20"/>
          <w:u w:val="single"/>
        </w:rPr>
        <w:t>Однозначность и точность</w:t>
      </w:r>
      <w:r w:rsidRPr="00035A72">
        <w:rPr>
          <w:sz w:val="20"/>
          <w:szCs w:val="20"/>
        </w:rPr>
        <w:t xml:space="preserve"> − правильное, корректное и четкое формулирование вопросов. Например, вопрос: «Не испытываете ли Вы воздействие?» не корректен, поскольку возможно несколько толкований (воздействие «эне</w:t>
      </w:r>
      <w:r w:rsidRPr="00035A72">
        <w:rPr>
          <w:sz w:val="20"/>
          <w:szCs w:val="20"/>
        </w:rPr>
        <w:t>р</w:t>
      </w:r>
      <w:r w:rsidRPr="00035A72">
        <w:rPr>
          <w:sz w:val="20"/>
          <w:szCs w:val="20"/>
        </w:rPr>
        <w:lastRenderedPageBreak/>
        <w:t>гетических вампиров», различные человеческие переживания, воздействие «инопланетян» и т.д.). Утвердительный ответ клиента не несет никакой информации, следовательно вопрос является лишним.</w:t>
      </w:r>
    </w:p>
    <w:p w:rsidR="00997895" w:rsidRPr="00035A72" w:rsidRDefault="00997895" w:rsidP="00035A72">
      <w:pPr>
        <w:widowControl/>
        <w:numPr>
          <w:ilvl w:val="0"/>
          <w:numId w:val="30"/>
        </w:numPr>
        <w:autoSpaceDE/>
        <w:autoSpaceDN/>
        <w:adjustRightInd/>
        <w:spacing w:line="240" w:lineRule="auto"/>
        <w:ind w:left="0"/>
        <w:rPr>
          <w:sz w:val="20"/>
          <w:szCs w:val="20"/>
        </w:rPr>
      </w:pPr>
      <w:r w:rsidRPr="00035A72">
        <w:rPr>
          <w:sz w:val="20"/>
          <w:szCs w:val="20"/>
          <w:u w:val="single"/>
        </w:rPr>
        <w:t>Доступность</w:t>
      </w:r>
      <w:r w:rsidRPr="00035A72">
        <w:rPr>
          <w:sz w:val="20"/>
          <w:szCs w:val="20"/>
        </w:rPr>
        <w:t xml:space="preserve"> − необходим учет лингвистического, образовательного, культурного и этнокультурального факторов при беседе с пациентом. Например, для получения ответов на вопросы: «Не бывало ли у Вас галлюцин</w:t>
      </w:r>
      <w:r w:rsidRPr="00035A72">
        <w:rPr>
          <w:sz w:val="20"/>
          <w:szCs w:val="20"/>
        </w:rPr>
        <w:t>а</w:t>
      </w:r>
      <w:r w:rsidRPr="00035A72">
        <w:rPr>
          <w:sz w:val="20"/>
          <w:szCs w:val="20"/>
        </w:rPr>
        <w:t>ций?»; «Есть ли психически больные в семье?», необходим определенный уровень образования и медицинской гр</w:t>
      </w:r>
      <w:r w:rsidRPr="00035A72">
        <w:rPr>
          <w:sz w:val="20"/>
          <w:szCs w:val="20"/>
        </w:rPr>
        <w:t>а</w:t>
      </w:r>
      <w:r w:rsidRPr="00035A72">
        <w:rPr>
          <w:sz w:val="20"/>
          <w:szCs w:val="20"/>
        </w:rPr>
        <w:t xml:space="preserve">мотности. </w:t>
      </w:r>
    </w:p>
    <w:p w:rsidR="00997895" w:rsidRPr="00035A72" w:rsidRDefault="00997895" w:rsidP="00035A72">
      <w:pPr>
        <w:widowControl/>
        <w:numPr>
          <w:ilvl w:val="0"/>
          <w:numId w:val="30"/>
        </w:numPr>
        <w:autoSpaceDE/>
        <w:autoSpaceDN/>
        <w:adjustRightInd/>
        <w:spacing w:line="240" w:lineRule="auto"/>
        <w:ind w:left="0"/>
        <w:rPr>
          <w:sz w:val="20"/>
          <w:szCs w:val="20"/>
        </w:rPr>
      </w:pPr>
      <w:r w:rsidRPr="00035A72">
        <w:rPr>
          <w:sz w:val="20"/>
          <w:szCs w:val="20"/>
          <w:u w:val="single"/>
        </w:rPr>
        <w:t>Алгоритмизированность (последовательность)</w:t>
      </w:r>
      <w:r w:rsidRPr="00035A72">
        <w:rPr>
          <w:sz w:val="20"/>
          <w:szCs w:val="20"/>
        </w:rPr>
        <w:t xml:space="preserve"> − учет жалоб, субъективного и объективного анамнеза, анализ «по длиннику и поперечнику» (клинический психолог должен рассматривать последовательность появления и разв</w:t>
      </w:r>
      <w:r w:rsidRPr="00035A72">
        <w:rPr>
          <w:sz w:val="20"/>
          <w:szCs w:val="20"/>
        </w:rPr>
        <w:t>и</w:t>
      </w:r>
      <w:r w:rsidRPr="00035A72">
        <w:rPr>
          <w:sz w:val="20"/>
          <w:szCs w:val="20"/>
        </w:rPr>
        <w:t xml:space="preserve">тия психологической и/или психопатологической симптоматики). </w:t>
      </w:r>
    </w:p>
    <w:p w:rsidR="00997895" w:rsidRPr="00035A72" w:rsidRDefault="00997895" w:rsidP="00035A72">
      <w:pPr>
        <w:widowControl/>
        <w:numPr>
          <w:ilvl w:val="0"/>
          <w:numId w:val="30"/>
        </w:numPr>
        <w:autoSpaceDE/>
        <w:autoSpaceDN/>
        <w:adjustRightInd/>
        <w:spacing w:line="240" w:lineRule="auto"/>
        <w:ind w:left="0"/>
        <w:rPr>
          <w:sz w:val="20"/>
          <w:szCs w:val="20"/>
        </w:rPr>
      </w:pPr>
      <w:r w:rsidRPr="00035A72">
        <w:rPr>
          <w:sz w:val="20"/>
          <w:szCs w:val="20"/>
          <w:u w:val="single"/>
        </w:rPr>
        <w:t>Проверяемость и адекватность</w:t>
      </w:r>
      <w:r w:rsidRPr="00035A72">
        <w:rPr>
          <w:sz w:val="20"/>
          <w:szCs w:val="20"/>
        </w:rPr>
        <w:t xml:space="preserve"> − уточнение конгруэнтности понятий  и исключение неверной интерпретации. Например, всегда необходимо уточнять, правильно клиент понимает вопросы психолога (необходимы уточняющие вопросы, подобные «Что Вы понимаете под «психическим воздействием»?»).</w:t>
      </w:r>
    </w:p>
    <w:p w:rsidR="00997895" w:rsidRPr="00035A72" w:rsidRDefault="00997895" w:rsidP="00035A72">
      <w:pPr>
        <w:widowControl/>
        <w:numPr>
          <w:ilvl w:val="0"/>
          <w:numId w:val="30"/>
        </w:numPr>
        <w:autoSpaceDE/>
        <w:autoSpaceDN/>
        <w:adjustRightInd/>
        <w:spacing w:line="240" w:lineRule="auto"/>
        <w:ind w:left="0"/>
        <w:rPr>
          <w:sz w:val="20"/>
          <w:szCs w:val="20"/>
        </w:rPr>
      </w:pPr>
      <w:r w:rsidRPr="00035A72">
        <w:rPr>
          <w:sz w:val="20"/>
          <w:szCs w:val="20"/>
          <w:u w:val="single"/>
        </w:rPr>
        <w:t>Беспристрастность</w:t>
      </w:r>
      <w:r w:rsidRPr="00035A72">
        <w:rPr>
          <w:sz w:val="20"/>
          <w:szCs w:val="20"/>
        </w:rPr>
        <w:t xml:space="preserve"> − психолог не должен становиться на позицию судьи.</w:t>
      </w:r>
    </w:p>
    <w:p w:rsidR="00997895" w:rsidRPr="00035A72" w:rsidRDefault="00997895" w:rsidP="00035A72">
      <w:pPr>
        <w:widowControl/>
        <w:autoSpaceDE/>
        <w:autoSpaceDN/>
        <w:adjustRightInd/>
        <w:spacing w:line="240" w:lineRule="auto"/>
        <w:ind w:firstLine="0"/>
        <w:rPr>
          <w:sz w:val="20"/>
          <w:szCs w:val="20"/>
          <w:u w:val="single"/>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1"/>
        <w:gridCol w:w="3461"/>
        <w:gridCol w:w="3616"/>
      </w:tblGrid>
      <w:tr w:rsidR="00997895" w:rsidRPr="00035A72">
        <w:trPr>
          <w:jc w:val="center"/>
        </w:trPr>
        <w:tc>
          <w:tcPr>
            <w:tcW w:w="2931" w:type="dxa"/>
          </w:tcPr>
          <w:p w:rsidR="00997895" w:rsidRPr="00035A72" w:rsidRDefault="00997895" w:rsidP="00035A72">
            <w:pPr>
              <w:spacing w:line="240" w:lineRule="auto"/>
              <w:rPr>
                <w:sz w:val="20"/>
                <w:szCs w:val="20"/>
              </w:rPr>
            </w:pPr>
            <w:r w:rsidRPr="00035A72">
              <w:rPr>
                <w:sz w:val="20"/>
                <w:szCs w:val="20"/>
              </w:rPr>
              <w:t>Методика</w:t>
            </w:r>
          </w:p>
        </w:tc>
        <w:tc>
          <w:tcPr>
            <w:tcW w:w="3461" w:type="dxa"/>
          </w:tcPr>
          <w:p w:rsidR="00997895" w:rsidRPr="00035A72" w:rsidRDefault="00997895" w:rsidP="00035A72">
            <w:pPr>
              <w:spacing w:line="240" w:lineRule="auto"/>
              <w:rPr>
                <w:sz w:val="20"/>
                <w:szCs w:val="20"/>
              </w:rPr>
            </w:pPr>
            <w:r w:rsidRPr="00035A72">
              <w:rPr>
                <w:sz w:val="20"/>
                <w:szCs w:val="20"/>
              </w:rPr>
              <w:t>Описание</w:t>
            </w:r>
          </w:p>
        </w:tc>
        <w:tc>
          <w:tcPr>
            <w:tcW w:w="3616" w:type="dxa"/>
          </w:tcPr>
          <w:p w:rsidR="00997895" w:rsidRPr="00035A72" w:rsidRDefault="00997895" w:rsidP="00035A72">
            <w:pPr>
              <w:spacing w:line="240" w:lineRule="auto"/>
              <w:rPr>
                <w:sz w:val="20"/>
                <w:szCs w:val="20"/>
              </w:rPr>
            </w:pPr>
            <w:r w:rsidRPr="00035A72">
              <w:rPr>
                <w:sz w:val="20"/>
                <w:szCs w:val="20"/>
              </w:rPr>
              <w:t xml:space="preserve">Функции </w:t>
            </w:r>
          </w:p>
          <w:p w:rsidR="00997895" w:rsidRPr="00035A72" w:rsidRDefault="00997895" w:rsidP="00035A72">
            <w:pPr>
              <w:spacing w:line="240" w:lineRule="auto"/>
              <w:rPr>
                <w:sz w:val="20"/>
                <w:szCs w:val="20"/>
              </w:rPr>
            </w:pPr>
            <w:r w:rsidRPr="00035A72">
              <w:rPr>
                <w:sz w:val="20"/>
                <w:szCs w:val="20"/>
              </w:rPr>
              <w:t>в процессе интервью</w:t>
            </w:r>
          </w:p>
        </w:tc>
      </w:tr>
      <w:tr w:rsidR="00997895" w:rsidRPr="00035A72">
        <w:trPr>
          <w:jc w:val="center"/>
        </w:trPr>
        <w:tc>
          <w:tcPr>
            <w:tcW w:w="2931" w:type="dxa"/>
          </w:tcPr>
          <w:p w:rsidR="00997895" w:rsidRPr="00035A72" w:rsidRDefault="00997895" w:rsidP="00035A72">
            <w:pPr>
              <w:spacing w:line="240" w:lineRule="auto"/>
              <w:rPr>
                <w:sz w:val="20"/>
                <w:szCs w:val="20"/>
              </w:rPr>
            </w:pPr>
            <w:r w:rsidRPr="00035A72">
              <w:rPr>
                <w:sz w:val="20"/>
                <w:szCs w:val="20"/>
              </w:rPr>
              <w:t>Открытые вопросы</w:t>
            </w:r>
          </w:p>
        </w:tc>
        <w:tc>
          <w:tcPr>
            <w:tcW w:w="3461" w:type="dxa"/>
          </w:tcPr>
          <w:p w:rsidR="00997895" w:rsidRPr="00035A72" w:rsidRDefault="00997895" w:rsidP="00035A72">
            <w:pPr>
              <w:spacing w:line="240" w:lineRule="auto"/>
              <w:rPr>
                <w:sz w:val="20"/>
                <w:szCs w:val="20"/>
              </w:rPr>
            </w:pPr>
            <w:r w:rsidRPr="00035A72">
              <w:rPr>
                <w:sz w:val="20"/>
                <w:szCs w:val="20"/>
              </w:rPr>
              <w:t>«Что?» - выявляет факты;</w:t>
            </w:r>
          </w:p>
          <w:p w:rsidR="00997895" w:rsidRPr="00035A72" w:rsidRDefault="00997895" w:rsidP="00035A72">
            <w:pPr>
              <w:spacing w:line="240" w:lineRule="auto"/>
              <w:rPr>
                <w:sz w:val="20"/>
                <w:szCs w:val="20"/>
              </w:rPr>
            </w:pPr>
            <w:r w:rsidRPr="00035A72">
              <w:rPr>
                <w:sz w:val="20"/>
                <w:szCs w:val="20"/>
              </w:rPr>
              <w:t>«Как?» - чувства;</w:t>
            </w:r>
          </w:p>
          <w:p w:rsidR="00997895" w:rsidRPr="00035A72" w:rsidRDefault="00997895" w:rsidP="00035A72">
            <w:pPr>
              <w:spacing w:line="240" w:lineRule="auto"/>
              <w:rPr>
                <w:sz w:val="20"/>
                <w:szCs w:val="20"/>
              </w:rPr>
            </w:pPr>
            <w:r w:rsidRPr="00035A72">
              <w:rPr>
                <w:sz w:val="20"/>
                <w:szCs w:val="20"/>
              </w:rPr>
              <w:t>«Почему?» - причины</w:t>
            </w:r>
          </w:p>
        </w:tc>
        <w:tc>
          <w:tcPr>
            <w:tcW w:w="3616" w:type="dxa"/>
          </w:tcPr>
          <w:p w:rsidR="00997895" w:rsidRPr="00035A72" w:rsidRDefault="00997895" w:rsidP="00035A72">
            <w:pPr>
              <w:spacing w:line="240" w:lineRule="auto"/>
              <w:rPr>
                <w:sz w:val="20"/>
                <w:szCs w:val="20"/>
              </w:rPr>
            </w:pPr>
            <w:r w:rsidRPr="00035A72">
              <w:rPr>
                <w:sz w:val="20"/>
                <w:szCs w:val="20"/>
              </w:rPr>
              <w:t>Выяснение основных фактов и о</w:t>
            </w:r>
            <w:r w:rsidRPr="00035A72">
              <w:rPr>
                <w:sz w:val="20"/>
                <w:szCs w:val="20"/>
              </w:rPr>
              <w:t>б</w:t>
            </w:r>
            <w:r w:rsidRPr="00035A72">
              <w:rPr>
                <w:sz w:val="20"/>
                <w:szCs w:val="20"/>
              </w:rPr>
              <w:t>легчение разговора</w:t>
            </w:r>
          </w:p>
        </w:tc>
      </w:tr>
      <w:tr w:rsidR="00997895" w:rsidRPr="00035A72">
        <w:trPr>
          <w:jc w:val="center"/>
        </w:trPr>
        <w:tc>
          <w:tcPr>
            <w:tcW w:w="2931" w:type="dxa"/>
          </w:tcPr>
          <w:p w:rsidR="00997895" w:rsidRPr="00035A72" w:rsidRDefault="00997895" w:rsidP="00035A72">
            <w:pPr>
              <w:spacing w:line="240" w:lineRule="auto"/>
              <w:rPr>
                <w:sz w:val="20"/>
                <w:szCs w:val="20"/>
              </w:rPr>
            </w:pPr>
            <w:r w:rsidRPr="00035A72">
              <w:rPr>
                <w:sz w:val="20"/>
                <w:szCs w:val="20"/>
              </w:rPr>
              <w:t>Закрытые вопросы</w:t>
            </w:r>
          </w:p>
        </w:tc>
        <w:tc>
          <w:tcPr>
            <w:tcW w:w="3461" w:type="dxa"/>
          </w:tcPr>
          <w:p w:rsidR="00997895" w:rsidRPr="00035A72" w:rsidRDefault="00997895" w:rsidP="00035A72">
            <w:pPr>
              <w:spacing w:line="240" w:lineRule="auto"/>
              <w:rPr>
                <w:sz w:val="20"/>
                <w:szCs w:val="20"/>
              </w:rPr>
            </w:pPr>
            <w:r w:rsidRPr="00035A72">
              <w:rPr>
                <w:sz w:val="20"/>
                <w:szCs w:val="20"/>
              </w:rPr>
              <w:t>Включают в себя частицу «ли», на них можно отвечать кратко</w:t>
            </w:r>
          </w:p>
        </w:tc>
        <w:tc>
          <w:tcPr>
            <w:tcW w:w="3616" w:type="dxa"/>
          </w:tcPr>
          <w:p w:rsidR="00997895" w:rsidRPr="00035A72" w:rsidRDefault="00997895" w:rsidP="00035A72">
            <w:pPr>
              <w:spacing w:line="240" w:lineRule="auto"/>
              <w:rPr>
                <w:sz w:val="20"/>
                <w:szCs w:val="20"/>
              </w:rPr>
            </w:pPr>
            <w:r w:rsidRPr="00035A72">
              <w:rPr>
                <w:sz w:val="20"/>
                <w:szCs w:val="20"/>
              </w:rPr>
              <w:t>Дают возможность выявить особые факты, сокращают длительные мон</w:t>
            </w:r>
            <w:r w:rsidRPr="00035A72">
              <w:rPr>
                <w:sz w:val="20"/>
                <w:szCs w:val="20"/>
              </w:rPr>
              <w:t>о</w:t>
            </w:r>
            <w:r w:rsidRPr="00035A72">
              <w:rPr>
                <w:sz w:val="20"/>
                <w:szCs w:val="20"/>
              </w:rPr>
              <w:t>логи</w:t>
            </w:r>
          </w:p>
        </w:tc>
      </w:tr>
      <w:tr w:rsidR="00997895" w:rsidRPr="00035A72">
        <w:trPr>
          <w:jc w:val="center"/>
        </w:trPr>
        <w:tc>
          <w:tcPr>
            <w:tcW w:w="2931" w:type="dxa"/>
          </w:tcPr>
          <w:p w:rsidR="00997895" w:rsidRPr="00035A72" w:rsidRDefault="00997895" w:rsidP="00035A72">
            <w:pPr>
              <w:spacing w:line="240" w:lineRule="auto"/>
              <w:rPr>
                <w:sz w:val="20"/>
                <w:szCs w:val="20"/>
              </w:rPr>
            </w:pPr>
            <w:r w:rsidRPr="00035A72">
              <w:rPr>
                <w:sz w:val="20"/>
                <w:szCs w:val="20"/>
              </w:rPr>
              <w:t>Поощрение (поддержка)</w:t>
            </w:r>
          </w:p>
        </w:tc>
        <w:tc>
          <w:tcPr>
            <w:tcW w:w="3461" w:type="dxa"/>
          </w:tcPr>
          <w:p w:rsidR="00997895" w:rsidRPr="00035A72" w:rsidRDefault="00997895" w:rsidP="00035A72">
            <w:pPr>
              <w:spacing w:line="240" w:lineRule="auto"/>
              <w:rPr>
                <w:sz w:val="20"/>
                <w:szCs w:val="20"/>
              </w:rPr>
            </w:pPr>
            <w:r w:rsidRPr="00035A72">
              <w:rPr>
                <w:sz w:val="20"/>
                <w:szCs w:val="20"/>
              </w:rPr>
              <w:t>Повторение нескольких ключевых фраз клиента</w:t>
            </w:r>
          </w:p>
        </w:tc>
        <w:tc>
          <w:tcPr>
            <w:tcW w:w="3616" w:type="dxa"/>
          </w:tcPr>
          <w:p w:rsidR="00997895" w:rsidRPr="00035A72" w:rsidRDefault="00997895" w:rsidP="00035A72">
            <w:pPr>
              <w:spacing w:line="240" w:lineRule="auto"/>
              <w:rPr>
                <w:sz w:val="20"/>
                <w:szCs w:val="20"/>
              </w:rPr>
            </w:pPr>
            <w:r w:rsidRPr="00035A72">
              <w:rPr>
                <w:sz w:val="20"/>
                <w:szCs w:val="20"/>
              </w:rPr>
              <w:t>Поощряет детальную разработку специфических слов и смысла</w:t>
            </w:r>
          </w:p>
        </w:tc>
      </w:tr>
      <w:tr w:rsidR="00997895" w:rsidRPr="00035A72">
        <w:trPr>
          <w:jc w:val="center"/>
        </w:trPr>
        <w:tc>
          <w:tcPr>
            <w:tcW w:w="2931" w:type="dxa"/>
          </w:tcPr>
          <w:p w:rsidR="00997895" w:rsidRPr="00035A72" w:rsidRDefault="00997895" w:rsidP="00035A72">
            <w:pPr>
              <w:spacing w:line="240" w:lineRule="auto"/>
              <w:rPr>
                <w:sz w:val="20"/>
                <w:szCs w:val="20"/>
              </w:rPr>
            </w:pPr>
            <w:r w:rsidRPr="00035A72">
              <w:rPr>
                <w:sz w:val="20"/>
                <w:szCs w:val="20"/>
              </w:rPr>
              <w:t>Отражение чувства</w:t>
            </w:r>
          </w:p>
        </w:tc>
        <w:tc>
          <w:tcPr>
            <w:tcW w:w="3461" w:type="dxa"/>
          </w:tcPr>
          <w:p w:rsidR="00997895" w:rsidRPr="00035A72" w:rsidRDefault="00997895" w:rsidP="00035A72">
            <w:pPr>
              <w:spacing w:line="240" w:lineRule="auto"/>
              <w:rPr>
                <w:sz w:val="20"/>
                <w:szCs w:val="20"/>
              </w:rPr>
            </w:pPr>
            <w:r w:rsidRPr="00035A72">
              <w:rPr>
                <w:sz w:val="20"/>
                <w:szCs w:val="20"/>
              </w:rPr>
              <w:t>Обращает внимание на эмоци</w:t>
            </w:r>
            <w:r w:rsidRPr="00035A72">
              <w:rPr>
                <w:sz w:val="20"/>
                <w:szCs w:val="20"/>
              </w:rPr>
              <w:t>о</w:t>
            </w:r>
            <w:r w:rsidRPr="00035A72">
              <w:rPr>
                <w:sz w:val="20"/>
                <w:szCs w:val="20"/>
              </w:rPr>
              <w:t>нальное содержание интервью</w:t>
            </w:r>
          </w:p>
        </w:tc>
        <w:tc>
          <w:tcPr>
            <w:tcW w:w="3616" w:type="dxa"/>
          </w:tcPr>
          <w:p w:rsidR="00997895" w:rsidRPr="00035A72" w:rsidRDefault="00997895" w:rsidP="00035A72">
            <w:pPr>
              <w:spacing w:line="240" w:lineRule="auto"/>
              <w:rPr>
                <w:sz w:val="20"/>
                <w:szCs w:val="20"/>
              </w:rPr>
            </w:pPr>
            <w:r w:rsidRPr="00035A72">
              <w:rPr>
                <w:sz w:val="20"/>
                <w:szCs w:val="20"/>
              </w:rPr>
              <w:t xml:space="preserve">Проясняет эмоциональную часть ключевых фактов, помогает открывать чувства </w:t>
            </w:r>
          </w:p>
        </w:tc>
      </w:tr>
      <w:tr w:rsidR="00997895" w:rsidRPr="00035A72">
        <w:trPr>
          <w:jc w:val="center"/>
        </w:trPr>
        <w:tc>
          <w:tcPr>
            <w:tcW w:w="2931" w:type="dxa"/>
          </w:tcPr>
          <w:p w:rsidR="00997895" w:rsidRPr="00035A72" w:rsidRDefault="00997895" w:rsidP="00035A72">
            <w:pPr>
              <w:spacing w:line="240" w:lineRule="auto"/>
              <w:rPr>
                <w:sz w:val="20"/>
                <w:szCs w:val="20"/>
              </w:rPr>
            </w:pPr>
            <w:r w:rsidRPr="00035A72">
              <w:rPr>
                <w:sz w:val="20"/>
                <w:szCs w:val="20"/>
              </w:rPr>
              <w:t>Пересказ</w:t>
            </w:r>
          </w:p>
        </w:tc>
        <w:tc>
          <w:tcPr>
            <w:tcW w:w="3461" w:type="dxa"/>
          </w:tcPr>
          <w:p w:rsidR="00997895" w:rsidRPr="00035A72" w:rsidRDefault="00997895" w:rsidP="00035A72">
            <w:pPr>
              <w:spacing w:line="240" w:lineRule="auto"/>
              <w:rPr>
                <w:sz w:val="20"/>
                <w:szCs w:val="20"/>
              </w:rPr>
            </w:pPr>
            <w:r w:rsidRPr="00035A72">
              <w:rPr>
                <w:sz w:val="20"/>
                <w:szCs w:val="20"/>
              </w:rPr>
              <w:t>Повторение сущности слов кл</w:t>
            </w:r>
            <w:r w:rsidRPr="00035A72">
              <w:rPr>
                <w:sz w:val="20"/>
                <w:szCs w:val="20"/>
              </w:rPr>
              <w:t>и</w:t>
            </w:r>
            <w:r w:rsidRPr="00035A72">
              <w:rPr>
                <w:sz w:val="20"/>
                <w:szCs w:val="20"/>
              </w:rPr>
              <w:t>ента, использование его ключевых слов</w:t>
            </w:r>
          </w:p>
        </w:tc>
        <w:tc>
          <w:tcPr>
            <w:tcW w:w="3616" w:type="dxa"/>
          </w:tcPr>
          <w:p w:rsidR="00997895" w:rsidRPr="00035A72" w:rsidRDefault="00997895" w:rsidP="00035A72">
            <w:pPr>
              <w:spacing w:line="240" w:lineRule="auto"/>
              <w:rPr>
                <w:sz w:val="20"/>
                <w:szCs w:val="20"/>
              </w:rPr>
            </w:pPr>
            <w:r w:rsidRPr="00035A72">
              <w:rPr>
                <w:sz w:val="20"/>
                <w:szCs w:val="20"/>
              </w:rPr>
              <w:t>Активизирует обсуждение, показ</w:t>
            </w:r>
            <w:r w:rsidRPr="00035A72">
              <w:rPr>
                <w:sz w:val="20"/>
                <w:szCs w:val="20"/>
              </w:rPr>
              <w:t>ы</w:t>
            </w:r>
            <w:r w:rsidRPr="00035A72">
              <w:rPr>
                <w:sz w:val="20"/>
                <w:szCs w:val="20"/>
              </w:rPr>
              <w:t>вает уровень понимания</w:t>
            </w:r>
          </w:p>
        </w:tc>
      </w:tr>
      <w:tr w:rsidR="00997895" w:rsidRPr="00035A72">
        <w:trPr>
          <w:jc w:val="center"/>
        </w:trPr>
        <w:tc>
          <w:tcPr>
            <w:tcW w:w="2931" w:type="dxa"/>
          </w:tcPr>
          <w:p w:rsidR="00997895" w:rsidRPr="00035A72" w:rsidRDefault="00997895" w:rsidP="00035A72">
            <w:pPr>
              <w:spacing w:line="240" w:lineRule="auto"/>
              <w:rPr>
                <w:sz w:val="20"/>
                <w:szCs w:val="20"/>
              </w:rPr>
            </w:pPr>
            <w:r w:rsidRPr="00035A72">
              <w:rPr>
                <w:sz w:val="20"/>
                <w:szCs w:val="20"/>
              </w:rPr>
              <w:t>Резюме</w:t>
            </w:r>
          </w:p>
        </w:tc>
        <w:tc>
          <w:tcPr>
            <w:tcW w:w="3461" w:type="dxa"/>
          </w:tcPr>
          <w:p w:rsidR="00997895" w:rsidRPr="00035A72" w:rsidRDefault="00997895" w:rsidP="00035A72">
            <w:pPr>
              <w:spacing w:line="240" w:lineRule="auto"/>
              <w:rPr>
                <w:sz w:val="20"/>
                <w:szCs w:val="20"/>
              </w:rPr>
            </w:pPr>
            <w:r w:rsidRPr="00035A72">
              <w:rPr>
                <w:sz w:val="20"/>
                <w:szCs w:val="20"/>
              </w:rPr>
              <w:t>В сжатом виде повторяет осно</w:t>
            </w:r>
            <w:r w:rsidRPr="00035A72">
              <w:rPr>
                <w:sz w:val="20"/>
                <w:szCs w:val="20"/>
              </w:rPr>
              <w:t>в</w:t>
            </w:r>
            <w:r w:rsidRPr="00035A72">
              <w:rPr>
                <w:sz w:val="20"/>
                <w:szCs w:val="20"/>
              </w:rPr>
              <w:t>ные факты и чувства клиента</w:t>
            </w:r>
          </w:p>
        </w:tc>
        <w:tc>
          <w:tcPr>
            <w:tcW w:w="3616" w:type="dxa"/>
          </w:tcPr>
          <w:p w:rsidR="00997895" w:rsidRPr="00035A72" w:rsidRDefault="00997895" w:rsidP="00035A72">
            <w:pPr>
              <w:spacing w:line="240" w:lineRule="auto"/>
              <w:rPr>
                <w:sz w:val="20"/>
                <w:szCs w:val="20"/>
              </w:rPr>
            </w:pPr>
            <w:r w:rsidRPr="00035A72">
              <w:rPr>
                <w:sz w:val="20"/>
                <w:szCs w:val="20"/>
              </w:rPr>
              <w:t>Полезно повторять периодически во время интервью. Обязательно в конце встречи.</w:t>
            </w:r>
          </w:p>
        </w:tc>
      </w:tr>
    </w:tbl>
    <w:p w:rsidR="00997895" w:rsidRPr="00035A72" w:rsidRDefault="00997895" w:rsidP="00035A72">
      <w:pPr>
        <w:spacing w:line="240" w:lineRule="auto"/>
        <w:rPr>
          <w:sz w:val="20"/>
          <w:szCs w:val="20"/>
        </w:rPr>
      </w:pPr>
    </w:p>
    <w:p w:rsidR="00997895" w:rsidRPr="00035A72" w:rsidRDefault="00997895" w:rsidP="00035A72">
      <w:pPr>
        <w:spacing w:line="240" w:lineRule="auto"/>
        <w:rPr>
          <w:b/>
          <w:bCs/>
          <w:sz w:val="20"/>
          <w:szCs w:val="20"/>
        </w:rPr>
      </w:pPr>
      <w:r w:rsidRPr="00035A72">
        <w:rPr>
          <w:b/>
          <w:bCs/>
          <w:sz w:val="20"/>
          <w:szCs w:val="20"/>
        </w:rPr>
        <w:t>Метод наблюдения</w:t>
      </w:r>
    </w:p>
    <w:p w:rsidR="00997895" w:rsidRPr="00035A72" w:rsidRDefault="00997895" w:rsidP="00035A72">
      <w:pPr>
        <w:spacing w:line="240" w:lineRule="auto"/>
        <w:ind w:firstLine="709"/>
        <w:rPr>
          <w:b/>
          <w:bCs/>
          <w:sz w:val="20"/>
          <w:szCs w:val="20"/>
        </w:rPr>
      </w:pPr>
      <w:r w:rsidRPr="00035A72">
        <w:rPr>
          <w:sz w:val="20"/>
          <w:szCs w:val="20"/>
        </w:rPr>
        <w:t>Основная задача − оценка двух показателей:</w:t>
      </w:r>
    </w:p>
    <w:p w:rsidR="00997895" w:rsidRPr="00035A72" w:rsidRDefault="00997895" w:rsidP="00035A72">
      <w:pPr>
        <w:widowControl/>
        <w:numPr>
          <w:ilvl w:val="0"/>
          <w:numId w:val="31"/>
        </w:numPr>
        <w:autoSpaceDE/>
        <w:autoSpaceDN/>
        <w:adjustRightInd/>
        <w:spacing w:line="240" w:lineRule="auto"/>
        <w:ind w:left="0"/>
        <w:rPr>
          <w:sz w:val="20"/>
          <w:szCs w:val="20"/>
        </w:rPr>
      </w:pPr>
      <w:r w:rsidRPr="00035A72">
        <w:rPr>
          <w:sz w:val="20"/>
          <w:szCs w:val="20"/>
        </w:rPr>
        <w:t>психического состояния больного,</w:t>
      </w:r>
    </w:p>
    <w:p w:rsidR="00997895" w:rsidRPr="00035A72" w:rsidRDefault="00997895" w:rsidP="00035A72">
      <w:pPr>
        <w:widowControl/>
        <w:numPr>
          <w:ilvl w:val="0"/>
          <w:numId w:val="31"/>
        </w:numPr>
        <w:autoSpaceDE/>
        <w:autoSpaceDN/>
        <w:adjustRightInd/>
        <w:spacing w:line="240" w:lineRule="auto"/>
        <w:ind w:left="0"/>
        <w:rPr>
          <w:sz w:val="20"/>
          <w:szCs w:val="20"/>
        </w:rPr>
      </w:pPr>
      <w:r w:rsidRPr="00035A72">
        <w:rPr>
          <w:sz w:val="20"/>
          <w:szCs w:val="20"/>
        </w:rPr>
        <w:t>особенностей его личности.</w:t>
      </w:r>
    </w:p>
    <w:p w:rsidR="00997895" w:rsidRPr="00035A72" w:rsidRDefault="00997895" w:rsidP="00035A72">
      <w:pPr>
        <w:spacing w:line="240" w:lineRule="auto"/>
        <w:ind w:firstLine="709"/>
        <w:rPr>
          <w:sz w:val="20"/>
          <w:szCs w:val="20"/>
        </w:rPr>
      </w:pPr>
      <w:r w:rsidRPr="00035A72">
        <w:rPr>
          <w:sz w:val="20"/>
          <w:szCs w:val="20"/>
        </w:rPr>
        <w:t>Признаки наблюдения:</w:t>
      </w:r>
    </w:p>
    <w:p w:rsidR="00997895" w:rsidRPr="00035A72" w:rsidRDefault="00997895" w:rsidP="00035A72">
      <w:pPr>
        <w:widowControl/>
        <w:numPr>
          <w:ilvl w:val="0"/>
          <w:numId w:val="32"/>
        </w:numPr>
        <w:autoSpaceDE/>
        <w:autoSpaceDN/>
        <w:adjustRightInd/>
        <w:spacing w:line="240" w:lineRule="auto"/>
        <w:ind w:left="0"/>
        <w:rPr>
          <w:sz w:val="20"/>
          <w:szCs w:val="20"/>
        </w:rPr>
      </w:pPr>
      <w:r w:rsidRPr="00035A72">
        <w:rPr>
          <w:sz w:val="20"/>
          <w:szCs w:val="20"/>
        </w:rPr>
        <w:t>контактность,</w:t>
      </w:r>
    </w:p>
    <w:p w:rsidR="00997895" w:rsidRPr="00035A72" w:rsidRDefault="00997895" w:rsidP="00035A72">
      <w:pPr>
        <w:widowControl/>
        <w:numPr>
          <w:ilvl w:val="0"/>
          <w:numId w:val="32"/>
        </w:numPr>
        <w:autoSpaceDE/>
        <w:autoSpaceDN/>
        <w:adjustRightInd/>
        <w:spacing w:line="240" w:lineRule="auto"/>
        <w:ind w:left="0"/>
        <w:rPr>
          <w:sz w:val="20"/>
          <w:szCs w:val="20"/>
        </w:rPr>
      </w:pPr>
      <w:r w:rsidRPr="00035A72">
        <w:rPr>
          <w:sz w:val="20"/>
          <w:szCs w:val="20"/>
        </w:rPr>
        <w:t>понятливость,</w:t>
      </w:r>
    </w:p>
    <w:p w:rsidR="00997895" w:rsidRPr="00035A72" w:rsidRDefault="00997895" w:rsidP="00035A72">
      <w:pPr>
        <w:widowControl/>
        <w:numPr>
          <w:ilvl w:val="0"/>
          <w:numId w:val="32"/>
        </w:numPr>
        <w:autoSpaceDE/>
        <w:autoSpaceDN/>
        <w:adjustRightInd/>
        <w:spacing w:line="240" w:lineRule="auto"/>
        <w:ind w:left="0"/>
        <w:rPr>
          <w:sz w:val="20"/>
          <w:szCs w:val="20"/>
        </w:rPr>
      </w:pPr>
      <w:r w:rsidRPr="00035A72">
        <w:rPr>
          <w:sz w:val="20"/>
          <w:szCs w:val="20"/>
        </w:rPr>
        <w:t>отношение к исследованию,</w:t>
      </w:r>
    </w:p>
    <w:p w:rsidR="00997895" w:rsidRPr="00035A72" w:rsidRDefault="00997895" w:rsidP="00035A72">
      <w:pPr>
        <w:widowControl/>
        <w:numPr>
          <w:ilvl w:val="0"/>
          <w:numId w:val="32"/>
        </w:numPr>
        <w:autoSpaceDE/>
        <w:autoSpaceDN/>
        <w:adjustRightInd/>
        <w:spacing w:line="240" w:lineRule="auto"/>
        <w:ind w:left="0"/>
        <w:rPr>
          <w:sz w:val="20"/>
          <w:szCs w:val="20"/>
        </w:rPr>
      </w:pPr>
      <w:r w:rsidRPr="00035A72">
        <w:rPr>
          <w:sz w:val="20"/>
          <w:szCs w:val="20"/>
        </w:rPr>
        <w:t>общая оценка нейродинамики,</w:t>
      </w:r>
    </w:p>
    <w:p w:rsidR="00997895" w:rsidRPr="00035A72" w:rsidRDefault="00997895" w:rsidP="00035A72">
      <w:pPr>
        <w:widowControl/>
        <w:numPr>
          <w:ilvl w:val="0"/>
          <w:numId w:val="32"/>
        </w:numPr>
        <w:autoSpaceDE/>
        <w:autoSpaceDN/>
        <w:adjustRightInd/>
        <w:spacing w:line="240" w:lineRule="auto"/>
        <w:ind w:left="0"/>
        <w:rPr>
          <w:sz w:val="20"/>
          <w:szCs w:val="20"/>
        </w:rPr>
      </w:pPr>
      <w:r w:rsidRPr="00035A72">
        <w:rPr>
          <w:sz w:val="20"/>
          <w:szCs w:val="20"/>
        </w:rPr>
        <w:t xml:space="preserve">моторика, особенности речи, </w:t>
      </w:r>
    </w:p>
    <w:p w:rsidR="00997895" w:rsidRPr="00035A72" w:rsidRDefault="00997895" w:rsidP="00035A72">
      <w:pPr>
        <w:widowControl/>
        <w:numPr>
          <w:ilvl w:val="0"/>
          <w:numId w:val="32"/>
        </w:numPr>
        <w:autoSpaceDE/>
        <w:autoSpaceDN/>
        <w:adjustRightInd/>
        <w:spacing w:line="240" w:lineRule="auto"/>
        <w:ind w:left="0"/>
        <w:rPr>
          <w:sz w:val="20"/>
          <w:szCs w:val="20"/>
        </w:rPr>
      </w:pPr>
      <w:r w:rsidRPr="00035A72">
        <w:rPr>
          <w:sz w:val="20"/>
          <w:szCs w:val="20"/>
        </w:rPr>
        <w:t>личностные особенности.</w:t>
      </w:r>
    </w:p>
    <w:p w:rsidR="00997895" w:rsidRPr="00035A72" w:rsidRDefault="00997895" w:rsidP="00035A72">
      <w:pPr>
        <w:spacing w:line="240" w:lineRule="auto"/>
        <w:ind w:firstLine="709"/>
        <w:rPr>
          <w:sz w:val="20"/>
          <w:szCs w:val="20"/>
        </w:rPr>
      </w:pPr>
      <w:r w:rsidRPr="00035A72">
        <w:rPr>
          <w:sz w:val="20"/>
          <w:szCs w:val="20"/>
        </w:rPr>
        <w:t>Виды наблюдения:</w:t>
      </w:r>
    </w:p>
    <w:p w:rsidR="00997895" w:rsidRPr="00035A72" w:rsidRDefault="00997895" w:rsidP="00035A72">
      <w:pPr>
        <w:spacing w:line="240" w:lineRule="auto"/>
        <w:rPr>
          <w:sz w:val="20"/>
          <w:szCs w:val="20"/>
        </w:rPr>
      </w:pPr>
      <w:r w:rsidRPr="00035A72">
        <w:rPr>
          <w:sz w:val="20"/>
          <w:szCs w:val="20"/>
          <w:u w:val="single"/>
        </w:rPr>
        <w:t>1. Поис</w:t>
      </w:r>
      <w:r w:rsidRPr="00035A72">
        <w:rPr>
          <w:sz w:val="20"/>
          <w:szCs w:val="20"/>
          <w:u w:val="single"/>
        </w:rPr>
        <w:softHyphen/>
        <w:t>ковое</w:t>
      </w:r>
      <w:r w:rsidRPr="00035A72">
        <w:rPr>
          <w:b/>
          <w:bCs/>
          <w:sz w:val="20"/>
          <w:szCs w:val="20"/>
          <w:u w:val="single"/>
        </w:rPr>
        <w:t xml:space="preserve"> </w:t>
      </w:r>
      <w:r w:rsidRPr="00035A72">
        <w:rPr>
          <w:sz w:val="20"/>
          <w:szCs w:val="20"/>
          <w:u w:val="single"/>
        </w:rPr>
        <w:t>(не стандартизированное)</w:t>
      </w:r>
      <w:r w:rsidRPr="00035A72">
        <w:rPr>
          <w:sz w:val="20"/>
          <w:szCs w:val="20"/>
        </w:rPr>
        <w:t xml:space="preserve"> – характеризуется наличием следующих признаков: </w:t>
      </w:r>
    </w:p>
    <w:p w:rsidR="00997895" w:rsidRPr="00035A72" w:rsidRDefault="00997895" w:rsidP="00035A72">
      <w:pPr>
        <w:widowControl/>
        <w:numPr>
          <w:ilvl w:val="0"/>
          <w:numId w:val="33"/>
        </w:numPr>
        <w:autoSpaceDE/>
        <w:autoSpaceDN/>
        <w:adjustRightInd/>
        <w:spacing w:line="240" w:lineRule="auto"/>
        <w:ind w:left="0"/>
        <w:rPr>
          <w:sz w:val="20"/>
          <w:szCs w:val="20"/>
        </w:rPr>
      </w:pPr>
      <w:r w:rsidRPr="00035A72">
        <w:rPr>
          <w:sz w:val="20"/>
          <w:szCs w:val="20"/>
        </w:rPr>
        <w:t xml:space="preserve">цель и предмет наблюдения; </w:t>
      </w:r>
    </w:p>
    <w:p w:rsidR="00997895" w:rsidRPr="00035A72" w:rsidRDefault="00997895" w:rsidP="00035A72">
      <w:pPr>
        <w:widowControl/>
        <w:numPr>
          <w:ilvl w:val="0"/>
          <w:numId w:val="33"/>
        </w:numPr>
        <w:autoSpaceDE/>
        <w:autoSpaceDN/>
        <w:adjustRightInd/>
        <w:spacing w:line="240" w:lineRule="auto"/>
        <w:ind w:left="0"/>
        <w:rPr>
          <w:sz w:val="20"/>
          <w:szCs w:val="20"/>
        </w:rPr>
      </w:pPr>
      <w:r w:rsidRPr="00035A72">
        <w:rPr>
          <w:sz w:val="20"/>
          <w:szCs w:val="20"/>
        </w:rPr>
        <w:t>процедурная схема, одинаковая для всех объ</w:t>
      </w:r>
      <w:r w:rsidRPr="00035A72">
        <w:rPr>
          <w:sz w:val="20"/>
          <w:szCs w:val="20"/>
        </w:rPr>
        <w:softHyphen/>
        <w:t xml:space="preserve">ектов наблюдения; </w:t>
      </w:r>
    </w:p>
    <w:p w:rsidR="00997895" w:rsidRPr="00035A72" w:rsidRDefault="00997895" w:rsidP="00035A72">
      <w:pPr>
        <w:widowControl/>
        <w:numPr>
          <w:ilvl w:val="0"/>
          <w:numId w:val="33"/>
        </w:numPr>
        <w:autoSpaceDE/>
        <w:autoSpaceDN/>
        <w:adjustRightInd/>
        <w:spacing w:line="240" w:lineRule="auto"/>
        <w:ind w:left="0"/>
        <w:rPr>
          <w:sz w:val="20"/>
          <w:szCs w:val="20"/>
        </w:rPr>
      </w:pPr>
      <w:r w:rsidRPr="00035A72">
        <w:rPr>
          <w:sz w:val="20"/>
          <w:szCs w:val="20"/>
        </w:rPr>
        <w:t>признаки наблюдения.</w:t>
      </w:r>
    </w:p>
    <w:p w:rsidR="00997895" w:rsidRPr="00035A72" w:rsidRDefault="00997895" w:rsidP="00035A72">
      <w:pPr>
        <w:spacing w:line="240" w:lineRule="auto"/>
        <w:rPr>
          <w:sz w:val="20"/>
          <w:szCs w:val="20"/>
        </w:rPr>
      </w:pPr>
      <w:r w:rsidRPr="00035A72">
        <w:rPr>
          <w:sz w:val="20"/>
          <w:szCs w:val="20"/>
          <w:u w:val="single"/>
        </w:rPr>
        <w:t>2. Аналитическое</w:t>
      </w:r>
      <w:r w:rsidRPr="00035A72">
        <w:rPr>
          <w:b/>
          <w:bCs/>
          <w:sz w:val="20"/>
          <w:szCs w:val="20"/>
          <w:u w:val="single"/>
        </w:rPr>
        <w:t xml:space="preserve"> </w:t>
      </w:r>
      <w:r w:rsidRPr="00035A72">
        <w:rPr>
          <w:sz w:val="20"/>
          <w:szCs w:val="20"/>
          <w:u w:val="single"/>
        </w:rPr>
        <w:t>(стандартизированное)</w:t>
      </w:r>
      <w:r w:rsidRPr="00035A72">
        <w:rPr>
          <w:sz w:val="20"/>
          <w:szCs w:val="20"/>
        </w:rPr>
        <w:t xml:space="preserve"> − в основе его лежит определенная система признаков, на основании фиксации которых объект наблюдения относится к определенной категории; выполняется по строго очерченной мет</w:t>
      </w:r>
      <w:r w:rsidRPr="00035A72">
        <w:rPr>
          <w:sz w:val="20"/>
          <w:szCs w:val="20"/>
        </w:rPr>
        <w:t>о</w:t>
      </w:r>
      <w:r w:rsidRPr="00035A72">
        <w:rPr>
          <w:sz w:val="20"/>
          <w:szCs w:val="20"/>
        </w:rPr>
        <w:t>дической схеме и со</w:t>
      </w:r>
      <w:r w:rsidRPr="00035A72">
        <w:rPr>
          <w:sz w:val="20"/>
          <w:szCs w:val="20"/>
        </w:rPr>
        <w:softHyphen/>
        <w:t xml:space="preserve">стоит в выполнении определенной последовательности действий, включающей: </w:t>
      </w:r>
    </w:p>
    <w:p w:rsidR="00997895" w:rsidRPr="00035A72" w:rsidRDefault="00997895" w:rsidP="00035A72">
      <w:pPr>
        <w:widowControl/>
        <w:numPr>
          <w:ilvl w:val="0"/>
          <w:numId w:val="34"/>
        </w:numPr>
        <w:autoSpaceDE/>
        <w:autoSpaceDN/>
        <w:adjustRightInd/>
        <w:spacing w:line="240" w:lineRule="auto"/>
        <w:ind w:left="0"/>
        <w:rPr>
          <w:sz w:val="20"/>
          <w:szCs w:val="20"/>
        </w:rPr>
      </w:pPr>
      <w:r w:rsidRPr="00035A72">
        <w:rPr>
          <w:sz w:val="20"/>
          <w:szCs w:val="20"/>
        </w:rPr>
        <w:t>фиксацию определенного ма</w:t>
      </w:r>
      <w:r w:rsidRPr="00035A72">
        <w:rPr>
          <w:sz w:val="20"/>
          <w:szCs w:val="20"/>
        </w:rPr>
        <w:softHyphen/>
        <w:t xml:space="preserve">териала наблюдения, </w:t>
      </w:r>
    </w:p>
    <w:p w:rsidR="00997895" w:rsidRPr="00035A72" w:rsidRDefault="00997895" w:rsidP="00035A72">
      <w:pPr>
        <w:widowControl/>
        <w:numPr>
          <w:ilvl w:val="0"/>
          <w:numId w:val="34"/>
        </w:numPr>
        <w:autoSpaceDE/>
        <w:autoSpaceDN/>
        <w:adjustRightInd/>
        <w:spacing w:line="240" w:lineRule="auto"/>
        <w:ind w:left="0"/>
        <w:rPr>
          <w:sz w:val="20"/>
          <w:szCs w:val="20"/>
        </w:rPr>
      </w:pPr>
      <w:r w:rsidRPr="00035A72">
        <w:rPr>
          <w:sz w:val="20"/>
          <w:szCs w:val="20"/>
        </w:rPr>
        <w:t xml:space="preserve">выявление в этом материале определенных заданных элементов и признаков, </w:t>
      </w:r>
    </w:p>
    <w:p w:rsidR="00997895" w:rsidRPr="00035A72" w:rsidRDefault="00997895" w:rsidP="00035A72">
      <w:pPr>
        <w:widowControl/>
        <w:numPr>
          <w:ilvl w:val="0"/>
          <w:numId w:val="34"/>
        </w:numPr>
        <w:autoSpaceDE/>
        <w:autoSpaceDN/>
        <w:adjustRightInd/>
        <w:spacing w:line="240" w:lineRule="auto"/>
        <w:ind w:left="0"/>
        <w:rPr>
          <w:sz w:val="20"/>
          <w:szCs w:val="20"/>
        </w:rPr>
      </w:pPr>
      <w:r w:rsidRPr="00035A72">
        <w:rPr>
          <w:sz w:val="20"/>
          <w:szCs w:val="20"/>
        </w:rPr>
        <w:t xml:space="preserve">запись в протокол наблюдения этих элементов и признаков в особой кодифицированной форме, </w:t>
      </w:r>
    </w:p>
    <w:p w:rsidR="00997895" w:rsidRPr="00035A72" w:rsidRDefault="00997895" w:rsidP="00035A72">
      <w:pPr>
        <w:widowControl/>
        <w:numPr>
          <w:ilvl w:val="0"/>
          <w:numId w:val="34"/>
        </w:numPr>
        <w:autoSpaceDE/>
        <w:autoSpaceDN/>
        <w:adjustRightInd/>
        <w:spacing w:line="240" w:lineRule="auto"/>
        <w:ind w:left="0"/>
        <w:rPr>
          <w:sz w:val="20"/>
          <w:szCs w:val="20"/>
        </w:rPr>
      </w:pPr>
      <w:r w:rsidRPr="00035A72">
        <w:rPr>
          <w:sz w:val="20"/>
          <w:szCs w:val="20"/>
        </w:rPr>
        <w:t>подсчет по определенному принципу частоты встречаемости кодифицированных признаков в прото</w:t>
      </w:r>
      <w:r w:rsidRPr="00035A72">
        <w:rPr>
          <w:sz w:val="20"/>
          <w:szCs w:val="20"/>
        </w:rPr>
        <w:softHyphen/>
        <w:t>коле.</w:t>
      </w:r>
    </w:p>
    <w:p w:rsidR="00997895" w:rsidRPr="00035A72" w:rsidRDefault="00997895" w:rsidP="00035A72">
      <w:pPr>
        <w:spacing w:line="240" w:lineRule="auto"/>
        <w:rPr>
          <w:sz w:val="20"/>
          <w:szCs w:val="20"/>
        </w:rPr>
      </w:pPr>
      <w:r w:rsidRPr="00035A72">
        <w:rPr>
          <w:sz w:val="20"/>
          <w:szCs w:val="20"/>
          <w:u w:val="single"/>
        </w:rPr>
        <w:t>3. Включенное</w:t>
      </w:r>
      <w:r w:rsidRPr="00035A72">
        <w:rPr>
          <w:b/>
          <w:bCs/>
          <w:sz w:val="20"/>
          <w:szCs w:val="20"/>
        </w:rPr>
        <w:t xml:space="preserve"> − </w:t>
      </w:r>
      <w:r w:rsidRPr="00035A72">
        <w:rPr>
          <w:sz w:val="20"/>
          <w:szCs w:val="20"/>
        </w:rPr>
        <w:t>один из наиболее эффективных методов, при котором наблюдатель находится в реальных дел</w:t>
      </w:r>
      <w:r w:rsidRPr="00035A72">
        <w:rPr>
          <w:sz w:val="20"/>
          <w:szCs w:val="20"/>
        </w:rPr>
        <w:t>о</w:t>
      </w:r>
      <w:r w:rsidRPr="00035A72">
        <w:rPr>
          <w:sz w:val="20"/>
          <w:szCs w:val="20"/>
        </w:rPr>
        <w:t>вых или неформальных отношениях с людьми, за которыми он наблюдает и которых он оценивает (наблюдение пс</w:t>
      </w:r>
      <w:r w:rsidRPr="00035A72">
        <w:rPr>
          <w:sz w:val="20"/>
          <w:szCs w:val="20"/>
        </w:rPr>
        <w:t>и</w:t>
      </w:r>
      <w:r w:rsidRPr="00035A72">
        <w:rPr>
          <w:sz w:val="20"/>
          <w:szCs w:val="20"/>
        </w:rPr>
        <w:t>хотерапевта за поведением пациентов в ходе групповой психо</w:t>
      </w:r>
      <w:r w:rsidRPr="00035A72">
        <w:rPr>
          <w:sz w:val="20"/>
          <w:szCs w:val="20"/>
        </w:rPr>
        <w:softHyphen/>
        <w:t>терапевтической работы).</w:t>
      </w:r>
    </w:p>
    <w:p w:rsidR="00997895" w:rsidRPr="00035A72" w:rsidRDefault="00997895" w:rsidP="00035A72">
      <w:pPr>
        <w:spacing w:line="240" w:lineRule="auto"/>
        <w:rPr>
          <w:sz w:val="20"/>
          <w:szCs w:val="20"/>
        </w:rPr>
      </w:pPr>
      <w:r w:rsidRPr="00035A72">
        <w:rPr>
          <w:sz w:val="20"/>
          <w:szCs w:val="20"/>
          <w:u w:val="single"/>
        </w:rPr>
        <w:t>4. Програмированное</w:t>
      </w:r>
      <w:r w:rsidRPr="00035A72">
        <w:rPr>
          <w:sz w:val="20"/>
          <w:szCs w:val="20"/>
        </w:rPr>
        <w:t xml:space="preserve"> − способ анализа феноменологии индивидуального коммуника</w:t>
      </w:r>
      <w:r w:rsidRPr="00035A72">
        <w:rPr>
          <w:sz w:val="20"/>
          <w:szCs w:val="20"/>
        </w:rPr>
        <w:softHyphen/>
        <w:t>тивного поведения, основа</w:t>
      </w:r>
      <w:r w:rsidRPr="00035A72">
        <w:rPr>
          <w:sz w:val="20"/>
          <w:szCs w:val="20"/>
        </w:rPr>
        <w:t>н</w:t>
      </w:r>
      <w:r w:rsidRPr="00035A72">
        <w:rPr>
          <w:sz w:val="20"/>
          <w:szCs w:val="20"/>
        </w:rPr>
        <w:t>ный на использовании данных наблюдения и вербальной продукции больных в  процессе бесед и группо</w:t>
      </w:r>
      <w:r w:rsidRPr="00035A72">
        <w:rPr>
          <w:sz w:val="20"/>
          <w:szCs w:val="20"/>
        </w:rPr>
        <w:softHyphen/>
        <w:t>вого взаим</w:t>
      </w:r>
      <w:r w:rsidRPr="00035A72">
        <w:rPr>
          <w:sz w:val="20"/>
          <w:szCs w:val="20"/>
        </w:rPr>
        <w:t>о</w:t>
      </w:r>
      <w:r w:rsidRPr="00035A72">
        <w:rPr>
          <w:sz w:val="20"/>
          <w:szCs w:val="20"/>
        </w:rPr>
        <w:t>действия.</w:t>
      </w:r>
    </w:p>
    <w:p w:rsidR="00997895" w:rsidRPr="00035A72" w:rsidRDefault="00997895" w:rsidP="00035A72">
      <w:pPr>
        <w:spacing w:line="240" w:lineRule="auto"/>
        <w:rPr>
          <w:sz w:val="20"/>
          <w:szCs w:val="20"/>
        </w:rPr>
      </w:pPr>
    </w:p>
    <w:p w:rsidR="00997895" w:rsidRPr="00035A72" w:rsidRDefault="00997895" w:rsidP="00035A72">
      <w:pPr>
        <w:spacing w:line="240" w:lineRule="auto"/>
        <w:ind w:firstLine="0"/>
        <w:rPr>
          <w:sz w:val="20"/>
          <w:szCs w:val="20"/>
        </w:rPr>
      </w:pPr>
      <w:r w:rsidRPr="00035A72">
        <w:rPr>
          <w:b/>
          <w:bCs/>
          <w:sz w:val="20"/>
          <w:szCs w:val="20"/>
        </w:rPr>
        <w:t>Ме</w:t>
      </w:r>
      <w:r w:rsidRPr="00035A72">
        <w:rPr>
          <w:b/>
          <w:bCs/>
          <w:sz w:val="20"/>
          <w:szCs w:val="20"/>
        </w:rPr>
        <w:softHyphen/>
        <w:t>тод изучения продуктов деятельности</w:t>
      </w:r>
      <w:r w:rsidRPr="00035A72">
        <w:rPr>
          <w:sz w:val="20"/>
          <w:szCs w:val="20"/>
        </w:rPr>
        <w:t xml:space="preserve"> </w:t>
      </w:r>
    </w:p>
    <w:p w:rsidR="00997895" w:rsidRPr="00035A72" w:rsidRDefault="00997895" w:rsidP="00035A72">
      <w:pPr>
        <w:spacing w:line="240" w:lineRule="auto"/>
        <w:ind w:firstLine="709"/>
        <w:rPr>
          <w:sz w:val="20"/>
          <w:szCs w:val="20"/>
        </w:rPr>
      </w:pPr>
      <w:r w:rsidRPr="00035A72">
        <w:rPr>
          <w:sz w:val="20"/>
          <w:szCs w:val="20"/>
        </w:rPr>
        <w:lastRenderedPageBreak/>
        <w:t>Это анализ творчества пациентов:  различной письменной продукции больных, рисунков с целью опреде</w:t>
      </w:r>
      <w:r w:rsidRPr="00035A72">
        <w:rPr>
          <w:sz w:val="20"/>
          <w:szCs w:val="20"/>
        </w:rPr>
        <w:softHyphen/>
        <w:t>ления особенностей личности и ее изменений под влиянием болезни.</w:t>
      </w:r>
    </w:p>
    <w:p w:rsidR="00997895" w:rsidRPr="00035A72" w:rsidRDefault="00997895" w:rsidP="00035A72">
      <w:pPr>
        <w:spacing w:line="240" w:lineRule="auto"/>
        <w:rPr>
          <w:sz w:val="20"/>
          <w:szCs w:val="20"/>
          <w:u w:val="single"/>
        </w:rPr>
      </w:pPr>
    </w:p>
    <w:p w:rsidR="00997895" w:rsidRPr="00035A72" w:rsidRDefault="00997895" w:rsidP="00035A72">
      <w:pPr>
        <w:spacing w:line="240" w:lineRule="auto"/>
        <w:ind w:firstLine="0"/>
        <w:rPr>
          <w:b/>
          <w:bCs/>
          <w:sz w:val="20"/>
          <w:szCs w:val="20"/>
        </w:rPr>
      </w:pPr>
      <w:r w:rsidRPr="00035A72">
        <w:rPr>
          <w:b/>
          <w:bCs/>
          <w:sz w:val="20"/>
          <w:szCs w:val="20"/>
        </w:rPr>
        <w:t>Контент-анализ</w:t>
      </w:r>
    </w:p>
    <w:p w:rsidR="00997895" w:rsidRPr="00035A72" w:rsidRDefault="00997895" w:rsidP="00035A72">
      <w:pPr>
        <w:spacing w:line="240" w:lineRule="auto"/>
        <w:ind w:firstLine="709"/>
        <w:rPr>
          <w:sz w:val="20"/>
          <w:szCs w:val="20"/>
        </w:rPr>
      </w:pPr>
      <w:r w:rsidRPr="00035A72">
        <w:rPr>
          <w:i/>
          <w:iCs/>
          <w:sz w:val="20"/>
          <w:szCs w:val="20"/>
        </w:rPr>
        <w:t>Контент-анализ (анализ содержания)</w:t>
      </w:r>
      <w:r w:rsidRPr="00035A72">
        <w:rPr>
          <w:sz w:val="20"/>
          <w:szCs w:val="20"/>
        </w:rPr>
        <w:t xml:space="preserve"> − применяется при наличии однозначно зафиксированного материала наблюдения. Суть − подсчет частоты появления определенных элементов в материале наблюдения (различные виды речевой продукции, продукты творчества, материалы, документы, аудио- и видеозаписи). Метод может применяться только тогда, когда имеется достаточное количество материала для анализа. Интересующие психолога элементы со</w:t>
      </w:r>
      <w:r w:rsidRPr="00035A72">
        <w:rPr>
          <w:sz w:val="20"/>
          <w:szCs w:val="20"/>
        </w:rPr>
        <w:softHyphen/>
        <w:t>держания (единицы анализа) должны встречаться в исследуемых документах с достаточной частотой, иначе выводы будут лишены достоверности.</w:t>
      </w:r>
    </w:p>
    <w:p w:rsidR="00997895" w:rsidRPr="00035A72" w:rsidRDefault="00997895" w:rsidP="00035A72">
      <w:pPr>
        <w:spacing w:line="240" w:lineRule="auto"/>
        <w:rPr>
          <w:b/>
          <w:bCs/>
          <w:sz w:val="20"/>
          <w:szCs w:val="20"/>
        </w:rPr>
      </w:pPr>
    </w:p>
    <w:p w:rsidR="00997895" w:rsidRPr="00035A72" w:rsidRDefault="00997895" w:rsidP="00035A72">
      <w:pPr>
        <w:spacing w:line="240" w:lineRule="auto"/>
        <w:ind w:firstLine="0"/>
        <w:rPr>
          <w:b/>
          <w:bCs/>
          <w:sz w:val="20"/>
          <w:szCs w:val="20"/>
        </w:rPr>
      </w:pPr>
      <w:r w:rsidRPr="00035A72">
        <w:rPr>
          <w:b/>
          <w:bCs/>
          <w:sz w:val="20"/>
          <w:szCs w:val="20"/>
        </w:rPr>
        <w:t>Экспериментально-психологическое исследование</w:t>
      </w:r>
    </w:p>
    <w:p w:rsidR="00997895" w:rsidRPr="00035A72" w:rsidRDefault="00997895" w:rsidP="00035A72">
      <w:pPr>
        <w:spacing w:line="240" w:lineRule="auto"/>
        <w:rPr>
          <w:sz w:val="20"/>
          <w:szCs w:val="20"/>
        </w:rPr>
      </w:pPr>
    </w:p>
    <w:p w:rsidR="00997895" w:rsidRPr="00035A72" w:rsidRDefault="00997895" w:rsidP="00035A72">
      <w:pPr>
        <w:spacing w:line="240" w:lineRule="auto"/>
        <w:ind w:firstLine="709"/>
        <w:rPr>
          <w:sz w:val="20"/>
          <w:szCs w:val="20"/>
        </w:rPr>
      </w:pPr>
      <w:r w:rsidRPr="00035A72">
        <w:rPr>
          <w:sz w:val="20"/>
          <w:szCs w:val="20"/>
        </w:rPr>
        <w:t>Это основной эмпирический метод исследования.</w:t>
      </w:r>
    </w:p>
    <w:p w:rsidR="00997895" w:rsidRPr="00035A72" w:rsidRDefault="00997895" w:rsidP="00035A72">
      <w:pPr>
        <w:spacing w:line="240" w:lineRule="auto"/>
        <w:rPr>
          <w:sz w:val="20"/>
          <w:szCs w:val="20"/>
        </w:rPr>
      </w:pPr>
      <w:r w:rsidRPr="00035A72">
        <w:rPr>
          <w:sz w:val="20"/>
          <w:szCs w:val="20"/>
        </w:rPr>
        <w:t>Методы экспериментально-психологического исследования:</w:t>
      </w:r>
    </w:p>
    <w:p w:rsidR="00997895" w:rsidRPr="00035A72" w:rsidRDefault="00997895" w:rsidP="00035A72">
      <w:pPr>
        <w:widowControl/>
        <w:numPr>
          <w:ilvl w:val="0"/>
          <w:numId w:val="38"/>
        </w:numPr>
        <w:autoSpaceDE/>
        <w:autoSpaceDN/>
        <w:adjustRightInd/>
        <w:spacing w:line="240" w:lineRule="auto"/>
        <w:ind w:left="0"/>
        <w:rPr>
          <w:sz w:val="20"/>
          <w:szCs w:val="20"/>
        </w:rPr>
      </w:pPr>
      <w:r w:rsidRPr="00035A72">
        <w:rPr>
          <w:sz w:val="20"/>
          <w:szCs w:val="20"/>
        </w:rPr>
        <w:t>стандартизированные (количественные) − тесты;</w:t>
      </w:r>
    </w:p>
    <w:p w:rsidR="00997895" w:rsidRPr="00035A72" w:rsidRDefault="00997895" w:rsidP="00035A72">
      <w:pPr>
        <w:widowControl/>
        <w:numPr>
          <w:ilvl w:val="0"/>
          <w:numId w:val="38"/>
        </w:numPr>
        <w:autoSpaceDE/>
        <w:autoSpaceDN/>
        <w:adjustRightInd/>
        <w:spacing w:line="240" w:lineRule="auto"/>
        <w:ind w:left="0"/>
        <w:rPr>
          <w:sz w:val="20"/>
          <w:szCs w:val="20"/>
        </w:rPr>
      </w:pPr>
      <w:r w:rsidRPr="00035A72">
        <w:rPr>
          <w:sz w:val="20"/>
          <w:szCs w:val="20"/>
        </w:rPr>
        <w:t>не стандартизированные (качественные) нейро- и патопсихологические исследования.</w:t>
      </w:r>
    </w:p>
    <w:p w:rsidR="00997895" w:rsidRPr="00035A72" w:rsidRDefault="00997895" w:rsidP="00035A72">
      <w:pPr>
        <w:spacing w:line="240" w:lineRule="auto"/>
        <w:ind w:firstLine="567"/>
        <w:rPr>
          <w:sz w:val="20"/>
          <w:szCs w:val="20"/>
        </w:rPr>
      </w:pPr>
      <w:r w:rsidRPr="00035A72">
        <w:rPr>
          <w:i/>
          <w:iCs/>
          <w:sz w:val="20"/>
          <w:szCs w:val="20"/>
        </w:rPr>
        <w:t>Психологический тест</w:t>
      </w:r>
      <w:r w:rsidRPr="00035A72">
        <w:rPr>
          <w:sz w:val="20"/>
          <w:szCs w:val="20"/>
        </w:rPr>
        <w:t xml:space="preserve"> – психодиагностичес</w:t>
      </w:r>
      <w:r w:rsidRPr="00035A72">
        <w:rPr>
          <w:sz w:val="20"/>
          <w:szCs w:val="20"/>
        </w:rPr>
        <w:softHyphen/>
        <w:t>кая методика, предполагающая стандартизованную процедуру пр</w:t>
      </w:r>
      <w:r w:rsidRPr="00035A72">
        <w:rPr>
          <w:sz w:val="20"/>
          <w:szCs w:val="20"/>
        </w:rPr>
        <w:t>о</w:t>
      </w:r>
      <w:r w:rsidRPr="00035A72">
        <w:rPr>
          <w:sz w:val="20"/>
          <w:szCs w:val="20"/>
        </w:rPr>
        <w:t>ведения, количественную формализованную процедуру обработки результатов и подсчета тестовых показателей, г</w:t>
      </w:r>
      <w:r w:rsidRPr="00035A72">
        <w:rPr>
          <w:sz w:val="20"/>
          <w:szCs w:val="20"/>
        </w:rPr>
        <w:t>о</w:t>
      </w:r>
      <w:r w:rsidRPr="00035A72">
        <w:rPr>
          <w:sz w:val="20"/>
          <w:szCs w:val="20"/>
        </w:rPr>
        <w:t>товый перечень рекомендаций по интер</w:t>
      </w:r>
      <w:r w:rsidRPr="00035A72">
        <w:rPr>
          <w:sz w:val="20"/>
          <w:szCs w:val="20"/>
        </w:rPr>
        <w:softHyphen/>
        <w:t xml:space="preserve">претации полученных показателей. </w:t>
      </w:r>
    </w:p>
    <w:p w:rsidR="00997895" w:rsidRPr="00035A72" w:rsidRDefault="00997895" w:rsidP="00035A72">
      <w:pPr>
        <w:spacing w:line="240" w:lineRule="auto"/>
        <w:ind w:firstLine="709"/>
        <w:rPr>
          <w:i/>
          <w:iCs/>
          <w:sz w:val="20"/>
          <w:szCs w:val="20"/>
          <w:u w:val="single"/>
        </w:rPr>
      </w:pPr>
      <w:r w:rsidRPr="00035A72">
        <w:rPr>
          <w:i/>
          <w:iCs/>
          <w:sz w:val="20"/>
          <w:szCs w:val="20"/>
        </w:rPr>
        <w:t>Свойства тестов:</w:t>
      </w:r>
      <w:r w:rsidRPr="00035A72">
        <w:rPr>
          <w:i/>
          <w:iCs/>
          <w:sz w:val="20"/>
          <w:szCs w:val="20"/>
          <w:u w:val="single"/>
        </w:rPr>
        <w:t xml:space="preserve"> </w:t>
      </w:r>
    </w:p>
    <w:p w:rsidR="00997895" w:rsidRPr="00035A72" w:rsidRDefault="00997895" w:rsidP="00035A72">
      <w:pPr>
        <w:numPr>
          <w:ilvl w:val="0"/>
          <w:numId w:val="39"/>
        </w:numPr>
        <w:spacing w:line="240" w:lineRule="auto"/>
        <w:ind w:left="0"/>
        <w:rPr>
          <w:sz w:val="20"/>
          <w:szCs w:val="20"/>
        </w:rPr>
      </w:pPr>
      <w:r w:rsidRPr="00035A72">
        <w:rPr>
          <w:sz w:val="20"/>
          <w:szCs w:val="20"/>
          <w:u w:val="single"/>
        </w:rPr>
        <w:t>Надежность</w:t>
      </w:r>
      <w:r w:rsidRPr="00035A72">
        <w:rPr>
          <w:sz w:val="20"/>
          <w:szCs w:val="20"/>
        </w:rPr>
        <w:t xml:space="preserve"> – точность и устойчивость процедуры измерения.</w:t>
      </w:r>
    </w:p>
    <w:p w:rsidR="00997895" w:rsidRPr="00035A72" w:rsidRDefault="00997895" w:rsidP="00035A72">
      <w:pPr>
        <w:numPr>
          <w:ilvl w:val="0"/>
          <w:numId w:val="39"/>
        </w:numPr>
        <w:spacing w:line="240" w:lineRule="auto"/>
        <w:ind w:left="0"/>
        <w:rPr>
          <w:sz w:val="20"/>
          <w:szCs w:val="20"/>
        </w:rPr>
      </w:pPr>
      <w:r w:rsidRPr="00035A72">
        <w:rPr>
          <w:sz w:val="20"/>
          <w:szCs w:val="20"/>
          <w:u w:val="single"/>
        </w:rPr>
        <w:t>Валидность (обоснованность)</w:t>
      </w:r>
      <w:r w:rsidRPr="00035A72">
        <w:rPr>
          <w:sz w:val="20"/>
          <w:szCs w:val="20"/>
        </w:rPr>
        <w:t xml:space="preserve"> – соответствие методики измеряемому психологическому свойству. </w:t>
      </w:r>
    </w:p>
    <w:p w:rsidR="00997895" w:rsidRPr="00035A72" w:rsidRDefault="00997895" w:rsidP="00035A72">
      <w:pPr>
        <w:numPr>
          <w:ilvl w:val="0"/>
          <w:numId w:val="39"/>
        </w:numPr>
        <w:spacing w:line="240" w:lineRule="auto"/>
        <w:ind w:left="0"/>
        <w:rPr>
          <w:sz w:val="20"/>
          <w:szCs w:val="20"/>
        </w:rPr>
      </w:pPr>
      <w:r w:rsidRPr="00035A72">
        <w:rPr>
          <w:sz w:val="20"/>
          <w:szCs w:val="20"/>
          <w:u w:val="single"/>
        </w:rPr>
        <w:t>Достоверность</w:t>
      </w:r>
      <w:r w:rsidRPr="00035A72">
        <w:rPr>
          <w:sz w:val="20"/>
          <w:szCs w:val="20"/>
        </w:rPr>
        <w:t xml:space="preserve"> – защищенность результатов теста от созна</w:t>
      </w:r>
      <w:r w:rsidRPr="00035A72">
        <w:rPr>
          <w:sz w:val="20"/>
          <w:szCs w:val="20"/>
        </w:rPr>
        <w:softHyphen/>
        <w:t>тельного стремления испытуемого изменить результаты теста.</w:t>
      </w:r>
    </w:p>
    <w:p w:rsidR="00997895" w:rsidRPr="00035A72" w:rsidRDefault="00997895" w:rsidP="00035A72">
      <w:pPr>
        <w:spacing w:line="240" w:lineRule="auto"/>
        <w:ind w:firstLine="709"/>
        <w:rPr>
          <w:i/>
          <w:iCs/>
          <w:sz w:val="20"/>
          <w:szCs w:val="20"/>
        </w:rPr>
      </w:pPr>
      <w:r w:rsidRPr="00035A72">
        <w:rPr>
          <w:i/>
          <w:iCs/>
          <w:sz w:val="20"/>
          <w:szCs w:val="20"/>
        </w:rPr>
        <w:t>Виды тестов:</w:t>
      </w:r>
    </w:p>
    <w:p w:rsidR="00997895" w:rsidRPr="00035A72" w:rsidRDefault="00997895" w:rsidP="00035A72">
      <w:pPr>
        <w:spacing w:line="240" w:lineRule="auto"/>
        <w:rPr>
          <w:sz w:val="20"/>
          <w:szCs w:val="20"/>
        </w:rPr>
      </w:pPr>
      <w:r w:rsidRPr="00035A72">
        <w:rPr>
          <w:sz w:val="20"/>
          <w:szCs w:val="20"/>
          <w:u w:val="single"/>
        </w:rPr>
        <w:t>1. Тест - опросники</w:t>
      </w:r>
      <w:r w:rsidRPr="00035A72">
        <w:rPr>
          <w:sz w:val="20"/>
          <w:szCs w:val="20"/>
        </w:rPr>
        <w:t xml:space="preserve"> − являются наиболее формализованными и стандартизован</w:t>
      </w:r>
      <w:r w:rsidRPr="00035A72">
        <w:rPr>
          <w:sz w:val="20"/>
          <w:szCs w:val="20"/>
        </w:rPr>
        <w:softHyphen/>
        <w:t>ными среди других разновидностей метода опросников. Вопросы (утверж</w:t>
      </w:r>
      <w:r w:rsidRPr="00035A72">
        <w:rPr>
          <w:sz w:val="20"/>
          <w:szCs w:val="20"/>
        </w:rPr>
        <w:softHyphen/>
        <w:t>дения) тест-опросника, как правило, не содержат непосредственного указа</w:t>
      </w:r>
      <w:r w:rsidRPr="00035A72">
        <w:rPr>
          <w:sz w:val="20"/>
          <w:szCs w:val="20"/>
        </w:rPr>
        <w:softHyphen/>
        <w:t>ния на изучаемую психологическую характеристику (общительность, тре</w:t>
      </w:r>
      <w:r w:rsidRPr="00035A72">
        <w:rPr>
          <w:sz w:val="20"/>
          <w:szCs w:val="20"/>
        </w:rPr>
        <w:softHyphen/>
        <w:t>вожность и т. п.). Часто они обращены к опыту и</w:t>
      </w:r>
      <w:r w:rsidRPr="00035A72">
        <w:rPr>
          <w:sz w:val="20"/>
          <w:szCs w:val="20"/>
        </w:rPr>
        <w:t>с</w:t>
      </w:r>
      <w:r w:rsidRPr="00035A72">
        <w:rPr>
          <w:sz w:val="20"/>
          <w:szCs w:val="20"/>
        </w:rPr>
        <w:t>пытуемого, особенностям его поведения в определенных ситуациях («В школе я часто прогуливал уроки»).</w:t>
      </w:r>
    </w:p>
    <w:p w:rsidR="00997895" w:rsidRPr="00035A72" w:rsidRDefault="00997895" w:rsidP="00035A72">
      <w:pPr>
        <w:spacing w:line="240" w:lineRule="auto"/>
        <w:rPr>
          <w:sz w:val="20"/>
          <w:szCs w:val="20"/>
        </w:rPr>
      </w:pPr>
      <w:r w:rsidRPr="00035A72">
        <w:rPr>
          <w:sz w:val="20"/>
          <w:szCs w:val="20"/>
          <w:u w:val="single"/>
        </w:rPr>
        <w:t>2. Формализованные тест-опросники</w:t>
      </w:r>
      <w:r w:rsidRPr="00035A72">
        <w:rPr>
          <w:sz w:val="20"/>
          <w:szCs w:val="20"/>
        </w:rPr>
        <w:t xml:space="preserve"> −  помимо вопросов (утверждений) содержат в своих пунктах перечень во</w:t>
      </w:r>
      <w:r w:rsidRPr="00035A72">
        <w:rPr>
          <w:sz w:val="20"/>
          <w:szCs w:val="20"/>
        </w:rPr>
        <w:t>з</w:t>
      </w:r>
      <w:r w:rsidRPr="00035A72">
        <w:rPr>
          <w:sz w:val="20"/>
          <w:szCs w:val="20"/>
        </w:rPr>
        <w:t>можных ответов. Как правило, ис</w:t>
      </w:r>
      <w:r w:rsidRPr="00035A72">
        <w:rPr>
          <w:sz w:val="20"/>
          <w:szCs w:val="20"/>
        </w:rPr>
        <w:softHyphen/>
        <w:t>пользуется двух- или трехальтернативный выбор ответов, предполагающий вывед</w:t>
      </w:r>
      <w:r w:rsidRPr="00035A72">
        <w:rPr>
          <w:sz w:val="20"/>
          <w:szCs w:val="20"/>
        </w:rPr>
        <w:t>е</w:t>
      </w:r>
      <w:r w:rsidRPr="00035A72">
        <w:rPr>
          <w:sz w:val="20"/>
          <w:szCs w:val="20"/>
        </w:rPr>
        <w:t>ние тестовых баллов на основе подсчета количества совпадений ответов испытуемого с «ключом» опросника.</w:t>
      </w:r>
    </w:p>
    <w:p w:rsidR="00997895" w:rsidRPr="00035A72" w:rsidRDefault="00997895" w:rsidP="00035A72">
      <w:pPr>
        <w:spacing w:line="240" w:lineRule="auto"/>
        <w:rPr>
          <w:sz w:val="20"/>
          <w:szCs w:val="20"/>
        </w:rPr>
      </w:pPr>
      <w:r w:rsidRPr="00035A72">
        <w:rPr>
          <w:sz w:val="20"/>
          <w:szCs w:val="20"/>
          <w:u w:val="single"/>
        </w:rPr>
        <w:t>3. Открытые опросники</w:t>
      </w:r>
      <w:r w:rsidRPr="00035A72">
        <w:rPr>
          <w:sz w:val="20"/>
          <w:szCs w:val="20"/>
        </w:rPr>
        <w:t xml:space="preserve"> − не предусматривают стандартизованного ответа испытуемого. Типичным примером о</w:t>
      </w:r>
      <w:r w:rsidRPr="00035A72">
        <w:rPr>
          <w:sz w:val="20"/>
          <w:szCs w:val="20"/>
        </w:rPr>
        <w:t>т</w:t>
      </w:r>
      <w:r w:rsidRPr="00035A72">
        <w:rPr>
          <w:sz w:val="20"/>
          <w:szCs w:val="20"/>
        </w:rPr>
        <w:t>кры</w:t>
      </w:r>
      <w:r w:rsidRPr="00035A72">
        <w:rPr>
          <w:sz w:val="20"/>
          <w:szCs w:val="20"/>
        </w:rPr>
        <w:softHyphen/>
        <w:t>тых опросников являются опросники-анкеты.</w:t>
      </w:r>
    </w:p>
    <w:p w:rsidR="00997895" w:rsidRPr="00035A72" w:rsidRDefault="00997895" w:rsidP="00035A72">
      <w:pPr>
        <w:spacing w:line="240" w:lineRule="auto"/>
        <w:ind w:firstLine="720"/>
        <w:rPr>
          <w:sz w:val="20"/>
          <w:szCs w:val="20"/>
        </w:rPr>
      </w:pPr>
      <w:r w:rsidRPr="00035A72">
        <w:rPr>
          <w:i/>
          <w:iCs/>
          <w:sz w:val="20"/>
          <w:szCs w:val="20"/>
        </w:rPr>
        <w:t>В зависимости от количества изучаемых психологичес</w:t>
      </w:r>
      <w:r w:rsidRPr="00035A72">
        <w:rPr>
          <w:i/>
          <w:iCs/>
          <w:sz w:val="20"/>
          <w:szCs w:val="20"/>
        </w:rPr>
        <w:softHyphen/>
        <w:t>ких переменных</w:t>
      </w:r>
      <w:r w:rsidRPr="00035A72">
        <w:rPr>
          <w:sz w:val="20"/>
          <w:szCs w:val="20"/>
        </w:rPr>
        <w:t xml:space="preserve"> выделяют следующие типы опросн</w:t>
      </w:r>
      <w:r w:rsidRPr="00035A72">
        <w:rPr>
          <w:sz w:val="20"/>
          <w:szCs w:val="20"/>
        </w:rPr>
        <w:t>и</w:t>
      </w:r>
      <w:r w:rsidRPr="00035A72">
        <w:rPr>
          <w:sz w:val="20"/>
          <w:szCs w:val="20"/>
        </w:rPr>
        <w:t>ков:</w:t>
      </w:r>
    </w:p>
    <w:p w:rsidR="00997895" w:rsidRPr="00035A72" w:rsidRDefault="00997895" w:rsidP="00035A72">
      <w:pPr>
        <w:spacing w:line="240" w:lineRule="auto"/>
        <w:rPr>
          <w:sz w:val="20"/>
          <w:szCs w:val="20"/>
        </w:rPr>
      </w:pPr>
      <w:r w:rsidRPr="00035A72">
        <w:rPr>
          <w:sz w:val="20"/>
          <w:szCs w:val="20"/>
          <w:u w:val="single"/>
        </w:rPr>
        <w:t>1. Одномерные</w:t>
      </w:r>
      <w:r w:rsidRPr="00035A72">
        <w:rPr>
          <w:sz w:val="20"/>
          <w:szCs w:val="20"/>
        </w:rPr>
        <w:t xml:space="preserve"> − выявляют степень выраженности (или качественное своеобразие) одной определенной характ</w:t>
      </w:r>
      <w:r w:rsidRPr="00035A72">
        <w:rPr>
          <w:sz w:val="20"/>
          <w:szCs w:val="20"/>
        </w:rPr>
        <w:t>е</w:t>
      </w:r>
      <w:r w:rsidRPr="00035A72">
        <w:rPr>
          <w:sz w:val="20"/>
          <w:szCs w:val="20"/>
        </w:rPr>
        <w:t>ристики личности или психичес</w:t>
      </w:r>
      <w:r w:rsidRPr="00035A72">
        <w:rPr>
          <w:sz w:val="20"/>
          <w:szCs w:val="20"/>
        </w:rPr>
        <w:softHyphen/>
        <w:t>кого состояния («Шкала самооценки депрессии»).</w:t>
      </w:r>
    </w:p>
    <w:p w:rsidR="00997895" w:rsidRPr="00035A72" w:rsidRDefault="00997895" w:rsidP="00035A72">
      <w:pPr>
        <w:spacing w:line="240" w:lineRule="auto"/>
        <w:rPr>
          <w:sz w:val="20"/>
          <w:szCs w:val="20"/>
        </w:rPr>
      </w:pPr>
      <w:r w:rsidRPr="00035A72">
        <w:rPr>
          <w:sz w:val="20"/>
          <w:szCs w:val="20"/>
          <w:u w:val="single"/>
        </w:rPr>
        <w:t>2. Многомерные</w:t>
      </w:r>
      <w:r w:rsidRPr="00035A72">
        <w:rPr>
          <w:sz w:val="20"/>
          <w:szCs w:val="20"/>
        </w:rPr>
        <w:t xml:space="preserve"> − дают представление о целом ряде психологических характерис</w:t>
      </w:r>
      <w:r w:rsidRPr="00035A72">
        <w:rPr>
          <w:sz w:val="20"/>
          <w:szCs w:val="20"/>
        </w:rPr>
        <w:softHyphen/>
        <w:t>тик («Тест интерперсональных отношений»).</w:t>
      </w:r>
    </w:p>
    <w:p w:rsidR="00997895" w:rsidRPr="00035A72" w:rsidRDefault="00997895" w:rsidP="00035A72">
      <w:pPr>
        <w:spacing w:line="240" w:lineRule="auto"/>
        <w:ind w:firstLine="720"/>
        <w:rPr>
          <w:i/>
          <w:iCs/>
          <w:sz w:val="20"/>
          <w:szCs w:val="20"/>
        </w:rPr>
      </w:pPr>
      <w:r w:rsidRPr="00035A72">
        <w:rPr>
          <w:i/>
          <w:iCs/>
          <w:sz w:val="20"/>
          <w:szCs w:val="20"/>
        </w:rPr>
        <w:t>По принципу построения выделяют:</w:t>
      </w:r>
    </w:p>
    <w:p w:rsidR="00997895" w:rsidRPr="00035A72" w:rsidRDefault="00997895" w:rsidP="00035A72">
      <w:pPr>
        <w:spacing w:line="240" w:lineRule="auto"/>
        <w:rPr>
          <w:sz w:val="20"/>
          <w:szCs w:val="20"/>
        </w:rPr>
      </w:pPr>
      <w:r w:rsidRPr="00035A72">
        <w:rPr>
          <w:sz w:val="20"/>
          <w:szCs w:val="20"/>
          <w:u w:val="single"/>
        </w:rPr>
        <w:t>1. Опросники черт личности</w:t>
      </w:r>
      <w:r w:rsidRPr="00035A72">
        <w:rPr>
          <w:sz w:val="20"/>
          <w:szCs w:val="20"/>
        </w:rPr>
        <w:t xml:space="preserve"> − описывают целостную структуру личности, выделяют ее основные черты, обусло</w:t>
      </w:r>
      <w:r w:rsidRPr="00035A72">
        <w:rPr>
          <w:sz w:val="20"/>
          <w:szCs w:val="20"/>
        </w:rPr>
        <w:t>в</w:t>
      </w:r>
      <w:r w:rsidRPr="00035A72">
        <w:rPr>
          <w:sz w:val="20"/>
          <w:szCs w:val="20"/>
        </w:rPr>
        <w:t>ливающие особенности поведения в различных ситуациях (</w:t>
      </w:r>
      <w:r w:rsidRPr="00035A72">
        <w:rPr>
          <w:sz w:val="20"/>
          <w:szCs w:val="20"/>
          <w:lang w:val="en-US"/>
        </w:rPr>
        <w:t>MMPI</w:t>
      </w:r>
      <w:r w:rsidRPr="00035A72">
        <w:rPr>
          <w:sz w:val="20"/>
          <w:szCs w:val="20"/>
        </w:rPr>
        <w:t xml:space="preserve">, 16-факторный опросник Кеттела, тест Леонгарда и т.п.). </w:t>
      </w:r>
    </w:p>
    <w:p w:rsidR="00997895" w:rsidRPr="00035A72" w:rsidRDefault="00997895" w:rsidP="00035A72">
      <w:pPr>
        <w:spacing w:line="240" w:lineRule="auto"/>
        <w:rPr>
          <w:sz w:val="20"/>
          <w:szCs w:val="20"/>
        </w:rPr>
      </w:pPr>
      <w:r w:rsidRPr="00035A72">
        <w:rPr>
          <w:sz w:val="20"/>
          <w:szCs w:val="20"/>
          <w:u w:val="single"/>
        </w:rPr>
        <w:t>2. Специализированные опросники</w:t>
      </w:r>
      <w:r w:rsidRPr="00035A72">
        <w:rPr>
          <w:sz w:val="20"/>
          <w:szCs w:val="20"/>
        </w:rPr>
        <w:t xml:space="preserve"> − направлены на исследование актуального психического (функционального и эмоционального) состояния (шкалы депрессии, клинический опросник для выявления и оценки невротических сост</w:t>
      </w:r>
      <w:r w:rsidRPr="00035A72">
        <w:rPr>
          <w:sz w:val="20"/>
          <w:szCs w:val="20"/>
        </w:rPr>
        <w:t>о</w:t>
      </w:r>
      <w:r w:rsidRPr="00035A72">
        <w:rPr>
          <w:sz w:val="20"/>
          <w:szCs w:val="20"/>
        </w:rPr>
        <w:t xml:space="preserve">яний, шкала тревоги Тейлор и т.п.). </w:t>
      </w:r>
    </w:p>
    <w:p w:rsidR="00997895" w:rsidRPr="00035A72" w:rsidRDefault="00997895" w:rsidP="00035A72">
      <w:pPr>
        <w:spacing w:line="240" w:lineRule="auto"/>
        <w:ind w:firstLine="567"/>
        <w:rPr>
          <w:sz w:val="20"/>
          <w:szCs w:val="20"/>
        </w:rPr>
      </w:pPr>
    </w:p>
    <w:p w:rsidR="00997895" w:rsidRPr="00035A72" w:rsidRDefault="00997895" w:rsidP="00035A72">
      <w:pPr>
        <w:spacing w:line="240" w:lineRule="auto"/>
        <w:ind w:firstLine="567"/>
        <w:rPr>
          <w:sz w:val="20"/>
          <w:szCs w:val="20"/>
        </w:rPr>
      </w:pPr>
      <w:r w:rsidRPr="00035A72">
        <w:rPr>
          <w:b/>
          <w:bCs/>
          <w:sz w:val="20"/>
          <w:szCs w:val="20"/>
        </w:rPr>
        <w:t>Проективные методики</w:t>
      </w:r>
      <w:r w:rsidRPr="00035A72">
        <w:rPr>
          <w:sz w:val="20"/>
          <w:szCs w:val="20"/>
        </w:rPr>
        <w:t xml:space="preserve"> – позволяют раскрыть особенности личности.</w:t>
      </w:r>
    </w:p>
    <w:p w:rsidR="00997895" w:rsidRPr="00035A72" w:rsidRDefault="00997895" w:rsidP="00035A72">
      <w:pPr>
        <w:spacing w:line="240" w:lineRule="auto"/>
        <w:ind w:firstLine="567"/>
        <w:rPr>
          <w:sz w:val="20"/>
          <w:szCs w:val="20"/>
        </w:rPr>
      </w:pPr>
      <w:r w:rsidRPr="00035A72">
        <w:rPr>
          <w:sz w:val="20"/>
          <w:szCs w:val="20"/>
        </w:rPr>
        <w:t>Общим для всех проективных методик является то, что при их исполь</w:t>
      </w:r>
      <w:r w:rsidRPr="00035A72">
        <w:rPr>
          <w:sz w:val="20"/>
          <w:szCs w:val="20"/>
        </w:rPr>
        <w:softHyphen/>
        <w:t>зовании испытуемому предъявляется д</w:t>
      </w:r>
      <w:r w:rsidRPr="00035A72">
        <w:rPr>
          <w:sz w:val="20"/>
          <w:szCs w:val="20"/>
        </w:rPr>
        <w:t>о</w:t>
      </w:r>
      <w:r w:rsidRPr="00035A72">
        <w:rPr>
          <w:sz w:val="20"/>
          <w:szCs w:val="20"/>
        </w:rPr>
        <w:t>статочно неопределенный, неодно</w:t>
      </w:r>
      <w:r w:rsidRPr="00035A72">
        <w:rPr>
          <w:sz w:val="20"/>
          <w:szCs w:val="20"/>
        </w:rPr>
        <w:softHyphen/>
        <w:t>значный, слабо структурированный стимульный материал, который он должен д</w:t>
      </w:r>
      <w:r w:rsidRPr="00035A72">
        <w:rPr>
          <w:sz w:val="20"/>
          <w:szCs w:val="20"/>
        </w:rPr>
        <w:t>о</w:t>
      </w:r>
      <w:r w:rsidRPr="00035A72">
        <w:rPr>
          <w:sz w:val="20"/>
          <w:szCs w:val="20"/>
        </w:rPr>
        <w:t>полнить, развить, интерпретировать.</w:t>
      </w:r>
    </w:p>
    <w:p w:rsidR="00997895" w:rsidRPr="00035A72" w:rsidRDefault="00997895" w:rsidP="00035A72">
      <w:pPr>
        <w:spacing w:line="240" w:lineRule="auto"/>
        <w:ind w:firstLine="567"/>
        <w:rPr>
          <w:sz w:val="20"/>
          <w:szCs w:val="20"/>
        </w:rPr>
      </w:pPr>
      <w:r w:rsidRPr="00035A72">
        <w:rPr>
          <w:sz w:val="20"/>
          <w:szCs w:val="20"/>
        </w:rPr>
        <w:t>Исследования в области проективной психологии позволили выделить несколько разновидностей проекции, участвующих в процессах воспри</w:t>
      </w:r>
      <w:r w:rsidRPr="00035A72">
        <w:rPr>
          <w:sz w:val="20"/>
          <w:szCs w:val="20"/>
        </w:rPr>
        <w:softHyphen/>
        <w:t xml:space="preserve">ятия и интерпретации стимульного материала проективных методик: </w:t>
      </w:r>
    </w:p>
    <w:p w:rsidR="00997895" w:rsidRPr="00035A72" w:rsidRDefault="00997895" w:rsidP="00035A72">
      <w:pPr>
        <w:numPr>
          <w:ilvl w:val="0"/>
          <w:numId w:val="40"/>
        </w:numPr>
        <w:spacing w:line="240" w:lineRule="auto"/>
        <w:ind w:left="0"/>
        <w:rPr>
          <w:sz w:val="20"/>
          <w:szCs w:val="20"/>
        </w:rPr>
      </w:pPr>
      <w:r w:rsidRPr="00035A72">
        <w:rPr>
          <w:sz w:val="20"/>
          <w:szCs w:val="20"/>
        </w:rPr>
        <w:t>ат</w:t>
      </w:r>
      <w:r w:rsidRPr="00035A72">
        <w:rPr>
          <w:sz w:val="20"/>
          <w:szCs w:val="20"/>
        </w:rPr>
        <w:softHyphen/>
        <w:t>рибутивная проекция – приписывание собственных мотивов, чувств и по</w:t>
      </w:r>
      <w:r w:rsidRPr="00035A72">
        <w:rPr>
          <w:sz w:val="20"/>
          <w:szCs w:val="20"/>
        </w:rPr>
        <w:softHyphen/>
        <w:t xml:space="preserve">ступков другим людям; </w:t>
      </w:r>
    </w:p>
    <w:p w:rsidR="00997895" w:rsidRPr="00035A72" w:rsidRDefault="00997895" w:rsidP="00035A72">
      <w:pPr>
        <w:numPr>
          <w:ilvl w:val="0"/>
          <w:numId w:val="40"/>
        </w:numPr>
        <w:spacing w:line="240" w:lineRule="auto"/>
        <w:ind w:left="0"/>
        <w:rPr>
          <w:sz w:val="20"/>
          <w:szCs w:val="20"/>
        </w:rPr>
      </w:pPr>
      <w:r w:rsidRPr="00035A72">
        <w:rPr>
          <w:sz w:val="20"/>
          <w:szCs w:val="20"/>
        </w:rPr>
        <w:t xml:space="preserve">аутистическая проекция – детерминированность восприятия потребностями воспринимающего; </w:t>
      </w:r>
    </w:p>
    <w:p w:rsidR="00997895" w:rsidRPr="00035A72" w:rsidRDefault="00997895" w:rsidP="00035A72">
      <w:pPr>
        <w:numPr>
          <w:ilvl w:val="0"/>
          <w:numId w:val="40"/>
        </w:numPr>
        <w:spacing w:line="240" w:lineRule="auto"/>
        <w:ind w:left="0"/>
        <w:rPr>
          <w:sz w:val="20"/>
          <w:szCs w:val="20"/>
        </w:rPr>
      </w:pPr>
      <w:r w:rsidRPr="00035A72">
        <w:rPr>
          <w:sz w:val="20"/>
          <w:szCs w:val="20"/>
        </w:rPr>
        <w:t>рациональная проекция, от</w:t>
      </w:r>
      <w:r w:rsidRPr="00035A72">
        <w:rPr>
          <w:sz w:val="20"/>
          <w:szCs w:val="20"/>
        </w:rPr>
        <w:softHyphen/>
        <w:t>личающаяся от классической защитной проекции «рациональной» моти</w:t>
      </w:r>
      <w:r w:rsidRPr="00035A72">
        <w:rPr>
          <w:sz w:val="20"/>
          <w:szCs w:val="20"/>
        </w:rPr>
        <w:softHyphen/>
        <w:t>вировкой, имеющей, как правило, характер неправильного умозаключения.</w:t>
      </w:r>
    </w:p>
    <w:p w:rsidR="00997895" w:rsidRPr="00035A72" w:rsidRDefault="00997895" w:rsidP="00035A72">
      <w:pPr>
        <w:spacing w:line="240" w:lineRule="auto"/>
        <w:ind w:firstLine="567"/>
        <w:rPr>
          <w:sz w:val="20"/>
          <w:szCs w:val="20"/>
        </w:rPr>
      </w:pPr>
      <w:r w:rsidRPr="00035A72">
        <w:rPr>
          <w:sz w:val="20"/>
          <w:szCs w:val="20"/>
        </w:rPr>
        <w:t>Проективный метод, ориентированный на изучение не осознаваемых или не вполне осознаваемых форм мот</w:t>
      </w:r>
      <w:r w:rsidRPr="00035A72">
        <w:rPr>
          <w:sz w:val="20"/>
          <w:szCs w:val="20"/>
        </w:rPr>
        <w:t>и</w:t>
      </w:r>
      <w:r w:rsidRPr="00035A72">
        <w:rPr>
          <w:sz w:val="20"/>
          <w:szCs w:val="20"/>
        </w:rPr>
        <w:t>вации, является основным собственно психологическим методом проникновения в наибо</w:t>
      </w:r>
      <w:r w:rsidRPr="00035A72">
        <w:rPr>
          <w:sz w:val="20"/>
          <w:szCs w:val="20"/>
        </w:rPr>
        <w:softHyphen/>
        <w:t>лее тайную область челов</w:t>
      </w:r>
      <w:r w:rsidRPr="00035A72">
        <w:rPr>
          <w:sz w:val="20"/>
          <w:szCs w:val="20"/>
        </w:rPr>
        <w:t>е</w:t>
      </w:r>
      <w:r w:rsidRPr="00035A72">
        <w:rPr>
          <w:sz w:val="20"/>
          <w:szCs w:val="20"/>
        </w:rPr>
        <w:t>ческой психики.</w:t>
      </w:r>
    </w:p>
    <w:p w:rsidR="00997895" w:rsidRPr="00035A72" w:rsidRDefault="00997895" w:rsidP="00035A72">
      <w:pPr>
        <w:spacing w:line="240" w:lineRule="auto"/>
        <w:ind w:firstLine="720"/>
        <w:rPr>
          <w:i/>
          <w:iCs/>
          <w:sz w:val="20"/>
          <w:szCs w:val="20"/>
        </w:rPr>
      </w:pPr>
      <w:r w:rsidRPr="00035A72">
        <w:rPr>
          <w:sz w:val="20"/>
          <w:szCs w:val="20"/>
        </w:rPr>
        <w:t xml:space="preserve">Одной из самых исчерпывающих является </w:t>
      </w:r>
      <w:r w:rsidRPr="00035A72">
        <w:rPr>
          <w:i/>
          <w:iCs/>
          <w:sz w:val="20"/>
          <w:szCs w:val="20"/>
        </w:rPr>
        <w:t>классификация Л. Фрэнка:</w:t>
      </w:r>
    </w:p>
    <w:p w:rsidR="00997895" w:rsidRPr="00035A72" w:rsidRDefault="00997895" w:rsidP="00035A72">
      <w:pPr>
        <w:spacing w:line="240" w:lineRule="auto"/>
        <w:rPr>
          <w:sz w:val="20"/>
          <w:szCs w:val="20"/>
        </w:rPr>
      </w:pPr>
      <w:r w:rsidRPr="00035A72">
        <w:rPr>
          <w:sz w:val="20"/>
          <w:szCs w:val="20"/>
          <w:u w:val="single"/>
        </w:rPr>
        <w:t>1. Конститутивные</w:t>
      </w:r>
      <w:r w:rsidRPr="00035A72">
        <w:rPr>
          <w:sz w:val="20"/>
          <w:szCs w:val="20"/>
        </w:rPr>
        <w:t xml:space="preserve"> – структурирование, оформление стимулов, при</w:t>
      </w:r>
      <w:r w:rsidRPr="00035A72">
        <w:rPr>
          <w:sz w:val="20"/>
          <w:szCs w:val="20"/>
        </w:rPr>
        <w:softHyphen/>
        <w:t>дание им смысла (методика Роршаха).</w:t>
      </w:r>
    </w:p>
    <w:p w:rsidR="00997895" w:rsidRPr="00035A72" w:rsidRDefault="00997895" w:rsidP="00035A72">
      <w:pPr>
        <w:spacing w:line="240" w:lineRule="auto"/>
        <w:rPr>
          <w:sz w:val="20"/>
          <w:szCs w:val="20"/>
        </w:rPr>
      </w:pPr>
      <w:r w:rsidRPr="00035A72">
        <w:rPr>
          <w:sz w:val="20"/>
          <w:szCs w:val="20"/>
          <w:u w:val="single"/>
        </w:rPr>
        <w:t>2. Конструктивные</w:t>
      </w:r>
      <w:r w:rsidRPr="00035A72">
        <w:rPr>
          <w:sz w:val="20"/>
          <w:szCs w:val="20"/>
        </w:rPr>
        <w:t xml:space="preserve"> – создание из оформленных деталей осмысленно</w:t>
      </w:r>
      <w:r w:rsidRPr="00035A72">
        <w:rPr>
          <w:sz w:val="20"/>
          <w:szCs w:val="20"/>
        </w:rPr>
        <w:softHyphen/>
        <w:t>го целого (тест Мира).</w:t>
      </w:r>
    </w:p>
    <w:p w:rsidR="00997895" w:rsidRPr="00035A72" w:rsidRDefault="00997895" w:rsidP="00035A72">
      <w:pPr>
        <w:spacing w:line="240" w:lineRule="auto"/>
        <w:rPr>
          <w:sz w:val="20"/>
          <w:szCs w:val="20"/>
        </w:rPr>
      </w:pPr>
      <w:r w:rsidRPr="00035A72">
        <w:rPr>
          <w:sz w:val="20"/>
          <w:szCs w:val="20"/>
          <w:u w:val="single"/>
        </w:rPr>
        <w:t>3. Интерпретативные</w:t>
      </w:r>
      <w:r w:rsidRPr="00035A72">
        <w:rPr>
          <w:sz w:val="20"/>
          <w:szCs w:val="20"/>
        </w:rPr>
        <w:t xml:space="preserve"> – истолкование какого-либо события, ситуации (Тест Тематической Апперцепции – ТАТ).</w:t>
      </w:r>
    </w:p>
    <w:p w:rsidR="00997895" w:rsidRPr="00035A72" w:rsidRDefault="00997895" w:rsidP="00035A72">
      <w:pPr>
        <w:spacing w:line="240" w:lineRule="auto"/>
        <w:rPr>
          <w:sz w:val="20"/>
          <w:szCs w:val="20"/>
        </w:rPr>
      </w:pPr>
      <w:r w:rsidRPr="00035A72">
        <w:rPr>
          <w:sz w:val="20"/>
          <w:szCs w:val="20"/>
          <w:u w:val="single"/>
        </w:rPr>
        <w:lastRenderedPageBreak/>
        <w:t>4. Катартические</w:t>
      </w:r>
      <w:r w:rsidRPr="00035A72">
        <w:rPr>
          <w:sz w:val="20"/>
          <w:szCs w:val="20"/>
        </w:rPr>
        <w:t xml:space="preserve"> – осуществление игровой деятельности в особо ор</w:t>
      </w:r>
      <w:r w:rsidRPr="00035A72">
        <w:rPr>
          <w:sz w:val="20"/>
          <w:szCs w:val="20"/>
        </w:rPr>
        <w:softHyphen/>
        <w:t>ганизованных условиях (методика «Психодр</w:t>
      </w:r>
      <w:r w:rsidRPr="00035A72">
        <w:rPr>
          <w:sz w:val="20"/>
          <w:szCs w:val="20"/>
        </w:rPr>
        <w:t>а</w:t>
      </w:r>
      <w:r w:rsidRPr="00035A72">
        <w:rPr>
          <w:sz w:val="20"/>
          <w:szCs w:val="20"/>
        </w:rPr>
        <w:t>ма»).</w:t>
      </w:r>
    </w:p>
    <w:p w:rsidR="00997895" w:rsidRPr="00035A72" w:rsidRDefault="00997895" w:rsidP="00035A72">
      <w:pPr>
        <w:spacing w:line="240" w:lineRule="auto"/>
        <w:rPr>
          <w:sz w:val="20"/>
          <w:szCs w:val="20"/>
        </w:rPr>
      </w:pPr>
      <w:r w:rsidRPr="00035A72">
        <w:rPr>
          <w:sz w:val="20"/>
          <w:szCs w:val="20"/>
          <w:u w:val="single"/>
        </w:rPr>
        <w:t>5. Экспрессивные</w:t>
      </w:r>
      <w:r w:rsidRPr="00035A72">
        <w:rPr>
          <w:sz w:val="20"/>
          <w:szCs w:val="20"/>
        </w:rPr>
        <w:t xml:space="preserve"> – рисование на свободную или заданную тему (тест «Дом – Дерево – Человек»).</w:t>
      </w:r>
    </w:p>
    <w:p w:rsidR="00997895" w:rsidRPr="00035A72" w:rsidRDefault="00997895" w:rsidP="00035A72">
      <w:pPr>
        <w:spacing w:line="240" w:lineRule="auto"/>
        <w:rPr>
          <w:sz w:val="20"/>
          <w:szCs w:val="20"/>
        </w:rPr>
      </w:pPr>
      <w:r w:rsidRPr="00035A72">
        <w:rPr>
          <w:sz w:val="20"/>
          <w:szCs w:val="20"/>
          <w:u w:val="single"/>
        </w:rPr>
        <w:t>6. Импрессивные</w:t>
      </w:r>
      <w:r w:rsidRPr="00035A72">
        <w:rPr>
          <w:sz w:val="20"/>
          <w:szCs w:val="20"/>
        </w:rPr>
        <w:t xml:space="preserve"> – предпочтение одних стимулов (как наиболее жела</w:t>
      </w:r>
      <w:r w:rsidRPr="00035A72">
        <w:rPr>
          <w:sz w:val="20"/>
          <w:szCs w:val="20"/>
        </w:rPr>
        <w:softHyphen/>
        <w:t>тельных) другим (методика Люшера).</w:t>
      </w:r>
    </w:p>
    <w:p w:rsidR="00997895" w:rsidRPr="00035A72" w:rsidRDefault="00997895" w:rsidP="00035A72">
      <w:pPr>
        <w:spacing w:line="240" w:lineRule="auto"/>
        <w:rPr>
          <w:sz w:val="20"/>
          <w:szCs w:val="20"/>
        </w:rPr>
      </w:pPr>
      <w:r w:rsidRPr="00035A72">
        <w:rPr>
          <w:sz w:val="20"/>
          <w:szCs w:val="20"/>
          <w:u w:val="single"/>
        </w:rPr>
        <w:t>7. Аддитивные</w:t>
      </w:r>
      <w:r w:rsidRPr="00035A72">
        <w:rPr>
          <w:sz w:val="20"/>
          <w:szCs w:val="20"/>
        </w:rPr>
        <w:t xml:space="preserve"> – завершение предложения, рассказа (мето</w:t>
      </w:r>
      <w:r w:rsidRPr="00035A72">
        <w:rPr>
          <w:sz w:val="20"/>
          <w:szCs w:val="20"/>
        </w:rPr>
        <w:softHyphen/>
        <w:t>дика «Незаконченные предложения»).</w:t>
      </w:r>
    </w:p>
    <w:p w:rsidR="00997895" w:rsidRPr="00035A72" w:rsidRDefault="00997895" w:rsidP="00035A72">
      <w:pPr>
        <w:spacing w:line="240" w:lineRule="auto"/>
        <w:rPr>
          <w:sz w:val="20"/>
          <w:szCs w:val="20"/>
        </w:rPr>
      </w:pPr>
      <w:r w:rsidRPr="00035A72">
        <w:rPr>
          <w:sz w:val="20"/>
          <w:szCs w:val="20"/>
          <w:u w:val="single"/>
        </w:rPr>
        <w:t>8. Рефрактивные</w:t>
      </w:r>
      <w:r w:rsidRPr="00035A72">
        <w:rPr>
          <w:sz w:val="20"/>
          <w:szCs w:val="20"/>
        </w:rPr>
        <w:t xml:space="preserve"> – объектом анализа выступают непреднамеренные изменения (нарушения) в устной или письме</w:t>
      </w:r>
      <w:r w:rsidRPr="00035A72">
        <w:rPr>
          <w:sz w:val="20"/>
          <w:szCs w:val="20"/>
        </w:rPr>
        <w:t>н</w:t>
      </w:r>
      <w:r w:rsidRPr="00035A72">
        <w:rPr>
          <w:sz w:val="20"/>
          <w:szCs w:val="20"/>
        </w:rPr>
        <w:t>ной речи испытуемого (графологическая проба).</w:t>
      </w:r>
    </w:p>
    <w:p w:rsidR="00997895" w:rsidRPr="00035A72" w:rsidRDefault="00997895" w:rsidP="00035A72">
      <w:pPr>
        <w:spacing w:line="240" w:lineRule="auto"/>
        <w:rPr>
          <w:color w:val="000000"/>
          <w:sz w:val="20"/>
          <w:szCs w:val="20"/>
        </w:rPr>
      </w:pPr>
    </w:p>
    <w:p w:rsidR="00997895" w:rsidRPr="00035A72" w:rsidRDefault="00997895" w:rsidP="00035A72">
      <w:pPr>
        <w:spacing w:line="240" w:lineRule="auto"/>
        <w:rPr>
          <w:sz w:val="20"/>
          <w:szCs w:val="20"/>
        </w:rPr>
      </w:pPr>
      <w:r w:rsidRPr="00035A72">
        <w:rPr>
          <w:color w:val="000000"/>
          <w:sz w:val="20"/>
          <w:szCs w:val="20"/>
        </w:rPr>
        <w:t xml:space="preserve">Тема 4. </w:t>
      </w:r>
      <w:r w:rsidRPr="00035A72">
        <w:rPr>
          <w:b/>
          <w:bCs/>
          <w:sz w:val="20"/>
          <w:szCs w:val="20"/>
        </w:rPr>
        <w:t xml:space="preserve">Психология индивидуальных различий. Понятие личности и ее значение для медицины.   </w:t>
      </w:r>
    </w:p>
    <w:p w:rsidR="00997895" w:rsidRPr="00035A72" w:rsidRDefault="00997895" w:rsidP="00035A72">
      <w:pPr>
        <w:spacing w:line="240" w:lineRule="auto"/>
        <w:rPr>
          <w:sz w:val="20"/>
          <w:szCs w:val="20"/>
        </w:rPr>
      </w:pPr>
      <w:r w:rsidRPr="00035A72">
        <w:rPr>
          <w:sz w:val="20"/>
          <w:szCs w:val="20"/>
        </w:rPr>
        <w:t>Параметры индивидуальных различий</w:t>
      </w:r>
    </w:p>
    <w:p w:rsidR="00997895" w:rsidRPr="00035A72" w:rsidRDefault="00997895" w:rsidP="00035A72">
      <w:pPr>
        <w:spacing w:line="240" w:lineRule="auto"/>
        <w:rPr>
          <w:sz w:val="20"/>
          <w:szCs w:val="20"/>
        </w:rPr>
      </w:pPr>
      <w:r w:rsidRPr="00035A72">
        <w:rPr>
          <w:sz w:val="20"/>
          <w:szCs w:val="20"/>
        </w:rPr>
        <w:t>Индивид − отдельный человек, взятый в совокупности всех присущих ему качеств. В данном понятии отражена родовая принадлежность человека, его биологическая сущность, природные характеристики человека, как вида (Homo Sapiens).</w:t>
      </w:r>
    </w:p>
    <w:p w:rsidR="00997895" w:rsidRPr="00035A72" w:rsidRDefault="00997895" w:rsidP="00035A72">
      <w:pPr>
        <w:spacing w:line="240" w:lineRule="auto"/>
        <w:rPr>
          <w:sz w:val="20"/>
          <w:szCs w:val="20"/>
        </w:rPr>
      </w:pPr>
      <w:r w:rsidRPr="00035A72">
        <w:rPr>
          <w:sz w:val="20"/>
          <w:szCs w:val="20"/>
        </w:rPr>
        <w:t>Индивидуальность − неповторимость, уникальность сочетания различных свойств и качеств человека. По набору отдельных качеств и свойств люди могут быть принципиально сходны (близнецы), но по сочетанию этих качеств ка</w:t>
      </w:r>
      <w:r w:rsidRPr="00035A72">
        <w:rPr>
          <w:sz w:val="20"/>
          <w:szCs w:val="20"/>
        </w:rPr>
        <w:t>р</w:t>
      </w:r>
      <w:r w:rsidRPr="00035A72">
        <w:rPr>
          <w:sz w:val="20"/>
          <w:szCs w:val="20"/>
        </w:rPr>
        <w:t xml:space="preserve">динально различаться. </w:t>
      </w:r>
    </w:p>
    <w:p w:rsidR="00997895" w:rsidRPr="00035A72" w:rsidRDefault="00997895" w:rsidP="00035A72">
      <w:pPr>
        <w:spacing w:line="240" w:lineRule="auto"/>
        <w:rPr>
          <w:sz w:val="20"/>
          <w:szCs w:val="20"/>
        </w:rPr>
      </w:pPr>
      <w:r w:rsidRPr="00035A72">
        <w:rPr>
          <w:sz w:val="20"/>
          <w:szCs w:val="20"/>
        </w:rPr>
        <w:t>Структура  психической индивидуальности:</w:t>
      </w:r>
    </w:p>
    <w:p w:rsidR="00997895" w:rsidRPr="00035A72" w:rsidRDefault="00997895" w:rsidP="00035A72">
      <w:pPr>
        <w:spacing w:line="240" w:lineRule="auto"/>
        <w:rPr>
          <w:sz w:val="20"/>
          <w:szCs w:val="20"/>
        </w:rPr>
      </w:pPr>
      <w:r w:rsidRPr="00035A72">
        <w:rPr>
          <w:sz w:val="20"/>
          <w:szCs w:val="20"/>
        </w:rPr>
        <w:t>1.</w:t>
      </w:r>
      <w:r w:rsidRPr="00035A72">
        <w:rPr>
          <w:sz w:val="20"/>
          <w:szCs w:val="20"/>
        </w:rPr>
        <w:tab/>
        <w:t xml:space="preserve">темперамент − ядро, биологическая составляющая; </w:t>
      </w:r>
    </w:p>
    <w:p w:rsidR="00997895" w:rsidRPr="00035A72" w:rsidRDefault="00997895" w:rsidP="00035A72">
      <w:pPr>
        <w:spacing w:line="240" w:lineRule="auto"/>
        <w:rPr>
          <w:sz w:val="20"/>
          <w:szCs w:val="20"/>
        </w:rPr>
      </w:pPr>
      <w:r w:rsidRPr="00035A72">
        <w:rPr>
          <w:sz w:val="20"/>
          <w:szCs w:val="20"/>
        </w:rPr>
        <w:t>2.</w:t>
      </w:r>
      <w:r w:rsidRPr="00035A72">
        <w:rPr>
          <w:sz w:val="20"/>
          <w:szCs w:val="20"/>
        </w:rPr>
        <w:tab/>
        <w:t>характер − формируется на основе темперамента, психологическая составляющая;</w:t>
      </w:r>
    </w:p>
    <w:p w:rsidR="00997895" w:rsidRPr="00035A72" w:rsidRDefault="00997895" w:rsidP="00035A72">
      <w:pPr>
        <w:spacing w:line="240" w:lineRule="auto"/>
        <w:rPr>
          <w:sz w:val="20"/>
          <w:szCs w:val="20"/>
        </w:rPr>
      </w:pPr>
      <w:r w:rsidRPr="00035A72">
        <w:rPr>
          <w:sz w:val="20"/>
          <w:szCs w:val="20"/>
        </w:rPr>
        <w:t>3.</w:t>
      </w:r>
      <w:r w:rsidRPr="00035A72">
        <w:rPr>
          <w:sz w:val="20"/>
          <w:szCs w:val="20"/>
        </w:rPr>
        <w:tab/>
        <w:t>личность − социальная составляющая.</w:t>
      </w:r>
    </w:p>
    <w:p w:rsidR="00997895" w:rsidRPr="00035A72" w:rsidRDefault="00997895" w:rsidP="00035A72">
      <w:pPr>
        <w:spacing w:line="240" w:lineRule="auto"/>
        <w:rPr>
          <w:sz w:val="20"/>
          <w:szCs w:val="20"/>
        </w:rPr>
      </w:pPr>
      <w:r w:rsidRPr="00035A72">
        <w:rPr>
          <w:sz w:val="20"/>
          <w:szCs w:val="20"/>
        </w:rPr>
        <w:t>Темперамент − биологическая составляющая психической индивидуальности, характеризующая динамические особенности протекания психических процессов и состояний, то есть темп, ритм, быстроту, силу.</w:t>
      </w:r>
    </w:p>
    <w:p w:rsidR="00997895" w:rsidRPr="00035A72" w:rsidRDefault="00997895" w:rsidP="00035A72">
      <w:pPr>
        <w:spacing w:line="240" w:lineRule="auto"/>
        <w:rPr>
          <w:sz w:val="20"/>
          <w:szCs w:val="20"/>
        </w:rPr>
      </w:pPr>
      <w:r w:rsidRPr="00035A72">
        <w:rPr>
          <w:sz w:val="20"/>
          <w:szCs w:val="20"/>
        </w:rPr>
        <w:t>Критерии выделения свойств темперамента:</w:t>
      </w:r>
    </w:p>
    <w:p w:rsidR="00997895" w:rsidRPr="00035A72" w:rsidRDefault="00997895" w:rsidP="00035A72">
      <w:pPr>
        <w:spacing w:line="240" w:lineRule="auto"/>
        <w:rPr>
          <w:sz w:val="20"/>
          <w:szCs w:val="20"/>
        </w:rPr>
      </w:pPr>
      <w:r w:rsidRPr="00035A72">
        <w:rPr>
          <w:sz w:val="20"/>
          <w:szCs w:val="20"/>
        </w:rPr>
        <w:t>1.</w:t>
      </w:r>
      <w:r w:rsidRPr="00035A72">
        <w:rPr>
          <w:sz w:val="20"/>
          <w:szCs w:val="20"/>
        </w:rPr>
        <w:tab/>
        <w:t xml:space="preserve">наследуемость, </w:t>
      </w:r>
    </w:p>
    <w:p w:rsidR="00997895" w:rsidRPr="00035A72" w:rsidRDefault="00997895" w:rsidP="00035A72">
      <w:pPr>
        <w:spacing w:line="240" w:lineRule="auto"/>
        <w:rPr>
          <w:sz w:val="20"/>
          <w:szCs w:val="20"/>
        </w:rPr>
      </w:pPr>
      <w:r w:rsidRPr="00035A72">
        <w:rPr>
          <w:sz w:val="20"/>
          <w:szCs w:val="20"/>
        </w:rPr>
        <w:t>2.</w:t>
      </w:r>
      <w:r w:rsidRPr="00035A72">
        <w:rPr>
          <w:sz w:val="20"/>
          <w:szCs w:val="20"/>
        </w:rPr>
        <w:tab/>
        <w:t>проявление в раннем детстве,</w:t>
      </w:r>
    </w:p>
    <w:p w:rsidR="00997895" w:rsidRPr="00035A72" w:rsidRDefault="00997895" w:rsidP="00035A72">
      <w:pPr>
        <w:spacing w:line="240" w:lineRule="auto"/>
        <w:rPr>
          <w:sz w:val="20"/>
          <w:szCs w:val="20"/>
        </w:rPr>
      </w:pPr>
      <w:r w:rsidRPr="00035A72">
        <w:rPr>
          <w:sz w:val="20"/>
          <w:szCs w:val="20"/>
        </w:rPr>
        <w:t>3.</w:t>
      </w:r>
      <w:r w:rsidRPr="00035A72">
        <w:rPr>
          <w:sz w:val="20"/>
          <w:szCs w:val="20"/>
        </w:rPr>
        <w:tab/>
        <w:t>устойчивость проявления свойств в разных ситуациях,</w:t>
      </w:r>
    </w:p>
    <w:p w:rsidR="00997895" w:rsidRPr="00035A72" w:rsidRDefault="00997895" w:rsidP="00035A72">
      <w:pPr>
        <w:spacing w:line="240" w:lineRule="auto"/>
        <w:rPr>
          <w:sz w:val="20"/>
          <w:szCs w:val="20"/>
        </w:rPr>
      </w:pPr>
      <w:r w:rsidRPr="00035A72">
        <w:rPr>
          <w:sz w:val="20"/>
          <w:szCs w:val="20"/>
        </w:rPr>
        <w:t>4.</w:t>
      </w:r>
      <w:r w:rsidRPr="00035A72">
        <w:rPr>
          <w:sz w:val="20"/>
          <w:szCs w:val="20"/>
        </w:rPr>
        <w:tab/>
        <w:t>проявление их как у животных, так и у человека.</w:t>
      </w:r>
    </w:p>
    <w:p w:rsidR="00997895" w:rsidRPr="00035A72" w:rsidRDefault="00997895" w:rsidP="00035A72">
      <w:pPr>
        <w:spacing w:line="240" w:lineRule="auto"/>
        <w:rPr>
          <w:sz w:val="20"/>
          <w:szCs w:val="20"/>
        </w:rPr>
      </w:pPr>
    </w:p>
    <w:p w:rsidR="00997895" w:rsidRPr="00035A72" w:rsidRDefault="00997895" w:rsidP="00035A72">
      <w:pPr>
        <w:spacing w:line="240" w:lineRule="auto"/>
        <w:rPr>
          <w:b/>
          <w:bCs/>
          <w:sz w:val="20"/>
          <w:szCs w:val="20"/>
        </w:rPr>
      </w:pPr>
      <w:r w:rsidRPr="00035A72">
        <w:rPr>
          <w:b/>
          <w:bCs/>
          <w:sz w:val="20"/>
          <w:szCs w:val="20"/>
        </w:rPr>
        <w:t>Взаимоотношение типов и свойств темперамента</w:t>
      </w:r>
    </w:p>
    <w:p w:rsidR="00997895" w:rsidRPr="00035A72" w:rsidRDefault="00997895" w:rsidP="00035A72">
      <w:pPr>
        <w:spacing w:line="240" w:lineRule="auto"/>
        <w:rPr>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9"/>
        <w:gridCol w:w="1632"/>
        <w:gridCol w:w="1787"/>
        <w:gridCol w:w="1632"/>
        <w:gridCol w:w="1644"/>
      </w:tblGrid>
      <w:tr w:rsidR="00997895" w:rsidRPr="00035A72">
        <w:tc>
          <w:tcPr>
            <w:tcW w:w="3159" w:type="dxa"/>
            <w:vMerge w:val="restart"/>
          </w:tcPr>
          <w:p w:rsidR="00997895" w:rsidRPr="00035A72" w:rsidRDefault="00997895" w:rsidP="00035A72">
            <w:pPr>
              <w:spacing w:line="240" w:lineRule="auto"/>
              <w:rPr>
                <w:sz w:val="20"/>
                <w:szCs w:val="20"/>
              </w:rPr>
            </w:pPr>
            <w:r w:rsidRPr="00035A72">
              <w:rPr>
                <w:sz w:val="20"/>
                <w:szCs w:val="20"/>
              </w:rPr>
              <w:t xml:space="preserve">Свойства темперамента </w:t>
            </w:r>
          </w:p>
          <w:p w:rsidR="00997895" w:rsidRPr="00035A72" w:rsidRDefault="00997895" w:rsidP="00035A72">
            <w:pPr>
              <w:spacing w:line="240" w:lineRule="auto"/>
              <w:rPr>
                <w:sz w:val="20"/>
                <w:szCs w:val="20"/>
              </w:rPr>
            </w:pPr>
            <w:r w:rsidRPr="00035A72">
              <w:rPr>
                <w:sz w:val="20"/>
                <w:szCs w:val="20"/>
              </w:rPr>
              <w:t>по Мерлину</w:t>
            </w:r>
          </w:p>
        </w:tc>
        <w:tc>
          <w:tcPr>
            <w:tcW w:w="6695" w:type="dxa"/>
            <w:gridSpan w:val="4"/>
          </w:tcPr>
          <w:p w:rsidR="00997895" w:rsidRPr="00035A72" w:rsidRDefault="00997895" w:rsidP="00035A72">
            <w:pPr>
              <w:spacing w:line="240" w:lineRule="auto"/>
              <w:rPr>
                <w:sz w:val="20"/>
                <w:szCs w:val="20"/>
              </w:rPr>
            </w:pPr>
            <w:r w:rsidRPr="00035A72">
              <w:rPr>
                <w:sz w:val="20"/>
                <w:szCs w:val="20"/>
              </w:rPr>
              <w:t>Типы темперамента</w:t>
            </w:r>
          </w:p>
        </w:tc>
      </w:tr>
      <w:tr w:rsidR="00997895" w:rsidRPr="00035A72">
        <w:tc>
          <w:tcPr>
            <w:tcW w:w="3159" w:type="dxa"/>
            <w:vMerge/>
          </w:tcPr>
          <w:p w:rsidR="00997895" w:rsidRPr="00035A72" w:rsidRDefault="00997895" w:rsidP="00035A72">
            <w:pPr>
              <w:spacing w:line="240" w:lineRule="auto"/>
              <w:rPr>
                <w:sz w:val="20"/>
                <w:szCs w:val="20"/>
              </w:rPr>
            </w:pPr>
          </w:p>
        </w:tc>
        <w:tc>
          <w:tcPr>
            <w:tcW w:w="1632" w:type="dxa"/>
          </w:tcPr>
          <w:p w:rsidR="00997895" w:rsidRPr="00035A72" w:rsidRDefault="00997895" w:rsidP="00035A72">
            <w:pPr>
              <w:spacing w:line="240" w:lineRule="auto"/>
              <w:rPr>
                <w:sz w:val="20"/>
                <w:szCs w:val="20"/>
              </w:rPr>
            </w:pPr>
          </w:p>
          <w:p w:rsidR="00997895" w:rsidRPr="00035A72" w:rsidRDefault="00997895" w:rsidP="00035A72">
            <w:pPr>
              <w:spacing w:line="240" w:lineRule="auto"/>
              <w:rPr>
                <w:sz w:val="20"/>
                <w:szCs w:val="20"/>
              </w:rPr>
            </w:pPr>
            <w:r w:rsidRPr="00035A72">
              <w:rPr>
                <w:sz w:val="20"/>
                <w:szCs w:val="20"/>
              </w:rPr>
              <w:t>Сангвиник</w:t>
            </w:r>
          </w:p>
        </w:tc>
        <w:tc>
          <w:tcPr>
            <w:tcW w:w="1787" w:type="dxa"/>
          </w:tcPr>
          <w:p w:rsidR="00997895" w:rsidRPr="00035A72" w:rsidRDefault="00997895" w:rsidP="00035A72">
            <w:pPr>
              <w:spacing w:line="240" w:lineRule="auto"/>
              <w:rPr>
                <w:sz w:val="20"/>
                <w:szCs w:val="20"/>
              </w:rPr>
            </w:pPr>
          </w:p>
          <w:p w:rsidR="00997895" w:rsidRPr="00035A72" w:rsidRDefault="00997895" w:rsidP="00035A72">
            <w:pPr>
              <w:spacing w:line="240" w:lineRule="auto"/>
              <w:rPr>
                <w:sz w:val="20"/>
                <w:szCs w:val="20"/>
              </w:rPr>
            </w:pPr>
            <w:r w:rsidRPr="00035A72">
              <w:rPr>
                <w:sz w:val="20"/>
                <w:szCs w:val="20"/>
              </w:rPr>
              <w:t>Холерик</w:t>
            </w:r>
          </w:p>
        </w:tc>
        <w:tc>
          <w:tcPr>
            <w:tcW w:w="1632" w:type="dxa"/>
          </w:tcPr>
          <w:p w:rsidR="00997895" w:rsidRPr="00035A72" w:rsidRDefault="00997895" w:rsidP="00035A72">
            <w:pPr>
              <w:spacing w:line="240" w:lineRule="auto"/>
              <w:rPr>
                <w:sz w:val="20"/>
                <w:szCs w:val="20"/>
              </w:rPr>
            </w:pPr>
          </w:p>
          <w:p w:rsidR="00997895" w:rsidRPr="00035A72" w:rsidRDefault="00997895" w:rsidP="00035A72">
            <w:pPr>
              <w:spacing w:line="240" w:lineRule="auto"/>
              <w:rPr>
                <w:sz w:val="20"/>
                <w:szCs w:val="20"/>
              </w:rPr>
            </w:pPr>
            <w:r w:rsidRPr="00035A72">
              <w:rPr>
                <w:sz w:val="20"/>
                <w:szCs w:val="20"/>
              </w:rPr>
              <w:t>Флегматик</w:t>
            </w:r>
          </w:p>
        </w:tc>
        <w:tc>
          <w:tcPr>
            <w:tcW w:w="1644" w:type="dxa"/>
          </w:tcPr>
          <w:p w:rsidR="00997895" w:rsidRPr="00035A72" w:rsidRDefault="00997895" w:rsidP="00035A72">
            <w:pPr>
              <w:spacing w:line="240" w:lineRule="auto"/>
              <w:rPr>
                <w:sz w:val="20"/>
                <w:szCs w:val="20"/>
              </w:rPr>
            </w:pPr>
          </w:p>
          <w:p w:rsidR="00997895" w:rsidRPr="00035A72" w:rsidRDefault="00997895" w:rsidP="00035A72">
            <w:pPr>
              <w:spacing w:line="240" w:lineRule="auto"/>
              <w:rPr>
                <w:sz w:val="20"/>
                <w:szCs w:val="20"/>
              </w:rPr>
            </w:pPr>
            <w:r w:rsidRPr="00035A72">
              <w:rPr>
                <w:sz w:val="20"/>
                <w:szCs w:val="20"/>
              </w:rPr>
              <w:t>Меланхолик</w:t>
            </w:r>
          </w:p>
        </w:tc>
      </w:tr>
      <w:tr w:rsidR="00997895" w:rsidRPr="00035A72">
        <w:tc>
          <w:tcPr>
            <w:tcW w:w="3159" w:type="dxa"/>
          </w:tcPr>
          <w:p w:rsidR="00997895" w:rsidRPr="00035A72" w:rsidRDefault="00997895" w:rsidP="00035A72">
            <w:pPr>
              <w:spacing w:line="240" w:lineRule="auto"/>
              <w:rPr>
                <w:sz w:val="20"/>
                <w:szCs w:val="20"/>
              </w:rPr>
            </w:pPr>
            <w:r w:rsidRPr="00035A72">
              <w:rPr>
                <w:sz w:val="20"/>
                <w:szCs w:val="20"/>
              </w:rPr>
              <w:t>1. Сенситивность</w:t>
            </w:r>
          </w:p>
        </w:tc>
        <w:tc>
          <w:tcPr>
            <w:tcW w:w="1632" w:type="dxa"/>
          </w:tcPr>
          <w:p w:rsidR="00997895" w:rsidRPr="00035A72" w:rsidRDefault="00997895" w:rsidP="00035A72">
            <w:pPr>
              <w:spacing w:line="240" w:lineRule="auto"/>
              <w:rPr>
                <w:sz w:val="20"/>
                <w:szCs w:val="20"/>
              </w:rPr>
            </w:pPr>
            <w:r w:rsidRPr="00035A72">
              <w:rPr>
                <w:sz w:val="20"/>
                <w:szCs w:val="20"/>
              </w:rPr>
              <w:t>умеренная</w:t>
            </w:r>
          </w:p>
        </w:tc>
        <w:tc>
          <w:tcPr>
            <w:tcW w:w="1787" w:type="dxa"/>
          </w:tcPr>
          <w:p w:rsidR="00997895" w:rsidRPr="00035A72" w:rsidRDefault="00997895" w:rsidP="00035A72">
            <w:pPr>
              <w:spacing w:line="240" w:lineRule="auto"/>
              <w:rPr>
                <w:sz w:val="20"/>
                <w:szCs w:val="20"/>
              </w:rPr>
            </w:pPr>
            <w:r w:rsidRPr="00035A72">
              <w:rPr>
                <w:sz w:val="20"/>
                <w:szCs w:val="20"/>
              </w:rPr>
              <w:t>высокая</w:t>
            </w:r>
          </w:p>
        </w:tc>
        <w:tc>
          <w:tcPr>
            <w:tcW w:w="1632" w:type="dxa"/>
          </w:tcPr>
          <w:p w:rsidR="00997895" w:rsidRPr="00035A72" w:rsidRDefault="00997895" w:rsidP="00035A72">
            <w:pPr>
              <w:spacing w:line="240" w:lineRule="auto"/>
              <w:rPr>
                <w:sz w:val="20"/>
                <w:szCs w:val="20"/>
              </w:rPr>
            </w:pPr>
            <w:r w:rsidRPr="00035A72">
              <w:rPr>
                <w:sz w:val="20"/>
                <w:szCs w:val="20"/>
              </w:rPr>
              <w:t>низкая</w:t>
            </w:r>
          </w:p>
        </w:tc>
        <w:tc>
          <w:tcPr>
            <w:tcW w:w="1644" w:type="dxa"/>
          </w:tcPr>
          <w:p w:rsidR="00997895" w:rsidRPr="00035A72" w:rsidRDefault="00997895" w:rsidP="00035A72">
            <w:pPr>
              <w:spacing w:line="240" w:lineRule="auto"/>
              <w:rPr>
                <w:sz w:val="20"/>
                <w:szCs w:val="20"/>
              </w:rPr>
            </w:pPr>
            <w:r w:rsidRPr="00035A72">
              <w:rPr>
                <w:sz w:val="20"/>
                <w:szCs w:val="20"/>
              </w:rPr>
              <w:t>высокая</w:t>
            </w:r>
          </w:p>
        </w:tc>
      </w:tr>
      <w:tr w:rsidR="00997895" w:rsidRPr="00035A72">
        <w:tc>
          <w:tcPr>
            <w:tcW w:w="3159" w:type="dxa"/>
          </w:tcPr>
          <w:p w:rsidR="00997895" w:rsidRPr="00035A72" w:rsidRDefault="00997895" w:rsidP="00035A72">
            <w:pPr>
              <w:spacing w:line="240" w:lineRule="auto"/>
              <w:rPr>
                <w:sz w:val="20"/>
                <w:szCs w:val="20"/>
              </w:rPr>
            </w:pPr>
            <w:r w:rsidRPr="00035A72">
              <w:rPr>
                <w:sz w:val="20"/>
                <w:szCs w:val="20"/>
              </w:rPr>
              <w:t>2. Активность</w:t>
            </w:r>
          </w:p>
        </w:tc>
        <w:tc>
          <w:tcPr>
            <w:tcW w:w="1632" w:type="dxa"/>
          </w:tcPr>
          <w:p w:rsidR="00997895" w:rsidRPr="00035A72" w:rsidRDefault="00997895" w:rsidP="00035A72">
            <w:pPr>
              <w:spacing w:line="240" w:lineRule="auto"/>
              <w:rPr>
                <w:sz w:val="20"/>
                <w:szCs w:val="20"/>
              </w:rPr>
            </w:pPr>
            <w:r w:rsidRPr="00035A72">
              <w:rPr>
                <w:sz w:val="20"/>
                <w:szCs w:val="20"/>
              </w:rPr>
              <w:t>высокая</w:t>
            </w:r>
          </w:p>
        </w:tc>
        <w:tc>
          <w:tcPr>
            <w:tcW w:w="1787" w:type="dxa"/>
          </w:tcPr>
          <w:p w:rsidR="00997895" w:rsidRPr="00035A72" w:rsidRDefault="00997895" w:rsidP="00035A72">
            <w:pPr>
              <w:spacing w:line="240" w:lineRule="auto"/>
              <w:rPr>
                <w:sz w:val="20"/>
                <w:szCs w:val="20"/>
              </w:rPr>
            </w:pPr>
            <w:r w:rsidRPr="00035A72">
              <w:rPr>
                <w:sz w:val="20"/>
                <w:szCs w:val="20"/>
              </w:rPr>
              <w:t>высокая</w:t>
            </w:r>
          </w:p>
        </w:tc>
        <w:tc>
          <w:tcPr>
            <w:tcW w:w="1632" w:type="dxa"/>
          </w:tcPr>
          <w:p w:rsidR="00997895" w:rsidRPr="00035A72" w:rsidRDefault="00997895" w:rsidP="00035A72">
            <w:pPr>
              <w:spacing w:line="240" w:lineRule="auto"/>
              <w:rPr>
                <w:sz w:val="20"/>
                <w:szCs w:val="20"/>
              </w:rPr>
            </w:pPr>
            <w:r w:rsidRPr="00035A72">
              <w:rPr>
                <w:sz w:val="20"/>
                <w:szCs w:val="20"/>
              </w:rPr>
              <w:t>низкая</w:t>
            </w:r>
          </w:p>
        </w:tc>
        <w:tc>
          <w:tcPr>
            <w:tcW w:w="1644" w:type="dxa"/>
          </w:tcPr>
          <w:p w:rsidR="00997895" w:rsidRPr="00035A72" w:rsidRDefault="00997895" w:rsidP="00035A72">
            <w:pPr>
              <w:spacing w:line="240" w:lineRule="auto"/>
              <w:rPr>
                <w:sz w:val="20"/>
                <w:szCs w:val="20"/>
              </w:rPr>
            </w:pPr>
            <w:r w:rsidRPr="00035A72">
              <w:rPr>
                <w:sz w:val="20"/>
                <w:szCs w:val="20"/>
              </w:rPr>
              <w:t>низкая</w:t>
            </w:r>
          </w:p>
        </w:tc>
      </w:tr>
      <w:tr w:rsidR="00997895" w:rsidRPr="00035A72">
        <w:tc>
          <w:tcPr>
            <w:tcW w:w="3159" w:type="dxa"/>
          </w:tcPr>
          <w:p w:rsidR="00997895" w:rsidRPr="00035A72" w:rsidRDefault="00997895" w:rsidP="00035A72">
            <w:pPr>
              <w:spacing w:line="240" w:lineRule="auto"/>
              <w:rPr>
                <w:sz w:val="20"/>
                <w:szCs w:val="20"/>
              </w:rPr>
            </w:pPr>
            <w:r w:rsidRPr="00035A72">
              <w:rPr>
                <w:sz w:val="20"/>
                <w:szCs w:val="20"/>
              </w:rPr>
              <w:t>3. Реактивность</w:t>
            </w:r>
          </w:p>
        </w:tc>
        <w:tc>
          <w:tcPr>
            <w:tcW w:w="1632" w:type="dxa"/>
          </w:tcPr>
          <w:p w:rsidR="00997895" w:rsidRPr="00035A72" w:rsidRDefault="00997895" w:rsidP="00035A72">
            <w:pPr>
              <w:spacing w:line="240" w:lineRule="auto"/>
              <w:rPr>
                <w:sz w:val="20"/>
                <w:szCs w:val="20"/>
              </w:rPr>
            </w:pPr>
            <w:r w:rsidRPr="00035A72">
              <w:rPr>
                <w:sz w:val="20"/>
                <w:szCs w:val="20"/>
              </w:rPr>
              <w:t>умеренная</w:t>
            </w:r>
          </w:p>
        </w:tc>
        <w:tc>
          <w:tcPr>
            <w:tcW w:w="1787" w:type="dxa"/>
          </w:tcPr>
          <w:p w:rsidR="00997895" w:rsidRPr="00035A72" w:rsidRDefault="00997895" w:rsidP="00035A72">
            <w:pPr>
              <w:spacing w:line="240" w:lineRule="auto"/>
              <w:rPr>
                <w:sz w:val="20"/>
                <w:szCs w:val="20"/>
              </w:rPr>
            </w:pPr>
            <w:r w:rsidRPr="00035A72">
              <w:rPr>
                <w:sz w:val="20"/>
                <w:szCs w:val="20"/>
              </w:rPr>
              <w:t>высокая</w:t>
            </w:r>
          </w:p>
        </w:tc>
        <w:tc>
          <w:tcPr>
            <w:tcW w:w="1632" w:type="dxa"/>
          </w:tcPr>
          <w:p w:rsidR="00997895" w:rsidRPr="00035A72" w:rsidRDefault="00997895" w:rsidP="00035A72">
            <w:pPr>
              <w:spacing w:line="240" w:lineRule="auto"/>
              <w:rPr>
                <w:sz w:val="20"/>
                <w:szCs w:val="20"/>
              </w:rPr>
            </w:pPr>
            <w:r w:rsidRPr="00035A72">
              <w:rPr>
                <w:sz w:val="20"/>
                <w:szCs w:val="20"/>
              </w:rPr>
              <w:t>низкая</w:t>
            </w:r>
          </w:p>
        </w:tc>
        <w:tc>
          <w:tcPr>
            <w:tcW w:w="1644" w:type="dxa"/>
          </w:tcPr>
          <w:p w:rsidR="00997895" w:rsidRPr="00035A72" w:rsidRDefault="00997895" w:rsidP="00035A72">
            <w:pPr>
              <w:spacing w:line="240" w:lineRule="auto"/>
              <w:rPr>
                <w:sz w:val="20"/>
                <w:szCs w:val="20"/>
              </w:rPr>
            </w:pPr>
            <w:r w:rsidRPr="00035A72">
              <w:rPr>
                <w:sz w:val="20"/>
                <w:szCs w:val="20"/>
              </w:rPr>
              <w:t>высокая</w:t>
            </w:r>
          </w:p>
        </w:tc>
      </w:tr>
      <w:tr w:rsidR="00997895" w:rsidRPr="00035A72">
        <w:tc>
          <w:tcPr>
            <w:tcW w:w="3159" w:type="dxa"/>
          </w:tcPr>
          <w:p w:rsidR="00997895" w:rsidRPr="00035A72" w:rsidRDefault="00997895" w:rsidP="00035A72">
            <w:pPr>
              <w:spacing w:line="240" w:lineRule="auto"/>
              <w:rPr>
                <w:sz w:val="20"/>
                <w:szCs w:val="20"/>
              </w:rPr>
            </w:pPr>
            <w:r w:rsidRPr="00035A72">
              <w:rPr>
                <w:sz w:val="20"/>
                <w:szCs w:val="20"/>
              </w:rPr>
              <w:t>4. Соотношение</w:t>
            </w:r>
          </w:p>
          <w:p w:rsidR="00997895" w:rsidRPr="00035A72" w:rsidRDefault="00997895" w:rsidP="00035A72">
            <w:pPr>
              <w:spacing w:line="240" w:lineRule="auto"/>
              <w:rPr>
                <w:sz w:val="20"/>
                <w:szCs w:val="20"/>
              </w:rPr>
            </w:pPr>
            <w:r w:rsidRPr="00035A72">
              <w:rPr>
                <w:sz w:val="20"/>
                <w:szCs w:val="20"/>
              </w:rPr>
              <w:t>активность/реактивность</w:t>
            </w:r>
          </w:p>
        </w:tc>
        <w:tc>
          <w:tcPr>
            <w:tcW w:w="1632" w:type="dxa"/>
          </w:tcPr>
          <w:p w:rsidR="00997895" w:rsidRPr="00035A72" w:rsidRDefault="00997895" w:rsidP="00035A72">
            <w:pPr>
              <w:spacing w:line="240" w:lineRule="auto"/>
              <w:rPr>
                <w:sz w:val="20"/>
                <w:szCs w:val="20"/>
              </w:rPr>
            </w:pPr>
            <w:r w:rsidRPr="00035A72">
              <w:rPr>
                <w:sz w:val="20"/>
                <w:szCs w:val="20"/>
              </w:rPr>
              <w:t>преоблад</w:t>
            </w:r>
            <w:r w:rsidRPr="00035A72">
              <w:rPr>
                <w:sz w:val="20"/>
                <w:szCs w:val="20"/>
              </w:rPr>
              <w:t>а</w:t>
            </w:r>
            <w:r w:rsidRPr="00035A72">
              <w:rPr>
                <w:sz w:val="20"/>
                <w:szCs w:val="20"/>
              </w:rPr>
              <w:t>ние активности</w:t>
            </w:r>
          </w:p>
        </w:tc>
        <w:tc>
          <w:tcPr>
            <w:tcW w:w="1787" w:type="dxa"/>
          </w:tcPr>
          <w:p w:rsidR="00997895" w:rsidRPr="00035A72" w:rsidRDefault="00997895" w:rsidP="00035A72">
            <w:pPr>
              <w:spacing w:line="240" w:lineRule="auto"/>
              <w:rPr>
                <w:sz w:val="20"/>
                <w:szCs w:val="20"/>
              </w:rPr>
            </w:pPr>
            <w:r w:rsidRPr="00035A72">
              <w:rPr>
                <w:sz w:val="20"/>
                <w:szCs w:val="20"/>
              </w:rPr>
              <w:t>повышены оба показателя</w:t>
            </w:r>
          </w:p>
        </w:tc>
        <w:tc>
          <w:tcPr>
            <w:tcW w:w="1632" w:type="dxa"/>
          </w:tcPr>
          <w:p w:rsidR="00997895" w:rsidRPr="00035A72" w:rsidRDefault="00997895" w:rsidP="00035A72">
            <w:pPr>
              <w:spacing w:line="240" w:lineRule="auto"/>
              <w:rPr>
                <w:sz w:val="20"/>
                <w:szCs w:val="20"/>
              </w:rPr>
            </w:pPr>
            <w:r w:rsidRPr="00035A72">
              <w:rPr>
                <w:sz w:val="20"/>
                <w:szCs w:val="20"/>
              </w:rPr>
              <w:t>снижены оба показателя</w:t>
            </w:r>
          </w:p>
        </w:tc>
        <w:tc>
          <w:tcPr>
            <w:tcW w:w="1644" w:type="dxa"/>
          </w:tcPr>
          <w:p w:rsidR="00997895" w:rsidRPr="00035A72" w:rsidRDefault="00997895" w:rsidP="00035A72">
            <w:pPr>
              <w:spacing w:line="240" w:lineRule="auto"/>
              <w:rPr>
                <w:sz w:val="20"/>
                <w:szCs w:val="20"/>
              </w:rPr>
            </w:pPr>
            <w:r w:rsidRPr="00035A72">
              <w:rPr>
                <w:sz w:val="20"/>
                <w:szCs w:val="20"/>
              </w:rPr>
              <w:t>преоблад</w:t>
            </w:r>
            <w:r w:rsidRPr="00035A72">
              <w:rPr>
                <w:sz w:val="20"/>
                <w:szCs w:val="20"/>
              </w:rPr>
              <w:t>а</w:t>
            </w:r>
            <w:r w:rsidRPr="00035A72">
              <w:rPr>
                <w:sz w:val="20"/>
                <w:szCs w:val="20"/>
              </w:rPr>
              <w:t>ние реактивн</w:t>
            </w:r>
            <w:r w:rsidRPr="00035A72">
              <w:rPr>
                <w:sz w:val="20"/>
                <w:szCs w:val="20"/>
              </w:rPr>
              <w:t>о</w:t>
            </w:r>
            <w:r w:rsidRPr="00035A72">
              <w:rPr>
                <w:sz w:val="20"/>
                <w:szCs w:val="20"/>
              </w:rPr>
              <w:t>сти</w:t>
            </w:r>
          </w:p>
        </w:tc>
      </w:tr>
      <w:tr w:rsidR="00997895" w:rsidRPr="00035A72">
        <w:tc>
          <w:tcPr>
            <w:tcW w:w="3159" w:type="dxa"/>
          </w:tcPr>
          <w:p w:rsidR="00997895" w:rsidRPr="00035A72" w:rsidRDefault="00997895" w:rsidP="00035A72">
            <w:pPr>
              <w:spacing w:line="240" w:lineRule="auto"/>
              <w:rPr>
                <w:sz w:val="20"/>
                <w:szCs w:val="20"/>
              </w:rPr>
            </w:pPr>
            <w:r w:rsidRPr="00035A72">
              <w:rPr>
                <w:sz w:val="20"/>
                <w:szCs w:val="20"/>
              </w:rPr>
              <w:t>5. Темп реакций</w:t>
            </w:r>
          </w:p>
        </w:tc>
        <w:tc>
          <w:tcPr>
            <w:tcW w:w="1632" w:type="dxa"/>
          </w:tcPr>
          <w:p w:rsidR="00997895" w:rsidRPr="00035A72" w:rsidRDefault="00997895" w:rsidP="00035A72">
            <w:pPr>
              <w:spacing w:line="240" w:lineRule="auto"/>
              <w:rPr>
                <w:sz w:val="20"/>
                <w:szCs w:val="20"/>
              </w:rPr>
            </w:pPr>
            <w:r w:rsidRPr="00035A72">
              <w:rPr>
                <w:sz w:val="20"/>
                <w:szCs w:val="20"/>
              </w:rPr>
              <w:t>высокий</w:t>
            </w:r>
          </w:p>
        </w:tc>
        <w:tc>
          <w:tcPr>
            <w:tcW w:w="1787" w:type="dxa"/>
          </w:tcPr>
          <w:p w:rsidR="00997895" w:rsidRPr="00035A72" w:rsidRDefault="00997895" w:rsidP="00035A72">
            <w:pPr>
              <w:spacing w:line="240" w:lineRule="auto"/>
              <w:rPr>
                <w:sz w:val="20"/>
                <w:szCs w:val="20"/>
              </w:rPr>
            </w:pPr>
            <w:r w:rsidRPr="00035A72">
              <w:rPr>
                <w:sz w:val="20"/>
                <w:szCs w:val="20"/>
              </w:rPr>
              <w:t>высокий</w:t>
            </w:r>
          </w:p>
        </w:tc>
        <w:tc>
          <w:tcPr>
            <w:tcW w:w="1632" w:type="dxa"/>
          </w:tcPr>
          <w:p w:rsidR="00997895" w:rsidRPr="00035A72" w:rsidRDefault="00997895" w:rsidP="00035A72">
            <w:pPr>
              <w:spacing w:line="240" w:lineRule="auto"/>
              <w:rPr>
                <w:sz w:val="20"/>
                <w:szCs w:val="20"/>
              </w:rPr>
            </w:pPr>
            <w:r w:rsidRPr="00035A72">
              <w:rPr>
                <w:sz w:val="20"/>
                <w:szCs w:val="20"/>
              </w:rPr>
              <w:t>низкий</w:t>
            </w:r>
          </w:p>
        </w:tc>
        <w:tc>
          <w:tcPr>
            <w:tcW w:w="1644" w:type="dxa"/>
          </w:tcPr>
          <w:p w:rsidR="00997895" w:rsidRPr="00035A72" w:rsidRDefault="00997895" w:rsidP="00035A72">
            <w:pPr>
              <w:spacing w:line="240" w:lineRule="auto"/>
              <w:rPr>
                <w:sz w:val="20"/>
                <w:szCs w:val="20"/>
              </w:rPr>
            </w:pPr>
            <w:r w:rsidRPr="00035A72">
              <w:rPr>
                <w:sz w:val="20"/>
                <w:szCs w:val="20"/>
              </w:rPr>
              <w:t>низкий</w:t>
            </w:r>
          </w:p>
        </w:tc>
      </w:tr>
      <w:tr w:rsidR="00997895" w:rsidRPr="00035A72">
        <w:tc>
          <w:tcPr>
            <w:tcW w:w="3159" w:type="dxa"/>
          </w:tcPr>
          <w:p w:rsidR="00997895" w:rsidRPr="00035A72" w:rsidRDefault="00997895" w:rsidP="00035A72">
            <w:pPr>
              <w:spacing w:line="240" w:lineRule="auto"/>
              <w:rPr>
                <w:sz w:val="20"/>
                <w:szCs w:val="20"/>
              </w:rPr>
            </w:pPr>
            <w:r w:rsidRPr="00035A72">
              <w:rPr>
                <w:sz w:val="20"/>
                <w:szCs w:val="20"/>
              </w:rPr>
              <w:t>6. Пластичность/ригидность</w:t>
            </w:r>
          </w:p>
        </w:tc>
        <w:tc>
          <w:tcPr>
            <w:tcW w:w="1632" w:type="dxa"/>
          </w:tcPr>
          <w:p w:rsidR="00997895" w:rsidRPr="00035A72" w:rsidRDefault="00997895" w:rsidP="00035A72">
            <w:pPr>
              <w:spacing w:line="240" w:lineRule="auto"/>
              <w:rPr>
                <w:sz w:val="20"/>
                <w:szCs w:val="20"/>
              </w:rPr>
            </w:pPr>
            <w:r w:rsidRPr="00035A72">
              <w:rPr>
                <w:sz w:val="20"/>
                <w:szCs w:val="20"/>
              </w:rPr>
              <w:t>преоблад</w:t>
            </w:r>
            <w:r w:rsidRPr="00035A72">
              <w:rPr>
                <w:sz w:val="20"/>
                <w:szCs w:val="20"/>
              </w:rPr>
              <w:t>а</w:t>
            </w:r>
            <w:r w:rsidRPr="00035A72">
              <w:rPr>
                <w:sz w:val="20"/>
                <w:szCs w:val="20"/>
              </w:rPr>
              <w:t>ние пластичн</w:t>
            </w:r>
            <w:r w:rsidRPr="00035A72">
              <w:rPr>
                <w:sz w:val="20"/>
                <w:szCs w:val="20"/>
              </w:rPr>
              <w:t>о</w:t>
            </w:r>
            <w:r w:rsidRPr="00035A72">
              <w:rPr>
                <w:sz w:val="20"/>
                <w:szCs w:val="20"/>
              </w:rPr>
              <w:t>сти</w:t>
            </w:r>
          </w:p>
        </w:tc>
        <w:tc>
          <w:tcPr>
            <w:tcW w:w="1787" w:type="dxa"/>
          </w:tcPr>
          <w:p w:rsidR="00997895" w:rsidRPr="00035A72" w:rsidRDefault="00997895" w:rsidP="00035A72">
            <w:pPr>
              <w:spacing w:line="240" w:lineRule="auto"/>
              <w:rPr>
                <w:sz w:val="20"/>
                <w:szCs w:val="20"/>
              </w:rPr>
            </w:pPr>
            <w:r w:rsidRPr="00035A72">
              <w:rPr>
                <w:sz w:val="20"/>
                <w:szCs w:val="20"/>
              </w:rPr>
              <w:t>преобладание пластичности</w:t>
            </w:r>
          </w:p>
        </w:tc>
        <w:tc>
          <w:tcPr>
            <w:tcW w:w="1632" w:type="dxa"/>
          </w:tcPr>
          <w:p w:rsidR="00997895" w:rsidRPr="00035A72" w:rsidRDefault="00997895" w:rsidP="00035A72">
            <w:pPr>
              <w:spacing w:line="240" w:lineRule="auto"/>
              <w:rPr>
                <w:sz w:val="20"/>
                <w:szCs w:val="20"/>
              </w:rPr>
            </w:pPr>
            <w:r w:rsidRPr="00035A72">
              <w:rPr>
                <w:sz w:val="20"/>
                <w:szCs w:val="20"/>
              </w:rPr>
              <w:t>преоблад</w:t>
            </w:r>
            <w:r w:rsidRPr="00035A72">
              <w:rPr>
                <w:sz w:val="20"/>
                <w:szCs w:val="20"/>
              </w:rPr>
              <w:t>а</w:t>
            </w:r>
            <w:r w:rsidRPr="00035A72">
              <w:rPr>
                <w:sz w:val="20"/>
                <w:szCs w:val="20"/>
              </w:rPr>
              <w:t>ние ригидности</w:t>
            </w:r>
          </w:p>
        </w:tc>
        <w:tc>
          <w:tcPr>
            <w:tcW w:w="1644" w:type="dxa"/>
          </w:tcPr>
          <w:p w:rsidR="00997895" w:rsidRPr="00035A72" w:rsidRDefault="00997895" w:rsidP="00035A72">
            <w:pPr>
              <w:spacing w:line="240" w:lineRule="auto"/>
              <w:rPr>
                <w:sz w:val="20"/>
                <w:szCs w:val="20"/>
              </w:rPr>
            </w:pPr>
            <w:r w:rsidRPr="00035A72">
              <w:rPr>
                <w:sz w:val="20"/>
                <w:szCs w:val="20"/>
              </w:rPr>
              <w:t>преоблад</w:t>
            </w:r>
            <w:r w:rsidRPr="00035A72">
              <w:rPr>
                <w:sz w:val="20"/>
                <w:szCs w:val="20"/>
              </w:rPr>
              <w:t>а</w:t>
            </w:r>
            <w:r w:rsidRPr="00035A72">
              <w:rPr>
                <w:sz w:val="20"/>
                <w:szCs w:val="20"/>
              </w:rPr>
              <w:t>ние ригидности</w:t>
            </w:r>
          </w:p>
        </w:tc>
      </w:tr>
      <w:tr w:rsidR="00997895" w:rsidRPr="00035A72">
        <w:tc>
          <w:tcPr>
            <w:tcW w:w="3159" w:type="dxa"/>
          </w:tcPr>
          <w:p w:rsidR="00997895" w:rsidRPr="00035A72" w:rsidRDefault="00997895" w:rsidP="00035A72">
            <w:pPr>
              <w:spacing w:line="240" w:lineRule="auto"/>
              <w:rPr>
                <w:sz w:val="20"/>
                <w:szCs w:val="20"/>
              </w:rPr>
            </w:pPr>
            <w:r w:rsidRPr="00035A72">
              <w:rPr>
                <w:sz w:val="20"/>
                <w:szCs w:val="20"/>
              </w:rPr>
              <w:t>7. Социабельность</w:t>
            </w:r>
          </w:p>
        </w:tc>
        <w:tc>
          <w:tcPr>
            <w:tcW w:w="1632" w:type="dxa"/>
          </w:tcPr>
          <w:p w:rsidR="00997895" w:rsidRPr="00035A72" w:rsidRDefault="00997895" w:rsidP="00035A72">
            <w:pPr>
              <w:spacing w:line="240" w:lineRule="auto"/>
              <w:rPr>
                <w:sz w:val="20"/>
                <w:szCs w:val="20"/>
              </w:rPr>
            </w:pPr>
            <w:r w:rsidRPr="00035A72">
              <w:rPr>
                <w:sz w:val="20"/>
                <w:szCs w:val="20"/>
              </w:rPr>
              <w:t>высокая</w:t>
            </w:r>
          </w:p>
        </w:tc>
        <w:tc>
          <w:tcPr>
            <w:tcW w:w="1787" w:type="dxa"/>
          </w:tcPr>
          <w:p w:rsidR="00997895" w:rsidRPr="00035A72" w:rsidRDefault="00997895" w:rsidP="00035A72">
            <w:pPr>
              <w:spacing w:line="240" w:lineRule="auto"/>
              <w:rPr>
                <w:sz w:val="20"/>
                <w:szCs w:val="20"/>
              </w:rPr>
            </w:pPr>
            <w:r w:rsidRPr="00035A72">
              <w:rPr>
                <w:sz w:val="20"/>
                <w:szCs w:val="20"/>
              </w:rPr>
              <w:t>высокая</w:t>
            </w:r>
          </w:p>
        </w:tc>
        <w:tc>
          <w:tcPr>
            <w:tcW w:w="1632" w:type="dxa"/>
          </w:tcPr>
          <w:p w:rsidR="00997895" w:rsidRPr="00035A72" w:rsidRDefault="00997895" w:rsidP="00035A72">
            <w:pPr>
              <w:spacing w:line="240" w:lineRule="auto"/>
              <w:rPr>
                <w:sz w:val="20"/>
                <w:szCs w:val="20"/>
              </w:rPr>
            </w:pPr>
            <w:r w:rsidRPr="00035A72">
              <w:rPr>
                <w:sz w:val="20"/>
                <w:szCs w:val="20"/>
              </w:rPr>
              <w:t>низкая</w:t>
            </w:r>
          </w:p>
        </w:tc>
        <w:tc>
          <w:tcPr>
            <w:tcW w:w="1644" w:type="dxa"/>
          </w:tcPr>
          <w:p w:rsidR="00997895" w:rsidRPr="00035A72" w:rsidRDefault="00997895" w:rsidP="00035A72">
            <w:pPr>
              <w:spacing w:line="240" w:lineRule="auto"/>
              <w:rPr>
                <w:sz w:val="20"/>
                <w:szCs w:val="20"/>
              </w:rPr>
            </w:pPr>
            <w:r w:rsidRPr="00035A72">
              <w:rPr>
                <w:sz w:val="20"/>
                <w:szCs w:val="20"/>
              </w:rPr>
              <w:t>низкая</w:t>
            </w:r>
          </w:p>
        </w:tc>
      </w:tr>
      <w:tr w:rsidR="00997895" w:rsidRPr="00035A72">
        <w:tc>
          <w:tcPr>
            <w:tcW w:w="3159" w:type="dxa"/>
          </w:tcPr>
          <w:p w:rsidR="00997895" w:rsidRPr="00035A72" w:rsidRDefault="00997895" w:rsidP="00035A72">
            <w:pPr>
              <w:spacing w:line="240" w:lineRule="auto"/>
              <w:rPr>
                <w:sz w:val="20"/>
                <w:szCs w:val="20"/>
              </w:rPr>
            </w:pPr>
            <w:r w:rsidRPr="00035A72">
              <w:rPr>
                <w:sz w:val="20"/>
                <w:szCs w:val="20"/>
              </w:rPr>
              <w:t>8. Эмоциональная возбуд</w:t>
            </w:r>
            <w:r w:rsidRPr="00035A72">
              <w:rPr>
                <w:sz w:val="20"/>
                <w:szCs w:val="20"/>
              </w:rPr>
              <w:t>и</w:t>
            </w:r>
            <w:r w:rsidRPr="00035A72">
              <w:rPr>
                <w:sz w:val="20"/>
                <w:szCs w:val="20"/>
              </w:rPr>
              <w:t>мость</w:t>
            </w:r>
          </w:p>
        </w:tc>
        <w:tc>
          <w:tcPr>
            <w:tcW w:w="1632" w:type="dxa"/>
          </w:tcPr>
          <w:p w:rsidR="00997895" w:rsidRPr="00035A72" w:rsidRDefault="00997895" w:rsidP="00035A72">
            <w:pPr>
              <w:spacing w:line="240" w:lineRule="auto"/>
              <w:rPr>
                <w:sz w:val="20"/>
                <w:szCs w:val="20"/>
              </w:rPr>
            </w:pPr>
            <w:r w:rsidRPr="00035A72">
              <w:rPr>
                <w:sz w:val="20"/>
                <w:szCs w:val="20"/>
              </w:rPr>
              <w:t>высокая</w:t>
            </w:r>
          </w:p>
        </w:tc>
        <w:tc>
          <w:tcPr>
            <w:tcW w:w="1787" w:type="dxa"/>
          </w:tcPr>
          <w:p w:rsidR="00997895" w:rsidRPr="00035A72" w:rsidRDefault="00997895" w:rsidP="00035A72">
            <w:pPr>
              <w:spacing w:line="240" w:lineRule="auto"/>
              <w:rPr>
                <w:sz w:val="20"/>
                <w:szCs w:val="20"/>
              </w:rPr>
            </w:pPr>
            <w:r w:rsidRPr="00035A72">
              <w:rPr>
                <w:sz w:val="20"/>
                <w:szCs w:val="20"/>
              </w:rPr>
              <w:t>высокая</w:t>
            </w:r>
          </w:p>
        </w:tc>
        <w:tc>
          <w:tcPr>
            <w:tcW w:w="1632" w:type="dxa"/>
          </w:tcPr>
          <w:p w:rsidR="00997895" w:rsidRPr="00035A72" w:rsidRDefault="00997895" w:rsidP="00035A72">
            <w:pPr>
              <w:spacing w:line="240" w:lineRule="auto"/>
              <w:rPr>
                <w:sz w:val="20"/>
                <w:szCs w:val="20"/>
              </w:rPr>
            </w:pPr>
            <w:r w:rsidRPr="00035A72">
              <w:rPr>
                <w:sz w:val="20"/>
                <w:szCs w:val="20"/>
              </w:rPr>
              <w:t>низкая</w:t>
            </w:r>
          </w:p>
        </w:tc>
        <w:tc>
          <w:tcPr>
            <w:tcW w:w="1644" w:type="dxa"/>
          </w:tcPr>
          <w:p w:rsidR="00997895" w:rsidRPr="00035A72" w:rsidRDefault="00997895" w:rsidP="00035A72">
            <w:pPr>
              <w:spacing w:line="240" w:lineRule="auto"/>
              <w:rPr>
                <w:sz w:val="20"/>
                <w:szCs w:val="20"/>
              </w:rPr>
            </w:pPr>
            <w:r w:rsidRPr="00035A72">
              <w:rPr>
                <w:sz w:val="20"/>
                <w:szCs w:val="20"/>
              </w:rPr>
              <w:t>низкая</w:t>
            </w:r>
          </w:p>
        </w:tc>
      </w:tr>
      <w:tr w:rsidR="00997895" w:rsidRPr="00035A72">
        <w:tc>
          <w:tcPr>
            <w:tcW w:w="3159" w:type="dxa"/>
          </w:tcPr>
          <w:p w:rsidR="00997895" w:rsidRPr="00035A72" w:rsidRDefault="00997895" w:rsidP="00035A72">
            <w:pPr>
              <w:spacing w:line="240" w:lineRule="auto"/>
              <w:rPr>
                <w:sz w:val="20"/>
                <w:szCs w:val="20"/>
              </w:rPr>
            </w:pPr>
            <w:r w:rsidRPr="00035A72">
              <w:rPr>
                <w:sz w:val="20"/>
                <w:szCs w:val="20"/>
              </w:rPr>
              <w:t>9. Эмоциональная лабильность</w:t>
            </w:r>
          </w:p>
        </w:tc>
        <w:tc>
          <w:tcPr>
            <w:tcW w:w="1632" w:type="dxa"/>
          </w:tcPr>
          <w:p w:rsidR="00997895" w:rsidRPr="00035A72" w:rsidRDefault="00997895" w:rsidP="00035A72">
            <w:pPr>
              <w:spacing w:line="240" w:lineRule="auto"/>
              <w:rPr>
                <w:sz w:val="20"/>
                <w:szCs w:val="20"/>
              </w:rPr>
            </w:pPr>
            <w:r w:rsidRPr="00035A72">
              <w:rPr>
                <w:sz w:val="20"/>
                <w:szCs w:val="20"/>
              </w:rPr>
              <w:t>высокая</w:t>
            </w:r>
          </w:p>
        </w:tc>
        <w:tc>
          <w:tcPr>
            <w:tcW w:w="1787" w:type="dxa"/>
          </w:tcPr>
          <w:p w:rsidR="00997895" w:rsidRPr="00035A72" w:rsidRDefault="00997895" w:rsidP="00035A72">
            <w:pPr>
              <w:spacing w:line="240" w:lineRule="auto"/>
              <w:rPr>
                <w:sz w:val="20"/>
                <w:szCs w:val="20"/>
              </w:rPr>
            </w:pPr>
            <w:r w:rsidRPr="00035A72">
              <w:rPr>
                <w:sz w:val="20"/>
                <w:szCs w:val="20"/>
              </w:rPr>
              <w:t>высокая</w:t>
            </w:r>
          </w:p>
        </w:tc>
        <w:tc>
          <w:tcPr>
            <w:tcW w:w="1632" w:type="dxa"/>
          </w:tcPr>
          <w:p w:rsidR="00997895" w:rsidRPr="00035A72" w:rsidRDefault="00997895" w:rsidP="00035A72">
            <w:pPr>
              <w:spacing w:line="240" w:lineRule="auto"/>
              <w:rPr>
                <w:sz w:val="20"/>
                <w:szCs w:val="20"/>
              </w:rPr>
            </w:pPr>
            <w:r w:rsidRPr="00035A72">
              <w:rPr>
                <w:sz w:val="20"/>
                <w:szCs w:val="20"/>
              </w:rPr>
              <w:t>низкая</w:t>
            </w:r>
          </w:p>
        </w:tc>
        <w:tc>
          <w:tcPr>
            <w:tcW w:w="1644" w:type="dxa"/>
          </w:tcPr>
          <w:p w:rsidR="00997895" w:rsidRPr="00035A72" w:rsidRDefault="00997895" w:rsidP="00035A72">
            <w:pPr>
              <w:spacing w:line="240" w:lineRule="auto"/>
              <w:rPr>
                <w:sz w:val="20"/>
                <w:szCs w:val="20"/>
              </w:rPr>
            </w:pPr>
            <w:r w:rsidRPr="00035A72">
              <w:rPr>
                <w:sz w:val="20"/>
                <w:szCs w:val="20"/>
              </w:rPr>
              <w:t>низкая</w:t>
            </w:r>
          </w:p>
        </w:tc>
      </w:tr>
    </w:tbl>
    <w:p w:rsidR="00997895" w:rsidRPr="00035A72" w:rsidRDefault="00997895" w:rsidP="00035A72">
      <w:pPr>
        <w:spacing w:line="240" w:lineRule="auto"/>
        <w:rPr>
          <w:sz w:val="20"/>
          <w:szCs w:val="20"/>
        </w:rPr>
      </w:pPr>
    </w:p>
    <w:p w:rsidR="00997895" w:rsidRPr="00035A72" w:rsidRDefault="00997895" w:rsidP="00035A72">
      <w:pPr>
        <w:spacing w:line="240" w:lineRule="auto"/>
        <w:rPr>
          <w:sz w:val="20"/>
          <w:szCs w:val="20"/>
        </w:rPr>
      </w:pPr>
      <w:r w:rsidRPr="00035A72">
        <w:rPr>
          <w:sz w:val="20"/>
          <w:szCs w:val="20"/>
        </w:rPr>
        <w:t>Характер − психологическая составляющая психической индивидуальности, совокупность индивидуальных, сл</w:t>
      </w:r>
      <w:r w:rsidRPr="00035A72">
        <w:rPr>
          <w:sz w:val="20"/>
          <w:szCs w:val="20"/>
        </w:rPr>
        <w:t>о</w:t>
      </w:r>
      <w:r w:rsidRPr="00035A72">
        <w:rPr>
          <w:sz w:val="20"/>
          <w:szCs w:val="20"/>
        </w:rPr>
        <w:t>жившихся в процессе социализации и ставших устойчивыми стереотипов поведения, эмоциональных реакций, стиля мышления, зафиксированная в привычках и манерах система взаимоотношений с окружающими. Темперамент и х</w:t>
      </w:r>
      <w:r w:rsidRPr="00035A72">
        <w:rPr>
          <w:sz w:val="20"/>
          <w:szCs w:val="20"/>
        </w:rPr>
        <w:t>а</w:t>
      </w:r>
      <w:r w:rsidRPr="00035A72">
        <w:rPr>
          <w:sz w:val="20"/>
          <w:szCs w:val="20"/>
        </w:rPr>
        <w:t>рактер взаимосвязаны, но эта зависимость не является линейной. В формировании последнего важную роль играет формы и методы воспитания.</w:t>
      </w:r>
    </w:p>
    <w:p w:rsidR="00997895" w:rsidRPr="00035A72" w:rsidRDefault="00997895" w:rsidP="00035A72">
      <w:pPr>
        <w:spacing w:line="240" w:lineRule="auto"/>
        <w:rPr>
          <w:sz w:val="20"/>
          <w:szCs w:val="20"/>
        </w:rPr>
      </w:pPr>
      <w:r w:rsidRPr="00035A72">
        <w:rPr>
          <w:sz w:val="20"/>
          <w:szCs w:val="20"/>
        </w:rPr>
        <w:t>Черты характера условно можно разделить на 2 группы:</w:t>
      </w:r>
    </w:p>
    <w:p w:rsidR="00997895" w:rsidRPr="00035A72" w:rsidRDefault="00997895" w:rsidP="00035A72">
      <w:pPr>
        <w:spacing w:line="240" w:lineRule="auto"/>
        <w:rPr>
          <w:sz w:val="20"/>
          <w:szCs w:val="20"/>
        </w:rPr>
      </w:pPr>
      <w:r w:rsidRPr="00035A72">
        <w:rPr>
          <w:sz w:val="20"/>
          <w:szCs w:val="20"/>
        </w:rPr>
        <w:t>1. Гармоничные  − совокупность индивидуально-психологических стереотипов поведения, способствующих га</w:t>
      </w:r>
      <w:r w:rsidRPr="00035A72">
        <w:rPr>
          <w:sz w:val="20"/>
          <w:szCs w:val="20"/>
        </w:rPr>
        <w:t>р</w:t>
      </w:r>
      <w:r w:rsidRPr="00035A72">
        <w:rPr>
          <w:sz w:val="20"/>
          <w:szCs w:val="20"/>
        </w:rPr>
        <w:t>монизации обыденных межличностных взаимоотношений и избеганию межличностных и внутриличностных ко</w:t>
      </w:r>
      <w:r w:rsidRPr="00035A72">
        <w:rPr>
          <w:sz w:val="20"/>
          <w:szCs w:val="20"/>
        </w:rPr>
        <w:t>н</w:t>
      </w:r>
      <w:r w:rsidRPr="00035A72">
        <w:rPr>
          <w:sz w:val="20"/>
          <w:szCs w:val="20"/>
        </w:rPr>
        <w:t>фликтов.</w:t>
      </w:r>
    </w:p>
    <w:p w:rsidR="00997895" w:rsidRPr="00035A72" w:rsidRDefault="00997895" w:rsidP="00035A72">
      <w:pPr>
        <w:spacing w:line="240" w:lineRule="auto"/>
        <w:rPr>
          <w:sz w:val="20"/>
          <w:szCs w:val="20"/>
        </w:rPr>
      </w:pPr>
      <w:r w:rsidRPr="00035A72">
        <w:rPr>
          <w:sz w:val="20"/>
          <w:szCs w:val="20"/>
        </w:rPr>
        <w:t>2. Дисгармоничные − противоположность гармоничным.</w:t>
      </w:r>
    </w:p>
    <w:p w:rsidR="00997895" w:rsidRPr="00035A72" w:rsidRDefault="00997895" w:rsidP="00035A72">
      <w:pPr>
        <w:spacing w:line="240" w:lineRule="auto"/>
        <w:rPr>
          <w:sz w:val="20"/>
          <w:szCs w:val="20"/>
        </w:rPr>
      </w:pPr>
      <w:r w:rsidRPr="00035A72">
        <w:rPr>
          <w:sz w:val="20"/>
          <w:szCs w:val="20"/>
        </w:rPr>
        <w:t>Черты характера в медицинской психологии традиционно объединяют в группы на основании преобладания тех или иных качеств, их специфического сочетания, указывая преобладающий характерологический радикал.</w:t>
      </w:r>
    </w:p>
    <w:p w:rsidR="00997895" w:rsidRPr="00035A72" w:rsidRDefault="00997895" w:rsidP="00035A72">
      <w:pPr>
        <w:spacing w:line="240" w:lineRule="auto"/>
        <w:rPr>
          <w:sz w:val="20"/>
          <w:szCs w:val="20"/>
        </w:rPr>
      </w:pPr>
      <w:r w:rsidRPr="00035A72">
        <w:rPr>
          <w:sz w:val="20"/>
          <w:szCs w:val="20"/>
        </w:rPr>
        <w:t>Степень выраженности черт характера формирует континуум: норма → акцентуация → психопатия.</w:t>
      </w:r>
    </w:p>
    <w:p w:rsidR="00997895" w:rsidRPr="00035A72" w:rsidRDefault="00997895" w:rsidP="00035A72">
      <w:pPr>
        <w:spacing w:line="240" w:lineRule="auto"/>
        <w:rPr>
          <w:sz w:val="20"/>
          <w:szCs w:val="20"/>
        </w:rPr>
      </w:pPr>
      <w:r w:rsidRPr="00035A72">
        <w:rPr>
          <w:sz w:val="20"/>
          <w:szCs w:val="20"/>
        </w:rPr>
        <w:t>Акцентуации характера − крайние варианты нормы, при которых отдельные черты характера чрезмерно усилены, вследствие чего обнаруживается избирательная уязвимость в отношении определенного рода психогенных возде</w:t>
      </w:r>
      <w:r w:rsidRPr="00035A72">
        <w:rPr>
          <w:sz w:val="20"/>
          <w:szCs w:val="20"/>
        </w:rPr>
        <w:t>й</w:t>
      </w:r>
      <w:r w:rsidRPr="00035A72">
        <w:rPr>
          <w:sz w:val="20"/>
          <w:szCs w:val="20"/>
        </w:rPr>
        <w:t>ствий при хорошей и даже повышенной устойчивости к другим. Две степени акцентуации характера:</w:t>
      </w:r>
    </w:p>
    <w:p w:rsidR="00997895" w:rsidRPr="00035A72" w:rsidRDefault="00997895" w:rsidP="00035A72">
      <w:pPr>
        <w:spacing w:line="240" w:lineRule="auto"/>
        <w:rPr>
          <w:sz w:val="20"/>
          <w:szCs w:val="20"/>
        </w:rPr>
      </w:pPr>
      <w:r w:rsidRPr="00035A72">
        <w:rPr>
          <w:sz w:val="20"/>
          <w:szCs w:val="20"/>
        </w:rPr>
        <w:t>1. Явная − налицо постоянные черты определенного типа характера, не препятствующие социальной адаптации. При действии психогенных факторов, адресованных к «месту наименьшего сопротивления», могут наступать време</w:t>
      </w:r>
      <w:r w:rsidRPr="00035A72">
        <w:rPr>
          <w:sz w:val="20"/>
          <w:szCs w:val="20"/>
        </w:rPr>
        <w:t>н</w:t>
      </w:r>
      <w:r w:rsidRPr="00035A72">
        <w:rPr>
          <w:sz w:val="20"/>
          <w:szCs w:val="20"/>
        </w:rPr>
        <w:lastRenderedPageBreak/>
        <w:t>ные нарушения социальной адаптации, отклонения в поведении, но они быстро и легко компенсируются.</w:t>
      </w:r>
    </w:p>
    <w:p w:rsidR="00997895" w:rsidRPr="00035A72" w:rsidRDefault="00997895" w:rsidP="00035A72">
      <w:pPr>
        <w:spacing w:line="240" w:lineRule="auto"/>
        <w:rPr>
          <w:sz w:val="20"/>
          <w:szCs w:val="20"/>
        </w:rPr>
      </w:pPr>
      <w:r w:rsidRPr="00035A72">
        <w:rPr>
          <w:sz w:val="20"/>
          <w:szCs w:val="20"/>
        </w:rPr>
        <w:t xml:space="preserve">2. Скрытая − черты какого-либо типа характера выражены слабо или не проявляются совсем, но могут ярко и неожиданно появиться под влияниям психотравм, однако заметной социальной дезадаптации не наблюдается. </w:t>
      </w:r>
    </w:p>
    <w:p w:rsidR="00997895" w:rsidRPr="00035A72" w:rsidRDefault="00997895" w:rsidP="00035A72">
      <w:pPr>
        <w:spacing w:line="240" w:lineRule="auto"/>
        <w:rPr>
          <w:sz w:val="20"/>
          <w:szCs w:val="20"/>
        </w:rPr>
      </w:pPr>
      <w:r w:rsidRPr="00035A72">
        <w:rPr>
          <w:sz w:val="20"/>
          <w:szCs w:val="20"/>
        </w:rPr>
        <w:t>Проблема акцентуаций характера (личности) разрабатывалась Карлом Леонгардом и Андреем Евгеньевичем Ли</w:t>
      </w:r>
      <w:r w:rsidRPr="00035A72">
        <w:rPr>
          <w:sz w:val="20"/>
          <w:szCs w:val="20"/>
        </w:rPr>
        <w:t>ч</w:t>
      </w:r>
      <w:r w:rsidRPr="00035A72">
        <w:rPr>
          <w:sz w:val="20"/>
          <w:szCs w:val="20"/>
        </w:rPr>
        <w:t>ко.</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4891"/>
        <w:gridCol w:w="3756"/>
      </w:tblGrid>
      <w:tr w:rsidR="00997895" w:rsidRPr="00035A72">
        <w:trPr>
          <w:tblCellSpacing w:w="15" w:type="dxa"/>
          <w:jc w:val="center"/>
        </w:trPr>
        <w:tc>
          <w:tcPr>
            <w:tcW w:w="4846" w:type="dxa"/>
            <w:tcBorders>
              <w:top w:val="outset" w:sz="6" w:space="0" w:color="auto"/>
              <w:bottom w:val="outset" w:sz="6" w:space="0" w:color="auto"/>
              <w:right w:val="outset" w:sz="6" w:space="0" w:color="auto"/>
            </w:tcBorders>
          </w:tcPr>
          <w:p w:rsidR="00997895" w:rsidRPr="00035A72" w:rsidRDefault="00997895" w:rsidP="00035A72">
            <w:pPr>
              <w:spacing w:line="240" w:lineRule="auto"/>
              <w:rPr>
                <w:rFonts w:ascii="Book Antiqua" w:hAnsi="Book Antiqua" w:cs="Book Antiqua"/>
                <w:b/>
                <w:bCs/>
                <w:color w:val="000000"/>
                <w:sz w:val="20"/>
                <w:szCs w:val="20"/>
              </w:rPr>
            </w:pPr>
            <w:r w:rsidRPr="00035A72">
              <w:rPr>
                <w:rFonts w:ascii="Book Antiqua" w:hAnsi="Book Antiqua" w:cs="Book Antiqua"/>
                <w:b/>
                <w:bCs/>
                <w:color w:val="000000"/>
                <w:sz w:val="20"/>
                <w:szCs w:val="20"/>
              </w:rPr>
              <w:t xml:space="preserve">Тип акцентуированной личности </w:t>
            </w:r>
          </w:p>
          <w:p w:rsidR="00997895" w:rsidRPr="00035A72" w:rsidRDefault="00997895" w:rsidP="00035A72">
            <w:pPr>
              <w:spacing w:line="240" w:lineRule="auto"/>
              <w:rPr>
                <w:rFonts w:ascii="Book Antiqua" w:hAnsi="Book Antiqua" w:cs="Book Antiqua"/>
                <w:b/>
                <w:bCs/>
                <w:color w:val="000000"/>
                <w:sz w:val="20"/>
                <w:szCs w:val="20"/>
              </w:rPr>
            </w:pPr>
            <w:r w:rsidRPr="00035A72">
              <w:rPr>
                <w:rFonts w:ascii="Book Antiqua" w:hAnsi="Book Antiqua" w:cs="Book Antiqua"/>
                <w:b/>
                <w:bCs/>
                <w:color w:val="000000"/>
                <w:sz w:val="20"/>
                <w:szCs w:val="20"/>
              </w:rPr>
              <w:t>по К. Леонгарду</w:t>
            </w:r>
          </w:p>
        </w:tc>
        <w:tc>
          <w:tcPr>
            <w:tcW w:w="3711" w:type="dxa"/>
            <w:tcBorders>
              <w:top w:val="outset" w:sz="6" w:space="0" w:color="auto"/>
              <w:left w:val="outset" w:sz="6" w:space="0" w:color="auto"/>
              <w:bottom w:val="outset" w:sz="6" w:space="0" w:color="auto"/>
            </w:tcBorders>
          </w:tcPr>
          <w:p w:rsidR="00997895" w:rsidRPr="00035A72" w:rsidRDefault="00997895" w:rsidP="00035A72">
            <w:pPr>
              <w:spacing w:line="240" w:lineRule="auto"/>
              <w:rPr>
                <w:rFonts w:ascii="Book Antiqua" w:hAnsi="Book Antiqua" w:cs="Book Antiqua"/>
                <w:b/>
                <w:bCs/>
                <w:color w:val="000000"/>
                <w:sz w:val="20"/>
                <w:szCs w:val="20"/>
              </w:rPr>
            </w:pPr>
            <w:r w:rsidRPr="00035A72">
              <w:rPr>
                <w:rFonts w:ascii="Book Antiqua" w:hAnsi="Book Antiqua" w:cs="Book Antiqua"/>
                <w:b/>
                <w:bCs/>
                <w:color w:val="000000"/>
                <w:sz w:val="20"/>
                <w:szCs w:val="20"/>
              </w:rPr>
              <w:t>Тип акцентуации характера</w:t>
            </w:r>
          </w:p>
          <w:p w:rsidR="00997895" w:rsidRPr="00035A72" w:rsidRDefault="00997895" w:rsidP="00035A72">
            <w:pPr>
              <w:spacing w:line="240" w:lineRule="auto"/>
              <w:rPr>
                <w:rFonts w:ascii="Book Antiqua" w:hAnsi="Book Antiqua" w:cs="Book Antiqua"/>
                <w:b/>
                <w:bCs/>
                <w:color w:val="000000"/>
                <w:sz w:val="20"/>
                <w:szCs w:val="20"/>
              </w:rPr>
            </w:pPr>
            <w:r w:rsidRPr="00035A72">
              <w:rPr>
                <w:rFonts w:ascii="Book Antiqua" w:hAnsi="Book Antiqua" w:cs="Book Antiqua"/>
                <w:b/>
                <w:bCs/>
                <w:color w:val="000000"/>
                <w:sz w:val="20"/>
                <w:szCs w:val="20"/>
              </w:rPr>
              <w:t xml:space="preserve"> по А. Е. Личко</w:t>
            </w:r>
          </w:p>
        </w:tc>
      </w:tr>
      <w:tr w:rsidR="00997895" w:rsidRPr="00035A72">
        <w:trPr>
          <w:tblCellSpacing w:w="15" w:type="dxa"/>
          <w:jc w:val="center"/>
        </w:trPr>
        <w:tc>
          <w:tcPr>
            <w:tcW w:w="4846" w:type="dxa"/>
            <w:tcBorders>
              <w:top w:val="outset" w:sz="6" w:space="0" w:color="auto"/>
              <w:bottom w:val="outset" w:sz="6" w:space="0" w:color="auto"/>
              <w:right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Лабильный</w:t>
            </w:r>
          </w:p>
        </w:tc>
        <w:tc>
          <w:tcPr>
            <w:tcW w:w="3711" w:type="dxa"/>
            <w:tcBorders>
              <w:top w:val="outset" w:sz="6" w:space="0" w:color="auto"/>
              <w:left w:val="outset" w:sz="6" w:space="0" w:color="auto"/>
              <w:bottom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Лабильный циклоид</w:t>
            </w:r>
          </w:p>
        </w:tc>
      </w:tr>
      <w:tr w:rsidR="00997895" w:rsidRPr="00035A72">
        <w:trPr>
          <w:tblCellSpacing w:w="15" w:type="dxa"/>
          <w:jc w:val="center"/>
        </w:trPr>
        <w:tc>
          <w:tcPr>
            <w:tcW w:w="4846" w:type="dxa"/>
            <w:tcBorders>
              <w:top w:val="outset" w:sz="6" w:space="0" w:color="auto"/>
              <w:bottom w:val="outset" w:sz="6" w:space="0" w:color="auto"/>
              <w:right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Сверхподвижный, эмотивный</w:t>
            </w:r>
          </w:p>
        </w:tc>
        <w:tc>
          <w:tcPr>
            <w:tcW w:w="3711" w:type="dxa"/>
            <w:tcBorders>
              <w:top w:val="outset" w:sz="6" w:space="0" w:color="auto"/>
              <w:left w:val="outset" w:sz="6" w:space="0" w:color="auto"/>
              <w:bottom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Лабильный</w:t>
            </w:r>
          </w:p>
        </w:tc>
      </w:tr>
      <w:tr w:rsidR="00997895" w:rsidRPr="00035A72">
        <w:trPr>
          <w:tblCellSpacing w:w="15" w:type="dxa"/>
          <w:jc w:val="center"/>
        </w:trPr>
        <w:tc>
          <w:tcPr>
            <w:tcW w:w="4846" w:type="dxa"/>
            <w:tcBorders>
              <w:top w:val="outset" w:sz="6" w:space="0" w:color="auto"/>
              <w:bottom w:val="outset" w:sz="6" w:space="0" w:color="auto"/>
              <w:right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Демонстративный</w:t>
            </w:r>
          </w:p>
        </w:tc>
        <w:tc>
          <w:tcPr>
            <w:tcW w:w="3711" w:type="dxa"/>
            <w:tcBorders>
              <w:top w:val="outset" w:sz="6" w:space="0" w:color="auto"/>
              <w:left w:val="outset" w:sz="6" w:space="0" w:color="auto"/>
              <w:bottom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Истероидный</w:t>
            </w:r>
          </w:p>
        </w:tc>
      </w:tr>
      <w:tr w:rsidR="00997895" w:rsidRPr="00035A72">
        <w:trPr>
          <w:tblCellSpacing w:w="15" w:type="dxa"/>
          <w:jc w:val="center"/>
        </w:trPr>
        <w:tc>
          <w:tcPr>
            <w:tcW w:w="4846" w:type="dxa"/>
            <w:tcBorders>
              <w:top w:val="outset" w:sz="6" w:space="0" w:color="auto"/>
              <w:bottom w:val="outset" w:sz="6" w:space="0" w:color="auto"/>
              <w:right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Сверхпунктуальный</w:t>
            </w:r>
          </w:p>
        </w:tc>
        <w:tc>
          <w:tcPr>
            <w:tcW w:w="3711" w:type="dxa"/>
            <w:tcBorders>
              <w:top w:val="outset" w:sz="6" w:space="0" w:color="auto"/>
              <w:left w:val="outset" w:sz="6" w:space="0" w:color="auto"/>
              <w:bottom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Психастенический</w:t>
            </w:r>
          </w:p>
        </w:tc>
      </w:tr>
      <w:tr w:rsidR="00997895" w:rsidRPr="00035A72">
        <w:trPr>
          <w:tblCellSpacing w:w="15" w:type="dxa"/>
          <w:jc w:val="center"/>
        </w:trPr>
        <w:tc>
          <w:tcPr>
            <w:tcW w:w="4846" w:type="dxa"/>
            <w:tcBorders>
              <w:top w:val="outset" w:sz="6" w:space="0" w:color="auto"/>
              <w:bottom w:val="outset" w:sz="6" w:space="0" w:color="auto"/>
              <w:right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Ригидно-аффективный, неуправляемый</w:t>
            </w:r>
          </w:p>
        </w:tc>
        <w:tc>
          <w:tcPr>
            <w:tcW w:w="3711" w:type="dxa"/>
            <w:tcBorders>
              <w:top w:val="outset" w:sz="6" w:space="0" w:color="auto"/>
              <w:left w:val="outset" w:sz="6" w:space="0" w:color="auto"/>
              <w:bottom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Эпилептоидный</w:t>
            </w:r>
          </w:p>
        </w:tc>
      </w:tr>
      <w:tr w:rsidR="00997895" w:rsidRPr="00035A72">
        <w:trPr>
          <w:tblCellSpacing w:w="15" w:type="dxa"/>
          <w:jc w:val="center"/>
        </w:trPr>
        <w:tc>
          <w:tcPr>
            <w:tcW w:w="4846" w:type="dxa"/>
            <w:tcBorders>
              <w:top w:val="outset" w:sz="6" w:space="0" w:color="auto"/>
              <w:bottom w:val="outset" w:sz="6" w:space="0" w:color="auto"/>
              <w:right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Интравертный</w:t>
            </w:r>
          </w:p>
        </w:tc>
        <w:tc>
          <w:tcPr>
            <w:tcW w:w="3711" w:type="dxa"/>
            <w:tcBorders>
              <w:top w:val="outset" w:sz="6" w:space="0" w:color="auto"/>
              <w:left w:val="outset" w:sz="6" w:space="0" w:color="auto"/>
              <w:bottom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Шизоидный</w:t>
            </w:r>
          </w:p>
        </w:tc>
      </w:tr>
      <w:tr w:rsidR="00997895" w:rsidRPr="00035A72">
        <w:trPr>
          <w:tblCellSpacing w:w="15" w:type="dxa"/>
          <w:jc w:val="center"/>
        </w:trPr>
        <w:tc>
          <w:tcPr>
            <w:tcW w:w="4846" w:type="dxa"/>
            <w:tcBorders>
              <w:top w:val="outset" w:sz="6" w:space="0" w:color="auto"/>
              <w:bottom w:val="outset" w:sz="6" w:space="0" w:color="auto"/>
              <w:right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Боязливый</w:t>
            </w:r>
          </w:p>
        </w:tc>
        <w:tc>
          <w:tcPr>
            <w:tcW w:w="3711" w:type="dxa"/>
            <w:tcBorders>
              <w:top w:val="outset" w:sz="6" w:space="0" w:color="auto"/>
              <w:left w:val="outset" w:sz="6" w:space="0" w:color="auto"/>
              <w:bottom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Сенситивный</w:t>
            </w:r>
          </w:p>
        </w:tc>
      </w:tr>
      <w:tr w:rsidR="00997895" w:rsidRPr="00035A72">
        <w:trPr>
          <w:tblCellSpacing w:w="15" w:type="dxa"/>
          <w:jc w:val="center"/>
        </w:trPr>
        <w:tc>
          <w:tcPr>
            <w:tcW w:w="4846" w:type="dxa"/>
            <w:tcBorders>
              <w:top w:val="outset" w:sz="6" w:space="0" w:color="auto"/>
              <w:bottom w:val="outset" w:sz="6" w:space="0" w:color="auto"/>
              <w:right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Неконцентрированный или неврастенический</w:t>
            </w:r>
          </w:p>
        </w:tc>
        <w:tc>
          <w:tcPr>
            <w:tcW w:w="3711" w:type="dxa"/>
            <w:tcBorders>
              <w:top w:val="outset" w:sz="6" w:space="0" w:color="auto"/>
              <w:left w:val="outset" w:sz="6" w:space="0" w:color="auto"/>
              <w:bottom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Астено-невротический</w:t>
            </w:r>
          </w:p>
        </w:tc>
      </w:tr>
      <w:tr w:rsidR="00997895" w:rsidRPr="00035A72">
        <w:trPr>
          <w:tblCellSpacing w:w="15" w:type="dxa"/>
          <w:jc w:val="center"/>
        </w:trPr>
        <w:tc>
          <w:tcPr>
            <w:tcW w:w="4846" w:type="dxa"/>
            <w:tcBorders>
              <w:top w:val="outset" w:sz="6" w:space="0" w:color="auto"/>
              <w:bottom w:val="outset" w:sz="6" w:space="0" w:color="auto"/>
              <w:right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Экстравертный</w:t>
            </w:r>
          </w:p>
        </w:tc>
        <w:tc>
          <w:tcPr>
            <w:tcW w:w="3711" w:type="dxa"/>
            <w:tcBorders>
              <w:top w:val="outset" w:sz="6" w:space="0" w:color="auto"/>
              <w:left w:val="outset" w:sz="6" w:space="0" w:color="auto"/>
              <w:bottom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Конформный</w:t>
            </w:r>
          </w:p>
        </w:tc>
      </w:tr>
      <w:tr w:rsidR="00997895" w:rsidRPr="00035A72">
        <w:trPr>
          <w:tblCellSpacing w:w="15" w:type="dxa"/>
          <w:jc w:val="center"/>
        </w:trPr>
        <w:tc>
          <w:tcPr>
            <w:tcW w:w="4846" w:type="dxa"/>
            <w:tcBorders>
              <w:top w:val="outset" w:sz="6" w:space="0" w:color="auto"/>
              <w:bottom w:val="outset" w:sz="6" w:space="0" w:color="auto"/>
              <w:right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Слабовольный</w:t>
            </w:r>
          </w:p>
        </w:tc>
        <w:tc>
          <w:tcPr>
            <w:tcW w:w="3711" w:type="dxa"/>
            <w:tcBorders>
              <w:top w:val="outset" w:sz="6" w:space="0" w:color="auto"/>
              <w:left w:val="outset" w:sz="6" w:space="0" w:color="auto"/>
              <w:bottom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Неустойчивый</w:t>
            </w:r>
          </w:p>
        </w:tc>
      </w:tr>
      <w:tr w:rsidR="00997895" w:rsidRPr="00035A72">
        <w:trPr>
          <w:tblCellSpacing w:w="15" w:type="dxa"/>
          <w:jc w:val="center"/>
        </w:trPr>
        <w:tc>
          <w:tcPr>
            <w:tcW w:w="4846" w:type="dxa"/>
            <w:tcBorders>
              <w:top w:val="outset" w:sz="6" w:space="0" w:color="auto"/>
              <w:bottom w:val="outset" w:sz="6" w:space="0" w:color="auto"/>
              <w:right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w:t>
            </w:r>
          </w:p>
        </w:tc>
        <w:tc>
          <w:tcPr>
            <w:tcW w:w="3711" w:type="dxa"/>
            <w:tcBorders>
              <w:top w:val="outset" w:sz="6" w:space="0" w:color="auto"/>
              <w:left w:val="outset" w:sz="6" w:space="0" w:color="auto"/>
              <w:bottom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Гипертимный</w:t>
            </w:r>
          </w:p>
        </w:tc>
      </w:tr>
      <w:tr w:rsidR="00997895" w:rsidRPr="00035A72">
        <w:trPr>
          <w:tblCellSpacing w:w="15" w:type="dxa"/>
          <w:jc w:val="center"/>
        </w:trPr>
        <w:tc>
          <w:tcPr>
            <w:tcW w:w="4846" w:type="dxa"/>
            <w:tcBorders>
              <w:top w:val="outset" w:sz="6" w:space="0" w:color="auto"/>
              <w:bottom w:val="outset" w:sz="6" w:space="0" w:color="auto"/>
              <w:right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 xml:space="preserve">     −−−−−−−−−−−−−−−−−−−−−−−−−−−−−−−</w:t>
            </w:r>
          </w:p>
        </w:tc>
        <w:tc>
          <w:tcPr>
            <w:tcW w:w="3711" w:type="dxa"/>
            <w:tcBorders>
              <w:top w:val="outset" w:sz="6" w:space="0" w:color="auto"/>
              <w:left w:val="outset" w:sz="6" w:space="0" w:color="auto"/>
              <w:bottom w:val="outset" w:sz="6" w:space="0" w:color="auto"/>
            </w:tcBorders>
          </w:tcPr>
          <w:p w:rsidR="00997895" w:rsidRPr="00035A72" w:rsidRDefault="00997895" w:rsidP="00035A72">
            <w:pPr>
              <w:spacing w:line="240" w:lineRule="auto"/>
              <w:rPr>
                <w:color w:val="000000"/>
                <w:sz w:val="20"/>
                <w:szCs w:val="20"/>
              </w:rPr>
            </w:pPr>
            <w:r w:rsidRPr="00035A72">
              <w:rPr>
                <w:color w:val="000000"/>
                <w:sz w:val="20"/>
                <w:szCs w:val="20"/>
              </w:rPr>
              <w:t>Циклоидный</w:t>
            </w:r>
          </w:p>
        </w:tc>
      </w:tr>
    </w:tbl>
    <w:p w:rsidR="00997895" w:rsidRPr="00035A72" w:rsidRDefault="00997895" w:rsidP="00035A72">
      <w:pPr>
        <w:spacing w:line="240" w:lineRule="auto"/>
        <w:rPr>
          <w:sz w:val="20"/>
          <w:szCs w:val="20"/>
        </w:rPr>
      </w:pPr>
    </w:p>
    <w:p w:rsidR="00997895" w:rsidRPr="00035A72" w:rsidRDefault="00997895" w:rsidP="00035A72">
      <w:pPr>
        <w:spacing w:line="240" w:lineRule="auto"/>
        <w:rPr>
          <w:sz w:val="20"/>
          <w:szCs w:val="20"/>
        </w:rPr>
      </w:pPr>
      <w:r w:rsidRPr="00035A72">
        <w:rPr>
          <w:sz w:val="20"/>
          <w:szCs w:val="20"/>
        </w:rPr>
        <w:t>Более подробно следует остановиться на классификации А.Е. Личко.</w:t>
      </w:r>
    </w:p>
    <w:p w:rsidR="00997895" w:rsidRPr="00035A72" w:rsidRDefault="00997895" w:rsidP="00035A72">
      <w:pPr>
        <w:spacing w:line="240" w:lineRule="auto"/>
        <w:rPr>
          <w:sz w:val="20"/>
          <w:szCs w:val="20"/>
        </w:rPr>
      </w:pPr>
      <w:r w:rsidRPr="00035A72">
        <w:rPr>
          <w:sz w:val="20"/>
          <w:szCs w:val="20"/>
        </w:rPr>
        <w:t>1. Неустойчивый тип.</w:t>
      </w:r>
    </w:p>
    <w:p w:rsidR="00997895" w:rsidRPr="00035A72" w:rsidRDefault="00997895" w:rsidP="00035A72">
      <w:pPr>
        <w:spacing w:line="240" w:lineRule="auto"/>
        <w:rPr>
          <w:sz w:val="20"/>
          <w:szCs w:val="20"/>
        </w:rPr>
      </w:pPr>
      <w:r w:rsidRPr="00035A72">
        <w:rPr>
          <w:sz w:val="20"/>
          <w:szCs w:val="20"/>
        </w:rPr>
        <w:t>Формируется на основе меланхолического или флегматического  темперамента.</w:t>
      </w:r>
    </w:p>
    <w:p w:rsidR="00997895" w:rsidRPr="00035A72" w:rsidRDefault="00997895" w:rsidP="00035A72">
      <w:pPr>
        <w:spacing w:line="240" w:lineRule="auto"/>
        <w:rPr>
          <w:sz w:val="20"/>
          <w:szCs w:val="20"/>
        </w:rPr>
      </w:pPr>
      <w:r w:rsidRPr="00035A72">
        <w:rPr>
          <w:sz w:val="20"/>
          <w:szCs w:val="20"/>
        </w:rPr>
        <w:t xml:space="preserve"> Главная черта — нежелание трудиться: ни работать, ни учиться, постоянная сильная тяга к развлечениям, уд</w:t>
      </w:r>
      <w:r w:rsidRPr="00035A72">
        <w:rPr>
          <w:sz w:val="20"/>
          <w:szCs w:val="20"/>
        </w:rPr>
        <w:t>о</w:t>
      </w:r>
      <w:r w:rsidRPr="00035A72">
        <w:rPr>
          <w:sz w:val="20"/>
          <w:szCs w:val="20"/>
        </w:rPr>
        <w:t>вольствию, праздности. При строгом и непрерывном контроле нехотя подчиняются, но всегда ищут случая отлын</w:t>
      </w:r>
      <w:r w:rsidRPr="00035A72">
        <w:rPr>
          <w:sz w:val="20"/>
          <w:szCs w:val="20"/>
        </w:rPr>
        <w:t>и</w:t>
      </w:r>
      <w:r w:rsidRPr="00035A72">
        <w:rPr>
          <w:sz w:val="20"/>
          <w:szCs w:val="20"/>
        </w:rPr>
        <w:t>вать от любого труда. Важнейшей особенностью является слабость волевого компонента. Полное безволие обнаруж</w:t>
      </w:r>
      <w:r w:rsidRPr="00035A72">
        <w:rPr>
          <w:sz w:val="20"/>
          <w:szCs w:val="20"/>
        </w:rPr>
        <w:t>и</w:t>
      </w:r>
      <w:r w:rsidRPr="00035A72">
        <w:rPr>
          <w:sz w:val="20"/>
          <w:szCs w:val="20"/>
        </w:rPr>
        <w:t>вается, когда дело касается исполнения обязанностей, долга, достижения целей. Со слабостью волевого компонента и недостаточной инициативностью связана и подчиненность в группе, компании. Контакты всегда поверхностны. Р</w:t>
      </w:r>
      <w:r w:rsidRPr="00035A72">
        <w:rPr>
          <w:sz w:val="20"/>
          <w:szCs w:val="20"/>
        </w:rPr>
        <w:t>о</w:t>
      </w:r>
      <w:r w:rsidRPr="00035A72">
        <w:rPr>
          <w:sz w:val="20"/>
          <w:szCs w:val="20"/>
        </w:rPr>
        <w:t>мантическая влюбленность не свойственна. К своему будущему равнодушны, планов не строят, живут настоящим. В связи со слабой волевой сферой безнадзорность быстро оказывает пагубное действие.</w:t>
      </w:r>
    </w:p>
    <w:p w:rsidR="00997895" w:rsidRPr="00035A72" w:rsidRDefault="00997895" w:rsidP="00035A72">
      <w:pPr>
        <w:spacing w:line="240" w:lineRule="auto"/>
        <w:rPr>
          <w:sz w:val="20"/>
          <w:szCs w:val="20"/>
        </w:rPr>
      </w:pPr>
      <w:r w:rsidRPr="00035A72">
        <w:rPr>
          <w:sz w:val="20"/>
          <w:szCs w:val="20"/>
        </w:rPr>
        <w:t xml:space="preserve">2. Конформный тип. </w:t>
      </w:r>
    </w:p>
    <w:p w:rsidR="00997895" w:rsidRPr="00035A72" w:rsidRDefault="00997895" w:rsidP="00035A72">
      <w:pPr>
        <w:spacing w:line="240" w:lineRule="auto"/>
        <w:rPr>
          <w:sz w:val="20"/>
          <w:szCs w:val="20"/>
        </w:rPr>
      </w:pPr>
      <w:r w:rsidRPr="00035A72">
        <w:rPr>
          <w:sz w:val="20"/>
          <w:szCs w:val="20"/>
        </w:rPr>
        <w:t>Формируется на основе меланхолического или флегматического  темперамента.</w:t>
      </w:r>
    </w:p>
    <w:p w:rsidR="00997895" w:rsidRPr="00035A72" w:rsidRDefault="00997895" w:rsidP="00035A72">
      <w:pPr>
        <w:spacing w:line="240" w:lineRule="auto"/>
        <w:rPr>
          <w:sz w:val="20"/>
          <w:szCs w:val="20"/>
        </w:rPr>
      </w:pPr>
      <w:r w:rsidRPr="00035A72">
        <w:rPr>
          <w:sz w:val="20"/>
          <w:szCs w:val="20"/>
        </w:rPr>
        <w:t>Главная черта — конформность: ярко выраженное стремление быть «как все». Это стремление распространяется на все — от стремления одеваться как все до сильной зависимости суждений, позиций и поведения от окружения. Становятся целиком продуктом своего окружения: в «хорошей» среде старательно учатся и работают, в «плохой» — усваивают достаточно быстро ее обычаи, привычки, манеру поведения. Некритичны к восприятию групповых этал</w:t>
      </w:r>
      <w:r w:rsidRPr="00035A72">
        <w:rPr>
          <w:sz w:val="20"/>
          <w:szCs w:val="20"/>
        </w:rPr>
        <w:t>о</w:t>
      </w:r>
      <w:r w:rsidRPr="00035A72">
        <w:rPr>
          <w:sz w:val="20"/>
          <w:szCs w:val="20"/>
        </w:rPr>
        <w:t>нов поведения, установок, ценностей и любой информации вообще. Наиболее успешно работают, когда не требуется личной инициативы. Плохо переносят ломку жизненного стереотипа, лишение привычного общества.</w:t>
      </w:r>
    </w:p>
    <w:p w:rsidR="00997895" w:rsidRPr="00035A72" w:rsidRDefault="00997895" w:rsidP="00035A72">
      <w:pPr>
        <w:spacing w:line="240" w:lineRule="auto"/>
        <w:rPr>
          <w:sz w:val="20"/>
          <w:szCs w:val="20"/>
        </w:rPr>
      </w:pPr>
      <w:r w:rsidRPr="00035A72">
        <w:rPr>
          <w:sz w:val="20"/>
          <w:szCs w:val="20"/>
        </w:rPr>
        <w:t xml:space="preserve">3. Шизоидный тип. </w:t>
      </w:r>
    </w:p>
    <w:p w:rsidR="00997895" w:rsidRPr="00035A72" w:rsidRDefault="00997895" w:rsidP="00035A72">
      <w:pPr>
        <w:spacing w:line="240" w:lineRule="auto"/>
        <w:rPr>
          <w:sz w:val="20"/>
          <w:szCs w:val="20"/>
        </w:rPr>
      </w:pPr>
      <w:r w:rsidRPr="00035A72">
        <w:rPr>
          <w:sz w:val="20"/>
          <w:szCs w:val="20"/>
        </w:rPr>
        <w:t>Формируется на основе меланхолического или флегматического  темперамента.</w:t>
      </w:r>
    </w:p>
    <w:p w:rsidR="00997895" w:rsidRPr="00035A72" w:rsidRDefault="00997895" w:rsidP="00035A72">
      <w:pPr>
        <w:spacing w:line="240" w:lineRule="auto"/>
        <w:rPr>
          <w:sz w:val="20"/>
          <w:szCs w:val="20"/>
        </w:rPr>
      </w:pPr>
      <w:r w:rsidRPr="00035A72">
        <w:rPr>
          <w:sz w:val="20"/>
          <w:szCs w:val="20"/>
        </w:rPr>
        <w:t>Главные черты — замкнутость и недостаток чувствительности в процессе общения. Быстрая истощаемость в ко</w:t>
      </w:r>
      <w:r w:rsidRPr="00035A72">
        <w:rPr>
          <w:sz w:val="20"/>
          <w:szCs w:val="20"/>
        </w:rPr>
        <w:t>н</w:t>
      </w:r>
      <w:r w:rsidRPr="00035A72">
        <w:rPr>
          <w:sz w:val="20"/>
          <w:szCs w:val="20"/>
        </w:rPr>
        <w:t>такте побуждает к еще большему уходу в себя. Недостаток чувствительности проявляется в неумении понять чужие переживания, в низкой эмпатии (способности к сопереживанию), в неумении понять желания и мысли партнера. Увлечения отличаются силой, постоянством и нередко необычностью. Богатые эротические фантазии сочетаются с внешней, часто подчеркиваемой асексуальностью. Труднее всего переносят ситуации, где нужно установить нефо</w:t>
      </w:r>
      <w:r w:rsidRPr="00035A72">
        <w:rPr>
          <w:sz w:val="20"/>
          <w:szCs w:val="20"/>
        </w:rPr>
        <w:t>р</w:t>
      </w:r>
      <w:r w:rsidRPr="00035A72">
        <w:rPr>
          <w:sz w:val="20"/>
          <w:szCs w:val="20"/>
        </w:rPr>
        <w:t>мальные эмоциональные контакты, а также вторжение посторонних во внутренний мир.</w:t>
      </w:r>
    </w:p>
    <w:p w:rsidR="00997895" w:rsidRPr="00035A72" w:rsidRDefault="00997895" w:rsidP="00035A72">
      <w:pPr>
        <w:spacing w:line="240" w:lineRule="auto"/>
        <w:rPr>
          <w:sz w:val="20"/>
          <w:szCs w:val="20"/>
        </w:rPr>
      </w:pPr>
      <w:r w:rsidRPr="00035A72">
        <w:rPr>
          <w:sz w:val="20"/>
          <w:szCs w:val="20"/>
        </w:rPr>
        <w:t xml:space="preserve">4. Эпилептоидный тип. </w:t>
      </w:r>
    </w:p>
    <w:p w:rsidR="00997895" w:rsidRPr="00035A72" w:rsidRDefault="00997895" w:rsidP="00035A72">
      <w:pPr>
        <w:spacing w:line="240" w:lineRule="auto"/>
        <w:rPr>
          <w:sz w:val="20"/>
          <w:szCs w:val="20"/>
        </w:rPr>
      </w:pPr>
      <w:r w:rsidRPr="00035A72">
        <w:rPr>
          <w:sz w:val="20"/>
          <w:szCs w:val="20"/>
        </w:rPr>
        <w:t>Формируется на основе меланхолического или флегматического  темперамента.</w:t>
      </w:r>
    </w:p>
    <w:p w:rsidR="00997895" w:rsidRPr="00035A72" w:rsidRDefault="00997895" w:rsidP="00035A72">
      <w:pPr>
        <w:spacing w:line="240" w:lineRule="auto"/>
        <w:rPr>
          <w:sz w:val="20"/>
          <w:szCs w:val="20"/>
        </w:rPr>
      </w:pPr>
      <w:r w:rsidRPr="00035A72">
        <w:rPr>
          <w:sz w:val="20"/>
          <w:szCs w:val="20"/>
        </w:rPr>
        <w:t>Главной чертой является склонность к состояниям злобно-тоскливого настроения с постоянно нарастающим ра</w:t>
      </w:r>
      <w:r w:rsidRPr="00035A72">
        <w:rPr>
          <w:sz w:val="20"/>
          <w:szCs w:val="20"/>
        </w:rPr>
        <w:t>з</w:t>
      </w:r>
      <w:r w:rsidRPr="00035A72">
        <w:rPr>
          <w:sz w:val="20"/>
          <w:szCs w:val="20"/>
        </w:rPr>
        <w:t>дражением и поиском объекта, на котором можно было бы сорвать зло. Характерна аффективная взрывчатость. А</w:t>
      </w:r>
      <w:r w:rsidRPr="00035A72">
        <w:rPr>
          <w:sz w:val="20"/>
          <w:szCs w:val="20"/>
        </w:rPr>
        <w:t>ф</w:t>
      </w:r>
      <w:r w:rsidRPr="00035A72">
        <w:rPr>
          <w:sz w:val="20"/>
          <w:szCs w:val="20"/>
        </w:rPr>
        <w:t>фекты не только сильны, но и продолжительны. Любовь почти всегда окрашена ревностью. Лидерство проявляется стремлением властвовать над сверстниками. Хорошо адаптируются в условиях строгого дисциплинарного режима, где высокой показной исполнительностью перед начальством стремятся завладеть положением, дающим власть над др</w:t>
      </w:r>
      <w:r w:rsidRPr="00035A72">
        <w:rPr>
          <w:sz w:val="20"/>
          <w:szCs w:val="20"/>
        </w:rPr>
        <w:t>у</w:t>
      </w:r>
      <w:r w:rsidRPr="00035A72">
        <w:rPr>
          <w:sz w:val="20"/>
          <w:szCs w:val="20"/>
        </w:rPr>
        <w:t>гими подростками. Свойственны мелочная аккуратность, скрупулезность, дотошное соблюдение всех правил (иногда не необходимых или даже в ущерб делу), приверженность к порядку, педантизм.</w:t>
      </w:r>
    </w:p>
    <w:p w:rsidR="00997895" w:rsidRPr="00035A72" w:rsidRDefault="00997895" w:rsidP="00035A72">
      <w:pPr>
        <w:spacing w:line="240" w:lineRule="auto"/>
        <w:rPr>
          <w:sz w:val="20"/>
          <w:szCs w:val="20"/>
        </w:rPr>
      </w:pPr>
      <w:r w:rsidRPr="00035A72">
        <w:rPr>
          <w:sz w:val="20"/>
          <w:szCs w:val="20"/>
        </w:rPr>
        <w:t xml:space="preserve">5. Истероидный тип. </w:t>
      </w:r>
    </w:p>
    <w:p w:rsidR="00997895" w:rsidRPr="00035A72" w:rsidRDefault="00997895" w:rsidP="00035A72">
      <w:pPr>
        <w:spacing w:line="240" w:lineRule="auto"/>
        <w:rPr>
          <w:sz w:val="20"/>
          <w:szCs w:val="20"/>
        </w:rPr>
      </w:pPr>
      <w:r w:rsidRPr="00035A72">
        <w:rPr>
          <w:sz w:val="20"/>
          <w:szCs w:val="20"/>
        </w:rPr>
        <w:t>Формируется на основе холерического или меланхолического типов темперамента.</w:t>
      </w:r>
    </w:p>
    <w:p w:rsidR="00997895" w:rsidRPr="00035A72" w:rsidRDefault="00997895" w:rsidP="00035A72">
      <w:pPr>
        <w:spacing w:line="240" w:lineRule="auto"/>
        <w:rPr>
          <w:sz w:val="20"/>
          <w:szCs w:val="20"/>
        </w:rPr>
      </w:pPr>
      <w:r w:rsidRPr="00035A72">
        <w:rPr>
          <w:sz w:val="20"/>
          <w:szCs w:val="20"/>
        </w:rPr>
        <w:t>Главными чертами являются мощный эгоцентризм, ярко выраженная жажда внимания к своей особе, восхищения, удивления, почитания. Все остальные особенности основаны на этом. Лживость и фантазирование целиком служат цели приукрашивания и привлечения внимания к своей личности. Свойственна театральность переживаний, скло</w:t>
      </w:r>
      <w:r w:rsidRPr="00035A72">
        <w:rPr>
          <w:sz w:val="20"/>
          <w:szCs w:val="20"/>
        </w:rPr>
        <w:t>н</w:t>
      </w:r>
      <w:r w:rsidRPr="00035A72">
        <w:rPr>
          <w:sz w:val="20"/>
          <w:szCs w:val="20"/>
        </w:rPr>
        <w:t xml:space="preserve">ность к позерству. Низкая способность к упорному труду сочетается с высокими притязаниями в отношении будущей </w:t>
      </w:r>
      <w:r w:rsidRPr="00035A72">
        <w:rPr>
          <w:sz w:val="20"/>
          <w:szCs w:val="20"/>
        </w:rPr>
        <w:lastRenderedPageBreak/>
        <w:t>профессии. Среди сверстников претендуют на первенство или на исключительное положение. Смена увлечений и хобби также обусловлена стремлением найти такое дело, где можно быть на виду.</w:t>
      </w:r>
    </w:p>
    <w:p w:rsidR="00997895" w:rsidRPr="00035A72" w:rsidRDefault="00997895" w:rsidP="00035A72">
      <w:pPr>
        <w:spacing w:line="240" w:lineRule="auto"/>
        <w:rPr>
          <w:sz w:val="20"/>
          <w:szCs w:val="20"/>
        </w:rPr>
      </w:pPr>
      <w:r w:rsidRPr="00035A72">
        <w:rPr>
          <w:sz w:val="20"/>
          <w:szCs w:val="20"/>
        </w:rPr>
        <w:t xml:space="preserve">6. Астено-невротический тип. </w:t>
      </w:r>
    </w:p>
    <w:p w:rsidR="00997895" w:rsidRPr="00035A72" w:rsidRDefault="00997895" w:rsidP="00035A72">
      <w:pPr>
        <w:spacing w:line="240" w:lineRule="auto"/>
        <w:rPr>
          <w:sz w:val="20"/>
          <w:szCs w:val="20"/>
        </w:rPr>
      </w:pPr>
      <w:r w:rsidRPr="00035A72">
        <w:rPr>
          <w:sz w:val="20"/>
          <w:szCs w:val="20"/>
        </w:rPr>
        <w:t>Формируется на основе меланхолического или холерического  темперамента.</w:t>
      </w:r>
    </w:p>
    <w:p w:rsidR="00997895" w:rsidRPr="00035A72" w:rsidRDefault="00997895" w:rsidP="00035A72">
      <w:pPr>
        <w:spacing w:line="240" w:lineRule="auto"/>
        <w:rPr>
          <w:sz w:val="20"/>
          <w:szCs w:val="20"/>
        </w:rPr>
      </w:pPr>
      <w:r w:rsidRPr="00035A72">
        <w:rPr>
          <w:sz w:val="20"/>
          <w:szCs w:val="20"/>
        </w:rPr>
        <w:t>Главными чертами являются повышенная утомляемость, раздражительность. Утомляемость обычно проявляется при умственных занятиях и в обстановке соревнований, соперничества. При утомлении аффективные вспышки возн</w:t>
      </w:r>
      <w:r w:rsidRPr="00035A72">
        <w:rPr>
          <w:sz w:val="20"/>
          <w:szCs w:val="20"/>
        </w:rPr>
        <w:t>и</w:t>
      </w:r>
      <w:r w:rsidRPr="00035A72">
        <w:rPr>
          <w:sz w:val="20"/>
          <w:szCs w:val="20"/>
        </w:rPr>
        <w:t>кают по ничтожному поводу.</w:t>
      </w:r>
    </w:p>
    <w:p w:rsidR="00997895" w:rsidRPr="00035A72" w:rsidRDefault="00997895" w:rsidP="00035A72">
      <w:pPr>
        <w:spacing w:line="240" w:lineRule="auto"/>
        <w:rPr>
          <w:sz w:val="20"/>
          <w:szCs w:val="20"/>
        </w:rPr>
      </w:pPr>
      <w:r w:rsidRPr="00035A72">
        <w:rPr>
          <w:sz w:val="20"/>
          <w:szCs w:val="20"/>
        </w:rPr>
        <w:t xml:space="preserve">7. Сенситивный тип. </w:t>
      </w:r>
    </w:p>
    <w:p w:rsidR="00997895" w:rsidRPr="00035A72" w:rsidRDefault="00997895" w:rsidP="00035A72">
      <w:pPr>
        <w:spacing w:line="240" w:lineRule="auto"/>
        <w:rPr>
          <w:sz w:val="20"/>
          <w:szCs w:val="20"/>
        </w:rPr>
      </w:pPr>
      <w:r w:rsidRPr="00035A72">
        <w:rPr>
          <w:sz w:val="20"/>
          <w:szCs w:val="20"/>
        </w:rPr>
        <w:t>Формируется на основе меланхолического или флегматического  темперамента.</w:t>
      </w:r>
    </w:p>
    <w:p w:rsidR="00997895" w:rsidRPr="00035A72" w:rsidRDefault="00997895" w:rsidP="00035A72">
      <w:pPr>
        <w:spacing w:line="240" w:lineRule="auto"/>
        <w:rPr>
          <w:sz w:val="20"/>
          <w:szCs w:val="20"/>
        </w:rPr>
      </w:pPr>
      <w:r w:rsidRPr="00035A72">
        <w:rPr>
          <w:sz w:val="20"/>
          <w:szCs w:val="20"/>
        </w:rPr>
        <w:t>Имеют две главные особенности — большая впечатлительность и чувство собственной неполноценности. В себе видят множество недостатков, особенно в области волевых качеств. Часто встречается неудовлетворенность своим физическим «Я» («образ тела»). Замкнутость, робость и застенчивость особенно выступают среди посторонних и в непривычной обстановке. С незнакомыми трудны даже самые поверхностные контакты, но с теми, к кому привыкли, бывают достаточно общительны. Чрезвычайные трудности вызывают ситуации негативного оценивания или обвин</w:t>
      </w:r>
      <w:r w:rsidRPr="00035A72">
        <w:rPr>
          <w:sz w:val="20"/>
          <w:szCs w:val="20"/>
        </w:rPr>
        <w:t>е</w:t>
      </w:r>
      <w:r w:rsidRPr="00035A72">
        <w:rPr>
          <w:sz w:val="20"/>
          <w:szCs w:val="20"/>
        </w:rPr>
        <w:t>ния (тем более несправедливого).</w:t>
      </w:r>
    </w:p>
    <w:p w:rsidR="00997895" w:rsidRPr="00035A72" w:rsidRDefault="00997895" w:rsidP="00035A72">
      <w:pPr>
        <w:spacing w:line="240" w:lineRule="auto"/>
        <w:rPr>
          <w:sz w:val="20"/>
          <w:szCs w:val="20"/>
        </w:rPr>
      </w:pPr>
      <w:r w:rsidRPr="00035A72">
        <w:rPr>
          <w:sz w:val="20"/>
          <w:szCs w:val="20"/>
        </w:rPr>
        <w:t xml:space="preserve">8. Психастенический тип. </w:t>
      </w:r>
    </w:p>
    <w:p w:rsidR="00997895" w:rsidRPr="00035A72" w:rsidRDefault="00997895" w:rsidP="00035A72">
      <w:pPr>
        <w:spacing w:line="240" w:lineRule="auto"/>
        <w:rPr>
          <w:sz w:val="20"/>
          <w:szCs w:val="20"/>
        </w:rPr>
      </w:pPr>
      <w:r w:rsidRPr="00035A72">
        <w:rPr>
          <w:sz w:val="20"/>
          <w:szCs w:val="20"/>
        </w:rPr>
        <w:t>Формируется на основе меланхолического или холерического темперамента.</w:t>
      </w:r>
    </w:p>
    <w:p w:rsidR="00997895" w:rsidRPr="00035A72" w:rsidRDefault="00997895" w:rsidP="00035A72">
      <w:pPr>
        <w:spacing w:line="240" w:lineRule="auto"/>
        <w:rPr>
          <w:sz w:val="20"/>
          <w:szCs w:val="20"/>
        </w:rPr>
      </w:pPr>
      <w:r w:rsidRPr="00035A72">
        <w:rPr>
          <w:sz w:val="20"/>
          <w:szCs w:val="20"/>
        </w:rPr>
        <w:t>Главными чертами являются нерешительность, тревожная мнительность (в виде опасений за будущее свое и своих близких), склонность к самоанализу. Черты характера обычно обнаруживаются уже в начальной школе. Отвечать за себя и, особенно, за других, бывает самой трудной задачей. Защитой от постоянной тревоги по поводу воображаемых неприятностей и случайностей служат выдуманные приметы и ритуалы. Нерешительность особенно проявляется при необходимости сделать самостоятельный выбор.</w:t>
      </w:r>
    </w:p>
    <w:p w:rsidR="00997895" w:rsidRPr="00035A72" w:rsidRDefault="00997895" w:rsidP="00035A72">
      <w:pPr>
        <w:spacing w:line="240" w:lineRule="auto"/>
        <w:rPr>
          <w:sz w:val="20"/>
          <w:szCs w:val="20"/>
        </w:rPr>
      </w:pPr>
      <w:r w:rsidRPr="00035A72">
        <w:rPr>
          <w:sz w:val="20"/>
          <w:szCs w:val="20"/>
        </w:rPr>
        <w:t xml:space="preserve">9. Гипертимный тип. </w:t>
      </w:r>
    </w:p>
    <w:p w:rsidR="00997895" w:rsidRPr="00035A72" w:rsidRDefault="00997895" w:rsidP="00035A72">
      <w:pPr>
        <w:spacing w:line="240" w:lineRule="auto"/>
        <w:rPr>
          <w:sz w:val="20"/>
          <w:szCs w:val="20"/>
        </w:rPr>
      </w:pPr>
      <w:r w:rsidRPr="00035A72">
        <w:rPr>
          <w:sz w:val="20"/>
          <w:szCs w:val="20"/>
        </w:rPr>
        <w:t>Формируется на основе холерического  темперамента.</w:t>
      </w:r>
    </w:p>
    <w:p w:rsidR="00997895" w:rsidRPr="00035A72" w:rsidRDefault="00997895" w:rsidP="00035A72">
      <w:pPr>
        <w:spacing w:line="240" w:lineRule="auto"/>
        <w:rPr>
          <w:sz w:val="20"/>
          <w:szCs w:val="20"/>
        </w:rPr>
      </w:pPr>
      <w:r w:rsidRPr="00035A72">
        <w:rPr>
          <w:sz w:val="20"/>
          <w:szCs w:val="20"/>
        </w:rPr>
        <w:t>Отличаются всегда хорошим, слегка повышенным настроением, высоким жизненным тонусом. Высокая степень активности сочетается с постоянным стремлением к лидерству. Высокий отклик на новое, но интересы неустойчивы. Большая активность сочетается с неразборчивостью в выборе знакомств. Легко осваиваются в незнакомой обстановке, но плохо переносят одиночество, размеренный режим, строго регламентированную дисциплину, монотонный и тр</w:t>
      </w:r>
      <w:r w:rsidRPr="00035A72">
        <w:rPr>
          <w:sz w:val="20"/>
          <w:szCs w:val="20"/>
        </w:rPr>
        <w:t>е</w:t>
      </w:r>
      <w:r w:rsidRPr="00035A72">
        <w:rPr>
          <w:sz w:val="20"/>
          <w:szCs w:val="20"/>
        </w:rPr>
        <w:t>бующий мелочной аккуратности труд, вынужденное безделье. Склонны к переоценке своих возможностей и к чре</w:t>
      </w:r>
      <w:r w:rsidRPr="00035A72">
        <w:rPr>
          <w:sz w:val="20"/>
          <w:szCs w:val="20"/>
        </w:rPr>
        <w:t>з</w:t>
      </w:r>
      <w:r w:rsidRPr="00035A72">
        <w:rPr>
          <w:sz w:val="20"/>
          <w:szCs w:val="20"/>
        </w:rPr>
        <w:t>мерно оптимистическим планам на будущее. Стремление окружающих подавить их активность нередко ведет к бу</w:t>
      </w:r>
      <w:r w:rsidRPr="00035A72">
        <w:rPr>
          <w:sz w:val="20"/>
          <w:szCs w:val="20"/>
        </w:rPr>
        <w:t>р</w:t>
      </w:r>
      <w:r w:rsidRPr="00035A72">
        <w:rPr>
          <w:sz w:val="20"/>
          <w:szCs w:val="20"/>
        </w:rPr>
        <w:t>ным, но коротким вспышкам раздражения.</w:t>
      </w:r>
    </w:p>
    <w:p w:rsidR="00997895" w:rsidRPr="00035A72" w:rsidRDefault="00997895" w:rsidP="00035A72">
      <w:pPr>
        <w:spacing w:line="240" w:lineRule="auto"/>
        <w:rPr>
          <w:sz w:val="20"/>
          <w:szCs w:val="20"/>
        </w:rPr>
      </w:pPr>
      <w:r w:rsidRPr="00035A72">
        <w:rPr>
          <w:sz w:val="20"/>
          <w:szCs w:val="20"/>
        </w:rPr>
        <w:t xml:space="preserve">10. Циклоидный тип. </w:t>
      </w:r>
    </w:p>
    <w:p w:rsidR="00997895" w:rsidRPr="00035A72" w:rsidRDefault="00997895" w:rsidP="00035A72">
      <w:pPr>
        <w:spacing w:line="240" w:lineRule="auto"/>
        <w:rPr>
          <w:sz w:val="20"/>
          <w:szCs w:val="20"/>
        </w:rPr>
      </w:pPr>
      <w:r w:rsidRPr="00035A72">
        <w:rPr>
          <w:sz w:val="20"/>
          <w:szCs w:val="20"/>
        </w:rPr>
        <w:t>Формируется на основе меланхолического или холерического темперамента.</w:t>
      </w:r>
    </w:p>
    <w:p w:rsidR="00997895" w:rsidRPr="00035A72" w:rsidRDefault="00997895" w:rsidP="00035A72">
      <w:pPr>
        <w:spacing w:line="240" w:lineRule="auto"/>
        <w:rPr>
          <w:sz w:val="20"/>
          <w:szCs w:val="20"/>
        </w:rPr>
      </w:pPr>
      <w:r w:rsidRPr="00035A72">
        <w:rPr>
          <w:sz w:val="20"/>
          <w:szCs w:val="20"/>
        </w:rPr>
        <w:t>Характерной особенностью является достаточно частая смена нерезко выраженных фаз гипертимности и пода</w:t>
      </w:r>
      <w:r w:rsidRPr="00035A72">
        <w:rPr>
          <w:sz w:val="20"/>
          <w:szCs w:val="20"/>
        </w:rPr>
        <w:t>в</w:t>
      </w:r>
      <w:r w:rsidRPr="00035A72">
        <w:rPr>
          <w:sz w:val="20"/>
          <w:szCs w:val="20"/>
        </w:rPr>
        <w:t>ленности (субдепрессии). В субдепрессивной фазе падает работоспособность, ко всему утрачивается интерес, подр</w:t>
      </w:r>
      <w:r w:rsidRPr="00035A72">
        <w:rPr>
          <w:sz w:val="20"/>
          <w:szCs w:val="20"/>
        </w:rPr>
        <w:t>о</w:t>
      </w:r>
      <w:r w:rsidRPr="00035A72">
        <w:rPr>
          <w:sz w:val="20"/>
          <w:szCs w:val="20"/>
        </w:rPr>
        <w:t>сток становится домоседом, избегает компании. Неудачи и даже мелкие неурядицы в это время тяжело переживаются. Серьезные нарекания, особенно унижающие самолюбие, способны навести на мысли о собственной неполноценности и ненужности. Возможность провоцирования суицида. В гипертимной фазе циклоидные подростки не отличаются от гипертимов. Длительность каждой фазы обычно не велика (1-2 нед). Между фазами часто имеет место достаточно длительный период неакцентуированного, «гармоничного» поведения.</w:t>
      </w:r>
    </w:p>
    <w:p w:rsidR="00997895" w:rsidRPr="00035A72" w:rsidRDefault="00997895" w:rsidP="00035A72">
      <w:pPr>
        <w:spacing w:line="240" w:lineRule="auto"/>
        <w:rPr>
          <w:sz w:val="20"/>
          <w:szCs w:val="20"/>
        </w:rPr>
      </w:pPr>
    </w:p>
    <w:p w:rsidR="00997895" w:rsidRPr="00035A72" w:rsidRDefault="00997895" w:rsidP="00035A72">
      <w:pPr>
        <w:spacing w:line="240" w:lineRule="auto"/>
        <w:rPr>
          <w:sz w:val="20"/>
          <w:szCs w:val="20"/>
        </w:rPr>
      </w:pPr>
      <w:r w:rsidRPr="00035A72">
        <w:rPr>
          <w:sz w:val="20"/>
          <w:szCs w:val="20"/>
        </w:rPr>
        <w:t xml:space="preserve">11. Лабильный тип. </w:t>
      </w:r>
    </w:p>
    <w:p w:rsidR="00997895" w:rsidRPr="00035A72" w:rsidRDefault="00997895" w:rsidP="00035A72">
      <w:pPr>
        <w:spacing w:line="240" w:lineRule="auto"/>
        <w:rPr>
          <w:sz w:val="20"/>
          <w:szCs w:val="20"/>
        </w:rPr>
      </w:pPr>
      <w:r w:rsidRPr="00035A72">
        <w:rPr>
          <w:sz w:val="20"/>
          <w:szCs w:val="20"/>
        </w:rPr>
        <w:t>Главная черта этого типа — крайняя изменчивость настроения, которое меняется слишком часто и чрезмерно кр</w:t>
      </w:r>
      <w:r w:rsidRPr="00035A72">
        <w:rPr>
          <w:sz w:val="20"/>
          <w:szCs w:val="20"/>
        </w:rPr>
        <w:t>у</w:t>
      </w:r>
      <w:r w:rsidRPr="00035A72">
        <w:rPr>
          <w:sz w:val="20"/>
          <w:szCs w:val="20"/>
        </w:rPr>
        <w:t>то от часто незаметных для окружающих поводов. От настроения момента зависят активность, работоспособность, общительность. У лабильных подростков чувства и привязанности искренни и глубоки, особенно к тем лицам, кот</w:t>
      </w:r>
      <w:r w:rsidRPr="00035A72">
        <w:rPr>
          <w:sz w:val="20"/>
          <w:szCs w:val="20"/>
        </w:rPr>
        <w:t>о</w:t>
      </w:r>
      <w:r w:rsidRPr="00035A72">
        <w:rPr>
          <w:sz w:val="20"/>
          <w:szCs w:val="20"/>
        </w:rPr>
        <w:t>рые сами проявляют любовь, внимание и заботу. Велика потребность в сопереживании. Тонко чувствуют отношение к себе окружающих даже при поверхностном контакте. К лидерству не стремятся. Тяжело переживают утрату или эм</w:t>
      </w:r>
      <w:r w:rsidRPr="00035A72">
        <w:rPr>
          <w:sz w:val="20"/>
          <w:szCs w:val="20"/>
        </w:rPr>
        <w:t>о</w:t>
      </w:r>
      <w:r w:rsidRPr="00035A72">
        <w:rPr>
          <w:sz w:val="20"/>
          <w:szCs w:val="20"/>
        </w:rPr>
        <w:t>циональное отвержение со стороны значимых лиц. Отличаются умением адекватно оценить свой характер.</w:t>
      </w:r>
    </w:p>
    <w:p w:rsidR="00997895" w:rsidRPr="00035A72" w:rsidRDefault="00997895" w:rsidP="00035A72">
      <w:pPr>
        <w:spacing w:line="240" w:lineRule="auto"/>
        <w:rPr>
          <w:sz w:val="20"/>
          <w:szCs w:val="20"/>
        </w:rPr>
      </w:pPr>
      <w:r w:rsidRPr="00035A72">
        <w:rPr>
          <w:sz w:val="20"/>
          <w:szCs w:val="20"/>
        </w:rPr>
        <w:t xml:space="preserve">12. Смешанные типы. </w:t>
      </w:r>
    </w:p>
    <w:p w:rsidR="00997895" w:rsidRPr="00035A72" w:rsidRDefault="00997895" w:rsidP="00035A72">
      <w:pPr>
        <w:spacing w:line="240" w:lineRule="auto"/>
        <w:rPr>
          <w:sz w:val="20"/>
          <w:szCs w:val="20"/>
        </w:rPr>
      </w:pPr>
      <w:r w:rsidRPr="00035A72">
        <w:rPr>
          <w:sz w:val="20"/>
          <w:szCs w:val="20"/>
        </w:rPr>
        <w:t>Помимо явных акцентуаций встречаются случаи одновременного заострения двух черт. Это так называемые см</w:t>
      </w:r>
      <w:r w:rsidRPr="00035A72">
        <w:rPr>
          <w:sz w:val="20"/>
          <w:szCs w:val="20"/>
        </w:rPr>
        <w:t>е</w:t>
      </w:r>
      <w:r w:rsidRPr="00035A72">
        <w:rPr>
          <w:sz w:val="20"/>
          <w:szCs w:val="20"/>
        </w:rPr>
        <w:t>шанные типы, которые составляют половину случаев явных акцентуаций.  Существуют два рода сочетаний:</w:t>
      </w:r>
    </w:p>
    <w:p w:rsidR="00997895" w:rsidRPr="00035A72" w:rsidRDefault="00997895" w:rsidP="00035A72">
      <w:pPr>
        <w:spacing w:line="240" w:lineRule="auto"/>
        <w:rPr>
          <w:sz w:val="20"/>
          <w:szCs w:val="20"/>
        </w:rPr>
      </w:pPr>
      <w:r w:rsidRPr="00035A72">
        <w:rPr>
          <w:sz w:val="20"/>
          <w:szCs w:val="20"/>
        </w:rPr>
        <w:t>а) промежуточные − обусловлены эндогенными закономерностями, прежде всего генетическими факторами, а также, возможно, особенностями развития в раннем детстве (лабильно-циклоидный и конформно-гипертимный типы и др.);</w:t>
      </w:r>
    </w:p>
    <w:p w:rsidR="00997895" w:rsidRPr="00035A72" w:rsidRDefault="00997895" w:rsidP="00035A72">
      <w:pPr>
        <w:spacing w:line="240" w:lineRule="auto"/>
        <w:rPr>
          <w:sz w:val="20"/>
          <w:szCs w:val="20"/>
        </w:rPr>
      </w:pPr>
      <w:r w:rsidRPr="00035A72">
        <w:rPr>
          <w:sz w:val="20"/>
          <w:szCs w:val="20"/>
        </w:rPr>
        <w:t>б) амальгамные − формируются как следствие наложения черт одного типа на эндогенное ядро другого в силу н</w:t>
      </w:r>
      <w:r w:rsidRPr="00035A72">
        <w:rPr>
          <w:sz w:val="20"/>
          <w:szCs w:val="20"/>
        </w:rPr>
        <w:t>е</w:t>
      </w:r>
      <w:r w:rsidRPr="00035A72">
        <w:rPr>
          <w:sz w:val="20"/>
          <w:szCs w:val="20"/>
        </w:rPr>
        <w:t>правильного воспитания или иных хронически действующих психогенных факторов.</w:t>
      </w:r>
    </w:p>
    <w:p w:rsidR="00997895" w:rsidRPr="00035A72" w:rsidRDefault="00997895" w:rsidP="00035A72">
      <w:pPr>
        <w:spacing w:line="240" w:lineRule="auto"/>
        <w:rPr>
          <w:sz w:val="20"/>
          <w:szCs w:val="20"/>
        </w:rPr>
      </w:pPr>
      <w:r w:rsidRPr="00035A72">
        <w:rPr>
          <w:sz w:val="20"/>
          <w:szCs w:val="20"/>
        </w:rPr>
        <w:t>Личность − относительно устойчивая система социально значимых черт, характеризующая индивида как члена т</w:t>
      </w:r>
      <w:r w:rsidRPr="00035A72">
        <w:rPr>
          <w:sz w:val="20"/>
          <w:szCs w:val="20"/>
        </w:rPr>
        <w:t>о</w:t>
      </w:r>
      <w:r w:rsidRPr="00035A72">
        <w:rPr>
          <w:sz w:val="20"/>
          <w:szCs w:val="20"/>
        </w:rPr>
        <w:t>го или иного общества или общности (социальная составляющая психической индивидуальности).</w:t>
      </w:r>
    </w:p>
    <w:p w:rsidR="00997895" w:rsidRPr="00035A72" w:rsidRDefault="00997895" w:rsidP="00035A72">
      <w:pPr>
        <w:spacing w:line="240" w:lineRule="auto"/>
        <w:rPr>
          <w:sz w:val="20"/>
          <w:szCs w:val="20"/>
        </w:rPr>
      </w:pPr>
      <w:r w:rsidRPr="00035A72">
        <w:rPr>
          <w:sz w:val="20"/>
          <w:szCs w:val="20"/>
        </w:rPr>
        <w:t>Стать личностью означает (Б.С. Братусь):</w:t>
      </w:r>
    </w:p>
    <w:p w:rsidR="00997895" w:rsidRPr="00035A72" w:rsidRDefault="00997895" w:rsidP="00035A72">
      <w:pPr>
        <w:spacing w:line="240" w:lineRule="auto"/>
        <w:rPr>
          <w:sz w:val="20"/>
          <w:szCs w:val="20"/>
        </w:rPr>
      </w:pPr>
      <w:r w:rsidRPr="00035A72">
        <w:rPr>
          <w:sz w:val="20"/>
          <w:szCs w:val="20"/>
        </w:rPr>
        <w:t>1.</w:t>
      </w:r>
      <w:r w:rsidRPr="00035A72">
        <w:rPr>
          <w:sz w:val="20"/>
          <w:szCs w:val="20"/>
        </w:rPr>
        <w:tab/>
        <w:t>Занять определенную жизненную позицию, прежде всего определяющую жизненные приоритеты.</w:t>
      </w:r>
    </w:p>
    <w:p w:rsidR="00997895" w:rsidRPr="00035A72" w:rsidRDefault="00997895" w:rsidP="00035A72">
      <w:pPr>
        <w:spacing w:line="240" w:lineRule="auto"/>
        <w:rPr>
          <w:sz w:val="20"/>
          <w:szCs w:val="20"/>
        </w:rPr>
      </w:pPr>
      <w:r w:rsidRPr="00035A72">
        <w:rPr>
          <w:sz w:val="20"/>
          <w:szCs w:val="20"/>
        </w:rPr>
        <w:t>2.</w:t>
      </w:r>
      <w:r w:rsidRPr="00035A72">
        <w:rPr>
          <w:sz w:val="20"/>
          <w:szCs w:val="20"/>
        </w:rPr>
        <w:tab/>
        <w:t>Осознать и нести за нее ответственность.</w:t>
      </w:r>
    </w:p>
    <w:p w:rsidR="00997895" w:rsidRPr="00035A72" w:rsidRDefault="00997895" w:rsidP="00035A72">
      <w:pPr>
        <w:spacing w:line="240" w:lineRule="auto"/>
        <w:rPr>
          <w:sz w:val="20"/>
          <w:szCs w:val="20"/>
        </w:rPr>
      </w:pPr>
      <w:r w:rsidRPr="00035A72">
        <w:rPr>
          <w:sz w:val="20"/>
          <w:szCs w:val="20"/>
        </w:rPr>
        <w:t>3.</w:t>
      </w:r>
      <w:r w:rsidRPr="00035A72">
        <w:rPr>
          <w:sz w:val="20"/>
          <w:szCs w:val="20"/>
        </w:rPr>
        <w:tab/>
        <w:t>Утверждать ее своими поступками и делами.</w:t>
      </w:r>
    </w:p>
    <w:p w:rsidR="00997895" w:rsidRPr="00035A72" w:rsidRDefault="00997895" w:rsidP="00035A72">
      <w:pPr>
        <w:spacing w:line="240" w:lineRule="auto"/>
        <w:rPr>
          <w:sz w:val="20"/>
          <w:szCs w:val="20"/>
        </w:rPr>
      </w:pPr>
      <w:r w:rsidRPr="00035A72">
        <w:rPr>
          <w:sz w:val="20"/>
          <w:szCs w:val="20"/>
        </w:rPr>
        <w:t>Личность в контексте различных теорий</w:t>
      </w:r>
    </w:p>
    <w:p w:rsidR="00997895" w:rsidRPr="00035A72" w:rsidRDefault="00997895" w:rsidP="00035A72">
      <w:pPr>
        <w:spacing w:line="240" w:lineRule="auto"/>
        <w:rPr>
          <w:sz w:val="20"/>
          <w:szCs w:val="20"/>
        </w:rPr>
      </w:pPr>
      <w:r w:rsidRPr="00035A72">
        <w:rPr>
          <w:sz w:val="20"/>
          <w:szCs w:val="20"/>
        </w:rPr>
        <w:t>а) Зарубежные психологические школы</w:t>
      </w:r>
    </w:p>
    <w:p w:rsidR="00997895" w:rsidRPr="00035A72" w:rsidRDefault="00997895" w:rsidP="00035A72">
      <w:pPr>
        <w:spacing w:line="240" w:lineRule="auto"/>
        <w:rPr>
          <w:sz w:val="20"/>
          <w:szCs w:val="20"/>
        </w:rPr>
      </w:pPr>
      <w:r w:rsidRPr="00035A72">
        <w:rPr>
          <w:sz w:val="20"/>
          <w:szCs w:val="20"/>
        </w:rPr>
        <w:t>I. Психодинамическое направление (З.Фрейд, К.Г. Юнг, А. Адлер)</w:t>
      </w:r>
    </w:p>
    <w:p w:rsidR="00997895" w:rsidRPr="00035A72" w:rsidRDefault="00997895" w:rsidP="00035A72">
      <w:pPr>
        <w:spacing w:line="240" w:lineRule="auto"/>
        <w:rPr>
          <w:sz w:val="20"/>
          <w:szCs w:val="20"/>
        </w:rPr>
      </w:pPr>
      <w:r w:rsidRPr="00035A72">
        <w:rPr>
          <w:sz w:val="20"/>
          <w:szCs w:val="20"/>
        </w:rPr>
        <w:t>II. Бихевиоральное направление.</w:t>
      </w:r>
    </w:p>
    <w:p w:rsidR="00997895" w:rsidRPr="00035A72" w:rsidRDefault="00997895" w:rsidP="00035A72">
      <w:pPr>
        <w:spacing w:line="240" w:lineRule="auto"/>
        <w:rPr>
          <w:sz w:val="20"/>
          <w:szCs w:val="20"/>
        </w:rPr>
      </w:pPr>
      <w:r w:rsidRPr="00035A72">
        <w:rPr>
          <w:sz w:val="20"/>
          <w:szCs w:val="20"/>
        </w:rPr>
        <w:lastRenderedPageBreak/>
        <w:t>III. Экзистенциально-гуманистическое направление (А. Маслоу, К. Роджерс).</w:t>
      </w:r>
    </w:p>
    <w:p w:rsidR="00997895" w:rsidRPr="00035A72" w:rsidRDefault="00997895" w:rsidP="00035A72">
      <w:pPr>
        <w:spacing w:line="240" w:lineRule="auto"/>
        <w:rPr>
          <w:sz w:val="20"/>
          <w:szCs w:val="20"/>
        </w:rPr>
      </w:pPr>
      <w:r w:rsidRPr="00035A72">
        <w:rPr>
          <w:sz w:val="20"/>
          <w:szCs w:val="20"/>
        </w:rPr>
        <w:t>б) Отечественная психологическая школа</w:t>
      </w:r>
    </w:p>
    <w:p w:rsidR="00997895" w:rsidRPr="00035A72" w:rsidRDefault="00997895" w:rsidP="00035A72">
      <w:pPr>
        <w:spacing w:line="240" w:lineRule="auto"/>
        <w:rPr>
          <w:sz w:val="20"/>
          <w:szCs w:val="20"/>
        </w:rPr>
      </w:pPr>
      <w:r w:rsidRPr="00035A72">
        <w:rPr>
          <w:sz w:val="20"/>
          <w:szCs w:val="20"/>
        </w:rPr>
        <w:t>В.Н. Мясищев, С.Л. Рубинштейн, Б.Г. Ананьев.</w:t>
      </w:r>
    </w:p>
    <w:p w:rsidR="00997895" w:rsidRPr="00035A72" w:rsidRDefault="00997895" w:rsidP="00035A72">
      <w:pPr>
        <w:spacing w:line="240" w:lineRule="auto"/>
        <w:rPr>
          <w:sz w:val="20"/>
          <w:szCs w:val="20"/>
        </w:rPr>
      </w:pPr>
    </w:p>
    <w:p w:rsidR="00997895" w:rsidRPr="00035A72" w:rsidRDefault="00997895" w:rsidP="00035A72">
      <w:pPr>
        <w:spacing w:line="240" w:lineRule="auto"/>
        <w:rPr>
          <w:b/>
          <w:bCs/>
          <w:sz w:val="20"/>
          <w:szCs w:val="20"/>
        </w:rPr>
      </w:pPr>
      <w:r w:rsidRPr="00035A72">
        <w:rPr>
          <w:color w:val="000000"/>
          <w:sz w:val="20"/>
          <w:szCs w:val="20"/>
        </w:rPr>
        <w:t xml:space="preserve">Тема 5. </w:t>
      </w:r>
      <w:r w:rsidRPr="00035A72">
        <w:rPr>
          <w:b/>
          <w:bCs/>
          <w:sz w:val="20"/>
          <w:szCs w:val="20"/>
        </w:rPr>
        <w:t xml:space="preserve">Психоэмоциональный стресс и его последствия. </w:t>
      </w:r>
    </w:p>
    <w:p w:rsidR="00997895" w:rsidRPr="00035A72" w:rsidRDefault="00997895" w:rsidP="00035A72">
      <w:pPr>
        <w:spacing w:line="240" w:lineRule="auto"/>
        <w:rPr>
          <w:sz w:val="20"/>
          <w:szCs w:val="20"/>
        </w:rPr>
      </w:pPr>
      <w:r w:rsidRPr="00035A72">
        <w:rPr>
          <w:sz w:val="20"/>
          <w:szCs w:val="20"/>
        </w:rPr>
        <w:t xml:space="preserve">Стресс стал одним из символов медицины </w:t>
      </w:r>
      <w:r w:rsidRPr="00035A72">
        <w:rPr>
          <w:sz w:val="20"/>
          <w:szCs w:val="20"/>
          <w:lang w:val="en-US"/>
        </w:rPr>
        <w:t>XX</w:t>
      </w:r>
      <w:r w:rsidRPr="00035A72">
        <w:rPr>
          <w:sz w:val="20"/>
          <w:szCs w:val="20"/>
        </w:rPr>
        <w:t xml:space="preserve"> века, а затем вышел за пределы этой науки в смежные области би</w:t>
      </w:r>
      <w:r w:rsidRPr="00035A72">
        <w:rPr>
          <w:sz w:val="20"/>
          <w:szCs w:val="20"/>
        </w:rPr>
        <w:t>о</w:t>
      </w:r>
      <w:r w:rsidRPr="00035A72">
        <w:rPr>
          <w:sz w:val="20"/>
          <w:szCs w:val="20"/>
        </w:rPr>
        <w:t xml:space="preserve">логии, психологии, социологии, да и просто обыденного сознания, став модным, расхожим и многозначным. Этому способствовало реальное увеличение количества стрессов у людей, обусловленное урбанизацией, интенсификацией темпа жизни, возрастанием числа межличностных взаимодействий (в том числе и конфликтных), а также все более явным несоответствием между биологической природой человека и условиями его социального существования. Если Ганс Селье − основатель учения о стрессе − первоначально рассматривал его гормональные и биохимические аспекты, то впоследствии все большее число исследователей стали обращать внимание на психологическую составляющую стресса. </w:t>
      </w:r>
    </w:p>
    <w:p w:rsidR="00997895" w:rsidRPr="00035A72" w:rsidRDefault="00997895" w:rsidP="00035A72">
      <w:pPr>
        <w:spacing w:line="240" w:lineRule="auto"/>
        <w:rPr>
          <w:sz w:val="20"/>
          <w:szCs w:val="20"/>
        </w:rPr>
      </w:pPr>
    </w:p>
    <w:p w:rsidR="00997895" w:rsidRPr="00035A72" w:rsidRDefault="00997895" w:rsidP="00035A72">
      <w:pPr>
        <w:spacing w:line="240" w:lineRule="auto"/>
        <w:rPr>
          <w:sz w:val="20"/>
          <w:szCs w:val="20"/>
        </w:rPr>
      </w:pPr>
      <w:r w:rsidRPr="00035A72">
        <w:rPr>
          <w:b/>
          <w:bCs/>
          <w:i/>
          <w:iCs/>
          <w:sz w:val="20"/>
          <w:szCs w:val="20"/>
        </w:rPr>
        <w:t>Стресс</w:t>
      </w:r>
      <w:r w:rsidRPr="00035A72">
        <w:rPr>
          <w:sz w:val="20"/>
          <w:szCs w:val="20"/>
        </w:rPr>
        <w:t xml:space="preserve"> − совокупность реакций организма, возникающих в ответ на любые достаточно сильные воздействия ср</w:t>
      </w:r>
      <w:r w:rsidRPr="00035A72">
        <w:rPr>
          <w:sz w:val="20"/>
          <w:szCs w:val="20"/>
        </w:rPr>
        <w:t>е</w:t>
      </w:r>
      <w:r w:rsidRPr="00035A72">
        <w:rPr>
          <w:sz w:val="20"/>
          <w:szCs w:val="20"/>
        </w:rPr>
        <w:t xml:space="preserve">ды, запускающих ряд общих процессов с участием коры надпочечников. </w:t>
      </w:r>
    </w:p>
    <w:p w:rsidR="00997895" w:rsidRPr="00035A72" w:rsidRDefault="00997895" w:rsidP="00035A72">
      <w:pPr>
        <w:spacing w:line="240" w:lineRule="auto"/>
        <w:rPr>
          <w:sz w:val="20"/>
          <w:szCs w:val="20"/>
        </w:rPr>
      </w:pPr>
      <w:r w:rsidRPr="00035A72">
        <w:rPr>
          <w:sz w:val="20"/>
          <w:szCs w:val="20"/>
        </w:rPr>
        <w:t>Классификация.</w:t>
      </w:r>
    </w:p>
    <w:p w:rsidR="00997895" w:rsidRPr="00035A72" w:rsidRDefault="00997895" w:rsidP="00035A72">
      <w:pPr>
        <w:spacing w:line="240" w:lineRule="auto"/>
        <w:rPr>
          <w:i/>
          <w:iCs/>
          <w:sz w:val="20"/>
          <w:szCs w:val="20"/>
        </w:rPr>
      </w:pPr>
      <w:r w:rsidRPr="00035A72">
        <w:rPr>
          <w:i/>
          <w:iCs/>
          <w:sz w:val="20"/>
          <w:szCs w:val="20"/>
          <w:lang w:val="en-US"/>
        </w:rPr>
        <w:t>I</w:t>
      </w:r>
      <w:r w:rsidRPr="00035A72">
        <w:rPr>
          <w:i/>
          <w:iCs/>
          <w:sz w:val="20"/>
          <w:szCs w:val="20"/>
        </w:rPr>
        <w:t>. По целесообразности (по знаку):</w:t>
      </w:r>
    </w:p>
    <w:p w:rsidR="00997895" w:rsidRPr="00035A72" w:rsidRDefault="00997895" w:rsidP="00035A72">
      <w:pPr>
        <w:widowControl/>
        <w:numPr>
          <w:ilvl w:val="0"/>
          <w:numId w:val="41"/>
        </w:numPr>
        <w:autoSpaceDE/>
        <w:autoSpaceDN/>
        <w:adjustRightInd/>
        <w:spacing w:line="240" w:lineRule="auto"/>
        <w:ind w:left="0" w:firstLine="0"/>
        <w:rPr>
          <w:sz w:val="20"/>
          <w:szCs w:val="20"/>
        </w:rPr>
      </w:pPr>
      <w:r w:rsidRPr="00035A72">
        <w:rPr>
          <w:sz w:val="20"/>
          <w:szCs w:val="20"/>
          <w:u w:val="single"/>
        </w:rPr>
        <w:t>Эустресс</w:t>
      </w:r>
      <w:r w:rsidRPr="00035A72">
        <w:rPr>
          <w:sz w:val="20"/>
          <w:szCs w:val="20"/>
        </w:rPr>
        <w:t xml:space="preserve"> − полезный стресс, тонизирующий работу организма и способствующий мобилизации защитных сил (включая иммунную систему).</w:t>
      </w:r>
    </w:p>
    <w:p w:rsidR="00997895" w:rsidRPr="00035A72" w:rsidRDefault="00997895" w:rsidP="00035A72">
      <w:pPr>
        <w:widowControl/>
        <w:numPr>
          <w:ilvl w:val="0"/>
          <w:numId w:val="41"/>
        </w:numPr>
        <w:autoSpaceDE/>
        <w:autoSpaceDN/>
        <w:adjustRightInd/>
        <w:spacing w:line="240" w:lineRule="auto"/>
        <w:ind w:left="0" w:firstLine="0"/>
        <w:rPr>
          <w:sz w:val="20"/>
          <w:szCs w:val="20"/>
        </w:rPr>
      </w:pPr>
      <w:r w:rsidRPr="00035A72">
        <w:rPr>
          <w:sz w:val="20"/>
          <w:szCs w:val="20"/>
          <w:u w:val="single"/>
        </w:rPr>
        <w:t>Дистресс</w:t>
      </w:r>
      <w:r w:rsidRPr="00035A72">
        <w:rPr>
          <w:i/>
          <w:iCs/>
          <w:sz w:val="20"/>
          <w:szCs w:val="20"/>
        </w:rPr>
        <w:t xml:space="preserve"> </w:t>
      </w:r>
      <w:r w:rsidRPr="00035A72">
        <w:rPr>
          <w:sz w:val="20"/>
          <w:szCs w:val="20"/>
        </w:rPr>
        <w:t>− вредоносный стресс.</w:t>
      </w:r>
    </w:p>
    <w:p w:rsidR="00997895" w:rsidRPr="00035A72" w:rsidRDefault="00997895" w:rsidP="00035A72">
      <w:pPr>
        <w:spacing w:line="240" w:lineRule="auto"/>
        <w:rPr>
          <w:sz w:val="20"/>
          <w:szCs w:val="20"/>
        </w:rPr>
      </w:pPr>
      <w:r w:rsidRPr="00035A72">
        <w:rPr>
          <w:sz w:val="20"/>
          <w:szCs w:val="20"/>
        </w:rPr>
        <w:t xml:space="preserve">Рассмотрим </w:t>
      </w:r>
      <w:r w:rsidRPr="00035A72">
        <w:rPr>
          <w:i/>
          <w:iCs/>
          <w:sz w:val="20"/>
          <w:szCs w:val="20"/>
        </w:rPr>
        <w:t>факторы, способствующие переходу стресса в эустресс.</w:t>
      </w:r>
    </w:p>
    <w:p w:rsidR="00997895" w:rsidRPr="00035A72" w:rsidRDefault="00997895" w:rsidP="00035A72">
      <w:pPr>
        <w:spacing w:line="240" w:lineRule="auto"/>
        <w:rPr>
          <w:sz w:val="20"/>
          <w:szCs w:val="20"/>
        </w:rPr>
      </w:pPr>
      <w:r w:rsidRPr="00035A72">
        <w:rPr>
          <w:sz w:val="20"/>
          <w:szCs w:val="20"/>
        </w:rPr>
        <w:t xml:space="preserve">1. Положительный эмоциональный фон.  </w:t>
      </w:r>
    </w:p>
    <w:p w:rsidR="00997895" w:rsidRPr="00035A72" w:rsidRDefault="00997895" w:rsidP="00035A72">
      <w:pPr>
        <w:spacing w:line="240" w:lineRule="auto"/>
        <w:rPr>
          <w:sz w:val="20"/>
          <w:szCs w:val="20"/>
        </w:rPr>
      </w:pPr>
      <w:r w:rsidRPr="00035A72">
        <w:rPr>
          <w:sz w:val="20"/>
          <w:szCs w:val="20"/>
        </w:rPr>
        <w:t>2. Опыт решения подобных проблем в прошлом и позитивный прогноз на будущее.</w:t>
      </w:r>
    </w:p>
    <w:p w:rsidR="00997895" w:rsidRPr="00035A72" w:rsidRDefault="00997895" w:rsidP="00035A72">
      <w:pPr>
        <w:spacing w:line="240" w:lineRule="auto"/>
        <w:rPr>
          <w:sz w:val="20"/>
          <w:szCs w:val="20"/>
        </w:rPr>
      </w:pPr>
      <w:r w:rsidRPr="00035A72">
        <w:rPr>
          <w:sz w:val="20"/>
          <w:szCs w:val="20"/>
        </w:rPr>
        <w:t>3. Одобрение действий индивидуума со стороны социальной среды.</w:t>
      </w:r>
    </w:p>
    <w:p w:rsidR="00997895" w:rsidRPr="00035A72" w:rsidRDefault="00997895" w:rsidP="00035A72">
      <w:pPr>
        <w:spacing w:line="240" w:lineRule="auto"/>
        <w:rPr>
          <w:sz w:val="20"/>
          <w:szCs w:val="20"/>
        </w:rPr>
      </w:pPr>
      <w:r w:rsidRPr="00035A72">
        <w:rPr>
          <w:sz w:val="20"/>
          <w:szCs w:val="20"/>
        </w:rPr>
        <w:t>4. Наличие достаточных ресурсов для преодоления стресса.</w:t>
      </w:r>
    </w:p>
    <w:p w:rsidR="00997895" w:rsidRPr="00035A72" w:rsidRDefault="00997895" w:rsidP="00035A72">
      <w:pPr>
        <w:spacing w:line="240" w:lineRule="auto"/>
        <w:rPr>
          <w:i/>
          <w:iCs/>
          <w:sz w:val="20"/>
          <w:szCs w:val="20"/>
        </w:rPr>
      </w:pPr>
      <w:r w:rsidRPr="00035A72">
        <w:rPr>
          <w:i/>
          <w:iCs/>
          <w:sz w:val="20"/>
          <w:szCs w:val="20"/>
        </w:rPr>
        <w:t>Факторы, способствующие переходу первичного стресса в дистресс:</w:t>
      </w:r>
    </w:p>
    <w:p w:rsidR="00997895" w:rsidRPr="00035A72" w:rsidRDefault="00997895" w:rsidP="00035A72">
      <w:pPr>
        <w:spacing w:line="240" w:lineRule="auto"/>
        <w:rPr>
          <w:sz w:val="20"/>
          <w:szCs w:val="20"/>
        </w:rPr>
      </w:pPr>
      <w:r w:rsidRPr="00035A72">
        <w:rPr>
          <w:sz w:val="20"/>
          <w:szCs w:val="20"/>
        </w:rPr>
        <w:t>1. Эмоционально-когнитивные факторы: недостаток нужной информации, негативный прогноз ситуации, чувство беспомощности перед возникшей ситуацией.</w:t>
      </w:r>
    </w:p>
    <w:p w:rsidR="00997895" w:rsidRPr="00035A72" w:rsidRDefault="00997895" w:rsidP="00035A72">
      <w:pPr>
        <w:spacing w:line="240" w:lineRule="auto"/>
        <w:rPr>
          <w:sz w:val="20"/>
          <w:szCs w:val="20"/>
        </w:rPr>
      </w:pPr>
      <w:r w:rsidRPr="00035A72">
        <w:rPr>
          <w:sz w:val="20"/>
          <w:szCs w:val="20"/>
        </w:rPr>
        <w:t>2. Чрезмерная сила стресса, превышающая адаптационные возможности организма.</w:t>
      </w:r>
    </w:p>
    <w:p w:rsidR="00997895" w:rsidRPr="00035A72" w:rsidRDefault="00997895" w:rsidP="00035A72">
      <w:pPr>
        <w:spacing w:line="240" w:lineRule="auto"/>
        <w:rPr>
          <w:sz w:val="20"/>
          <w:szCs w:val="20"/>
        </w:rPr>
      </w:pPr>
      <w:r w:rsidRPr="00035A72">
        <w:rPr>
          <w:sz w:val="20"/>
          <w:szCs w:val="20"/>
        </w:rPr>
        <w:t>3. Большая продолжительность стрессорного воздействия, приводящая к истощению адаптационного ресурса.</w:t>
      </w:r>
    </w:p>
    <w:p w:rsidR="00997895" w:rsidRPr="00035A72" w:rsidRDefault="00997895" w:rsidP="00035A72">
      <w:pPr>
        <w:spacing w:line="240" w:lineRule="auto"/>
        <w:rPr>
          <w:sz w:val="20"/>
          <w:szCs w:val="20"/>
        </w:rPr>
      </w:pPr>
      <w:r w:rsidRPr="00035A72">
        <w:rPr>
          <w:i/>
          <w:iCs/>
          <w:sz w:val="20"/>
          <w:szCs w:val="20"/>
          <w:lang w:val="en-US"/>
        </w:rPr>
        <w:t>II</w:t>
      </w:r>
      <w:r w:rsidRPr="00035A72">
        <w:rPr>
          <w:i/>
          <w:iCs/>
          <w:sz w:val="20"/>
          <w:szCs w:val="20"/>
        </w:rPr>
        <w:t xml:space="preserve">. По происхождению: </w:t>
      </w:r>
      <w:r w:rsidRPr="00035A72">
        <w:rPr>
          <w:sz w:val="20"/>
          <w:szCs w:val="20"/>
        </w:rPr>
        <w:t>биологический и психологический.</w:t>
      </w:r>
    </w:p>
    <w:p w:rsidR="00997895" w:rsidRPr="00035A72" w:rsidRDefault="00997895" w:rsidP="00035A72">
      <w:pPr>
        <w:spacing w:line="240" w:lineRule="auto"/>
        <w:rPr>
          <w:sz w:val="20"/>
          <w:szCs w:val="20"/>
        </w:rPr>
      </w:pPr>
    </w:p>
    <w:p w:rsidR="00997895" w:rsidRPr="00035A72" w:rsidRDefault="00997895" w:rsidP="00035A72">
      <w:pPr>
        <w:spacing w:line="240" w:lineRule="auto"/>
        <w:rPr>
          <w:rFonts w:ascii="Book Antiqua" w:hAnsi="Book Antiqua" w:cs="Book Antiqua"/>
          <w:b/>
          <w:bCs/>
          <w:sz w:val="20"/>
          <w:szCs w:val="20"/>
        </w:rPr>
      </w:pPr>
      <w:r w:rsidRPr="00035A72">
        <w:rPr>
          <w:rFonts w:ascii="Book Antiqua" w:hAnsi="Book Antiqua" w:cs="Book Antiqua"/>
          <w:b/>
          <w:bCs/>
          <w:sz w:val="20"/>
          <w:szCs w:val="20"/>
        </w:rPr>
        <w:t xml:space="preserve"> Стадии стресса </w:t>
      </w:r>
    </w:p>
    <w:p w:rsidR="00997895" w:rsidRPr="00035A72" w:rsidRDefault="00997895" w:rsidP="00035A72">
      <w:pPr>
        <w:spacing w:line="240" w:lineRule="auto"/>
        <w:rPr>
          <w:sz w:val="20"/>
          <w:szCs w:val="20"/>
        </w:rPr>
      </w:pPr>
      <w:r w:rsidRPr="00035A72">
        <w:rPr>
          <w:sz w:val="20"/>
          <w:szCs w:val="20"/>
        </w:rPr>
        <w:t xml:space="preserve">Классическая концепция стресса предусматривает три стадии (фазы) развития </w:t>
      </w:r>
      <w:r w:rsidRPr="00035A72">
        <w:rPr>
          <w:sz w:val="20"/>
          <w:szCs w:val="20"/>
          <w:u w:val="single"/>
        </w:rPr>
        <w:t>(нарисовать график):</w:t>
      </w:r>
    </w:p>
    <w:p w:rsidR="00997895" w:rsidRPr="00035A72" w:rsidRDefault="00997895" w:rsidP="00035A72">
      <w:pPr>
        <w:spacing w:line="240" w:lineRule="auto"/>
        <w:rPr>
          <w:sz w:val="20"/>
          <w:szCs w:val="20"/>
        </w:rPr>
      </w:pPr>
      <w:r w:rsidRPr="00035A72">
        <w:rPr>
          <w:i/>
          <w:iCs/>
          <w:sz w:val="20"/>
          <w:szCs w:val="20"/>
          <w:lang w:val="en-US"/>
        </w:rPr>
        <w:t>I</w:t>
      </w:r>
      <w:r w:rsidRPr="00035A72">
        <w:rPr>
          <w:i/>
          <w:iCs/>
          <w:sz w:val="20"/>
          <w:szCs w:val="20"/>
        </w:rPr>
        <w:t>. Тревоги</w:t>
      </w:r>
      <w:r w:rsidRPr="00035A72">
        <w:rPr>
          <w:sz w:val="20"/>
          <w:szCs w:val="20"/>
        </w:rPr>
        <w:t xml:space="preserve"> − происходит мобилизация защитных сил организма, в первую очередь, гормонов коркового слоя надп</w:t>
      </w:r>
      <w:r w:rsidRPr="00035A72">
        <w:rPr>
          <w:sz w:val="20"/>
          <w:szCs w:val="20"/>
        </w:rPr>
        <w:t>о</w:t>
      </w:r>
      <w:r w:rsidRPr="00035A72">
        <w:rPr>
          <w:sz w:val="20"/>
          <w:szCs w:val="20"/>
        </w:rPr>
        <w:t>чечников. Процесс запускается АКТГ, активизируемого рилизинг-факторами гипоталамуса. Таким образом, ос</w:t>
      </w:r>
      <w:r w:rsidRPr="00035A72">
        <w:rPr>
          <w:sz w:val="20"/>
          <w:szCs w:val="20"/>
        </w:rPr>
        <w:t>у</w:t>
      </w:r>
      <w:r w:rsidRPr="00035A72">
        <w:rPr>
          <w:sz w:val="20"/>
          <w:szCs w:val="20"/>
        </w:rPr>
        <w:t>ществляется координация нервной и гуморальной регуляции в организме при ведущей роли головного мозга. Стадия тревоги в зависимости от силы и характера воздействия имеет различную продолжительность и, как правило, прив</w:t>
      </w:r>
      <w:r w:rsidRPr="00035A72">
        <w:rPr>
          <w:sz w:val="20"/>
          <w:szCs w:val="20"/>
        </w:rPr>
        <w:t>о</w:t>
      </w:r>
      <w:r w:rsidRPr="00035A72">
        <w:rPr>
          <w:sz w:val="20"/>
          <w:szCs w:val="20"/>
        </w:rPr>
        <w:t>дит к приспособлению организма к новым условиям существования.</w:t>
      </w:r>
    </w:p>
    <w:p w:rsidR="00997895" w:rsidRPr="00035A72" w:rsidRDefault="00997895" w:rsidP="00035A72">
      <w:pPr>
        <w:spacing w:line="240" w:lineRule="auto"/>
        <w:rPr>
          <w:sz w:val="20"/>
          <w:szCs w:val="20"/>
        </w:rPr>
      </w:pPr>
      <w:r w:rsidRPr="00035A72">
        <w:rPr>
          <w:sz w:val="20"/>
          <w:szCs w:val="20"/>
          <w:u w:val="single"/>
        </w:rPr>
        <w:t>1 фаза</w:t>
      </w:r>
      <w:r w:rsidRPr="00035A72">
        <w:rPr>
          <w:sz w:val="20"/>
          <w:szCs w:val="20"/>
        </w:rPr>
        <w:t xml:space="preserve"> (от нескольких мин до нескольких часов) − мобилизация «поверхностных» резервов, у большинства − ст</w:t>
      </w:r>
      <w:r w:rsidRPr="00035A72">
        <w:rPr>
          <w:sz w:val="20"/>
          <w:szCs w:val="20"/>
        </w:rPr>
        <w:t>е</w:t>
      </w:r>
      <w:r w:rsidRPr="00035A72">
        <w:rPr>
          <w:sz w:val="20"/>
          <w:szCs w:val="20"/>
        </w:rPr>
        <w:t>нические эмоции и повышение работоспособности.</w:t>
      </w:r>
    </w:p>
    <w:p w:rsidR="00997895" w:rsidRPr="00035A72" w:rsidRDefault="00997895" w:rsidP="00035A72">
      <w:pPr>
        <w:spacing w:line="240" w:lineRule="auto"/>
        <w:rPr>
          <w:sz w:val="20"/>
          <w:szCs w:val="20"/>
          <w:u w:val="single"/>
        </w:rPr>
      </w:pPr>
      <w:r w:rsidRPr="00035A72">
        <w:rPr>
          <w:sz w:val="20"/>
          <w:szCs w:val="20"/>
          <w:u w:val="single"/>
        </w:rPr>
        <w:t>2 фаза</w:t>
      </w:r>
      <w:r w:rsidRPr="00035A72">
        <w:rPr>
          <w:sz w:val="20"/>
          <w:szCs w:val="20"/>
        </w:rPr>
        <w:t xml:space="preserve"> (около 11 суток) − включение программ перестройки действующих функциональных систем, сопровождае</w:t>
      </w:r>
      <w:r w:rsidRPr="00035A72">
        <w:rPr>
          <w:sz w:val="20"/>
          <w:szCs w:val="20"/>
        </w:rPr>
        <w:t>т</w:t>
      </w:r>
      <w:r w:rsidRPr="00035A72">
        <w:rPr>
          <w:sz w:val="20"/>
          <w:szCs w:val="20"/>
        </w:rPr>
        <w:t>ся снижением работоспособности и болезненным состоянием человека, однако мотивационные и другие факторы обеспечивают «сверхмобилизацию».</w:t>
      </w:r>
    </w:p>
    <w:p w:rsidR="00997895" w:rsidRPr="00035A72" w:rsidRDefault="00997895" w:rsidP="00035A72">
      <w:pPr>
        <w:spacing w:line="240" w:lineRule="auto"/>
        <w:rPr>
          <w:sz w:val="20"/>
          <w:szCs w:val="20"/>
        </w:rPr>
      </w:pPr>
      <w:r w:rsidRPr="00035A72">
        <w:rPr>
          <w:sz w:val="20"/>
          <w:szCs w:val="20"/>
        </w:rPr>
        <w:t>2 и 3 период преобладает САС.</w:t>
      </w:r>
    </w:p>
    <w:p w:rsidR="00997895" w:rsidRPr="00035A72" w:rsidRDefault="00997895" w:rsidP="00035A72">
      <w:pPr>
        <w:spacing w:line="240" w:lineRule="auto"/>
        <w:rPr>
          <w:sz w:val="20"/>
          <w:szCs w:val="20"/>
        </w:rPr>
      </w:pPr>
      <w:r w:rsidRPr="00035A72">
        <w:rPr>
          <w:i/>
          <w:iCs/>
          <w:sz w:val="20"/>
          <w:szCs w:val="20"/>
          <w:lang w:val="en-US"/>
        </w:rPr>
        <w:t>II</w:t>
      </w:r>
      <w:r w:rsidRPr="00035A72">
        <w:rPr>
          <w:i/>
          <w:iCs/>
          <w:sz w:val="20"/>
          <w:szCs w:val="20"/>
        </w:rPr>
        <w:t xml:space="preserve">. Адаптации (резистентности − около нескольких недель) − </w:t>
      </w:r>
      <w:r w:rsidRPr="00035A72">
        <w:rPr>
          <w:sz w:val="20"/>
          <w:szCs w:val="20"/>
        </w:rPr>
        <w:t>неустойчивая адаптация к стрессорному фактору, организм приспособился к новому раздражителю, хотя это приспособление требует повышенных затрат энергии и антистрессорных гормонов. Смешанная фаза повышения активности САС и вагуса.</w:t>
      </w:r>
    </w:p>
    <w:p w:rsidR="00997895" w:rsidRPr="00035A72" w:rsidRDefault="00997895" w:rsidP="00035A72">
      <w:pPr>
        <w:spacing w:line="240" w:lineRule="auto"/>
        <w:rPr>
          <w:sz w:val="20"/>
          <w:szCs w:val="20"/>
        </w:rPr>
      </w:pPr>
      <w:r w:rsidRPr="00035A72">
        <w:rPr>
          <w:i/>
          <w:iCs/>
          <w:sz w:val="20"/>
          <w:szCs w:val="20"/>
          <w:lang w:val="en-US"/>
        </w:rPr>
        <w:t>III</w:t>
      </w:r>
      <w:r w:rsidRPr="00035A72">
        <w:rPr>
          <w:i/>
          <w:iCs/>
          <w:sz w:val="20"/>
          <w:szCs w:val="20"/>
        </w:rPr>
        <w:t xml:space="preserve">. Истощения − </w:t>
      </w:r>
      <w:r w:rsidRPr="00035A72">
        <w:rPr>
          <w:sz w:val="20"/>
          <w:szCs w:val="20"/>
        </w:rPr>
        <w:t>истощение «адаптационной энергии»</w:t>
      </w:r>
    </w:p>
    <w:p w:rsidR="00997895" w:rsidRPr="00035A72" w:rsidRDefault="00997895" w:rsidP="00035A72">
      <w:pPr>
        <w:spacing w:line="240" w:lineRule="auto"/>
        <w:rPr>
          <w:sz w:val="20"/>
          <w:szCs w:val="20"/>
        </w:rPr>
      </w:pPr>
      <w:r w:rsidRPr="00035A72">
        <w:rPr>
          <w:sz w:val="20"/>
          <w:szCs w:val="20"/>
          <w:u w:val="single"/>
        </w:rPr>
        <w:t>4 фаза</w:t>
      </w:r>
      <w:r w:rsidRPr="00035A72">
        <w:rPr>
          <w:sz w:val="20"/>
          <w:szCs w:val="20"/>
        </w:rPr>
        <w:t xml:space="preserve"> − преобладание парасимпатического тонуса.</w:t>
      </w:r>
    </w:p>
    <w:p w:rsidR="00997895" w:rsidRPr="00035A72" w:rsidRDefault="00997895" w:rsidP="00035A72">
      <w:pPr>
        <w:spacing w:line="240" w:lineRule="auto"/>
        <w:rPr>
          <w:sz w:val="20"/>
          <w:szCs w:val="20"/>
        </w:rPr>
      </w:pPr>
      <w:r w:rsidRPr="00035A72">
        <w:rPr>
          <w:sz w:val="20"/>
          <w:szCs w:val="20"/>
          <w:u w:val="single"/>
        </w:rPr>
        <w:t xml:space="preserve">5 фаза </w:t>
      </w:r>
      <w:r w:rsidRPr="00035A72">
        <w:rPr>
          <w:sz w:val="20"/>
          <w:szCs w:val="20"/>
        </w:rPr>
        <w:t>− истощения тонуса ВНС.</w:t>
      </w:r>
    </w:p>
    <w:p w:rsidR="00997895" w:rsidRPr="00035A72" w:rsidRDefault="00997895" w:rsidP="00035A72">
      <w:pPr>
        <w:spacing w:line="240" w:lineRule="auto"/>
        <w:rPr>
          <w:sz w:val="20"/>
          <w:szCs w:val="20"/>
        </w:rPr>
      </w:pPr>
    </w:p>
    <w:p w:rsidR="00997895" w:rsidRPr="00035A72" w:rsidRDefault="00997895" w:rsidP="00035A72">
      <w:pPr>
        <w:spacing w:line="240" w:lineRule="auto"/>
        <w:rPr>
          <w:rFonts w:ascii="Book Antiqua" w:hAnsi="Book Antiqua" w:cs="Book Antiqua"/>
          <w:b/>
          <w:bCs/>
          <w:sz w:val="20"/>
          <w:szCs w:val="20"/>
        </w:rPr>
      </w:pPr>
      <w:r w:rsidRPr="00035A72">
        <w:rPr>
          <w:rFonts w:ascii="Book Antiqua" w:hAnsi="Book Antiqua" w:cs="Book Antiqua"/>
          <w:b/>
          <w:bCs/>
          <w:sz w:val="20"/>
          <w:szCs w:val="20"/>
        </w:rPr>
        <w:t xml:space="preserve">Формы проявления стресса </w:t>
      </w:r>
    </w:p>
    <w:p w:rsidR="00997895" w:rsidRPr="00035A72" w:rsidRDefault="00997895" w:rsidP="00035A72">
      <w:pPr>
        <w:spacing w:line="240" w:lineRule="auto"/>
        <w:rPr>
          <w:sz w:val="20"/>
          <w:szCs w:val="20"/>
        </w:rPr>
      </w:pPr>
      <w:r w:rsidRPr="00035A72">
        <w:rPr>
          <w:sz w:val="20"/>
          <w:szCs w:val="20"/>
        </w:rPr>
        <w:t>Существует несколько способов классификации стрессорных реакций, но наиболее удачным и перспективным я</w:t>
      </w:r>
      <w:r w:rsidRPr="00035A72">
        <w:rPr>
          <w:sz w:val="20"/>
          <w:szCs w:val="20"/>
        </w:rPr>
        <w:t>в</w:t>
      </w:r>
      <w:r w:rsidRPr="00035A72">
        <w:rPr>
          <w:sz w:val="20"/>
          <w:szCs w:val="20"/>
        </w:rPr>
        <w:t>ляется их разделение на эмоциональные, когнитивные (интеллектуальные), поведенческие и физиологические проя</w:t>
      </w:r>
      <w:r w:rsidRPr="00035A72">
        <w:rPr>
          <w:sz w:val="20"/>
          <w:szCs w:val="20"/>
        </w:rPr>
        <w:t>в</w:t>
      </w:r>
      <w:r w:rsidRPr="00035A72">
        <w:rPr>
          <w:sz w:val="20"/>
          <w:szCs w:val="20"/>
        </w:rPr>
        <w:t>ления.</w:t>
      </w:r>
    </w:p>
    <w:p w:rsidR="00997895" w:rsidRPr="00035A72" w:rsidRDefault="00997895" w:rsidP="00035A72">
      <w:pPr>
        <w:spacing w:line="240" w:lineRule="auto"/>
        <w:rPr>
          <w:i/>
          <w:iCs/>
          <w:sz w:val="20"/>
          <w:szCs w:val="20"/>
        </w:rPr>
      </w:pPr>
      <w:r w:rsidRPr="00035A72">
        <w:rPr>
          <w:i/>
          <w:iCs/>
          <w:sz w:val="20"/>
          <w:szCs w:val="20"/>
        </w:rPr>
        <w:t xml:space="preserve">1. Эмоциональные проявления стресса </w:t>
      </w:r>
      <w:r w:rsidRPr="00035A72">
        <w:rPr>
          <w:i/>
          <w:iCs/>
          <w:sz w:val="20"/>
          <w:szCs w:val="20"/>
          <w:u w:val="single"/>
        </w:rPr>
        <w:t>(отобразить схематично)</w:t>
      </w:r>
      <w:r w:rsidRPr="00035A72">
        <w:rPr>
          <w:i/>
          <w:iCs/>
          <w:sz w:val="20"/>
          <w:szCs w:val="20"/>
        </w:rPr>
        <w:t>:</w:t>
      </w:r>
    </w:p>
    <w:p w:rsidR="00997895" w:rsidRPr="00035A72" w:rsidRDefault="00997895" w:rsidP="00035A72">
      <w:pPr>
        <w:spacing w:line="240" w:lineRule="auto"/>
        <w:rPr>
          <w:sz w:val="20"/>
          <w:szCs w:val="20"/>
        </w:rPr>
      </w:pPr>
      <w:r w:rsidRPr="00035A72">
        <w:rPr>
          <w:sz w:val="20"/>
          <w:szCs w:val="20"/>
        </w:rPr>
        <w:t>а) Изменение общего эмоционального фона (снижение настроения, беспокойство, повышение тревожности).</w:t>
      </w:r>
    </w:p>
    <w:p w:rsidR="00997895" w:rsidRPr="00035A72" w:rsidRDefault="00997895" w:rsidP="00035A72">
      <w:pPr>
        <w:spacing w:line="240" w:lineRule="auto"/>
        <w:rPr>
          <w:sz w:val="20"/>
          <w:szCs w:val="20"/>
        </w:rPr>
      </w:pPr>
      <w:r w:rsidRPr="00035A72">
        <w:rPr>
          <w:sz w:val="20"/>
          <w:szCs w:val="20"/>
        </w:rPr>
        <w:t>б) Отрицательные эмоции (раздражительность, чувство одиночества, приступы гнева).</w:t>
      </w:r>
    </w:p>
    <w:p w:rsidR="00997895" w:rsidRPr="00035A72" w:rsidRDefault="00997895" w:rsidP="00035A72">
      <w:pPr>
        <w:spacing w:line="240" w:lineRule="auto"/>
        <w:rPr>
          <w:sz w:val="20"/>
          <w:szCs w:val="20"/>
        </w:rPr>
      </w:pPr>
      <w:r w:rsidRPr="00035A72">
        <w:rPr>
          <w:sz w:val="20"/>
          <w:szCs w:val="20"/>
        </w:rPr>
        <w:t>в) Изменения в характере (снижение самооценки, усиление интроверсии, подозрительность).</w:t>
      </w:r>
    </w:p>
    <w:p w:rsidR="00997895" w:rsidRPr="00035A72" w:rsidRDefault="00997895" w:rsidP="00035A72">
      <w:pPr>
        <w:spacing w:line="240" w:lineRule="auto"/>
        <w:rPr>
          <w:sz w:val="20"/>
          <w:szCs w:val="20"/>
        </w:rPr>
      </w:pPr>
      <w:r w:rsidRPr="00035A72">
        <w:rPr>
          <w:sz w:val="20"/>
          <w:szCs w:val="20"/>
        </w:rPr>
        <w:t xml:space="preserve">г) Возникновение невротических расстройств. </w:t>
      </w:r>
    </w:p>
    <w:p w:rsidR="00997895" w:rsidRPr="00035A72" w:rsidRDefault="00997895" w:rsidP="00035A72">
      <w:pPr>
        <w:spacing w:line="240" w:lineRule="auto"/>
        <w:rPr>
          <w:sz w:val="20"/>
          <w:szCs w:val="20"/>
        </w:rPr>
      </w:pPr>
      <w:r w:rsidRPr="00035A72">
        <w:rPr>
          <w:i/>
          <w:iCs/>
          <w:sz w:val="20"/>
          <w:szCs w:val="20"/>
        </w:rPr>
        <w:t>2. Когнитивные проявления стресса</w:t>
      </w:r>
      <w:r w:rsidRPr="00035A72">
        <w:rPr>
          <w:i/>
          <w:iCs/>
          <w:sz w:val="20"/>
          <w:szCs w:val="20"/>
          <w:u w:val="single"/>
        </w:rPr>
        <w:t xml:space="preserve"> (отобразить в виде схемы):</w:t>
      </w:r>
    </w:p>
    <w:p w:rsidR="00997895" w:rsidRPr="00035A72" w:rsidRDefault="00997895" w:rsidP="00035A72">
      <w:pPr>
        <w:spacing w:line="240" w:lineRule="auto"/>
        <w:rPr>
          <w:sz w:val="20"/>
          <w:szCs w:val="20"/>
        </w:rPr>
      </w:pPr>
      <w:r w:rsidRPr="00035A72">
        <w:rPr>
          <w:sz w:val="20"/>
          <w:szCs w:val="20"/>
        </w:rPr>
        <w:t>а) Внимание (снижение объема, распределения внимания, повышенная переключаемость).</w:t>
      </w:r>
    </w:p>
    <w:p w:rsidR="00997895" w:rsidRPr="00035A72" w:rsidRDefault="00997895" w:rsidP="00035A72">
      <w:pPr>
        <w:spacing w:line="240" w:lineRule="auto"/>
        <w:rPr>
          <w:sz w:val="20"/>
          <w:szCs w:val="20"/>
        </w:rPr>
      </w:pPr>
      <w:r w:rsidRPr="00035A72">
        <w:rPr>
          <w:sz w:val="20"/>
          <w:szCs w:val="20"/>
        </w:rPr>
        <w:t>б) Мышление (изменение стройности мышления, сбои в вычислениях, снижение творческого потенциала).</w:t>
      </w:r>
    </w:p>
    <w:p w:rsidR="00997895" w:rsidRPr="00035A72" w:rsidRDefault="00997895" w:rsidP="00035A72">
      <w:pPr>
        <w:spacing w:line="240" w:lineRule="auto"/>
        <w:rPr>
          <w:sz w:val="20"/>
          <w:szCs w:val="20"/>
        </w:rPr>
      </w:pPr>
      <w:r w:rsidRPr="00035A72">
        <w:rPr>
          <w:sz w:val="20"/>
          <w:szCs w:val="20"/>
        </w:rPr>
        <w:t>в) Память (фиксационная гипомнезия,  снижение репродуктивных возможностей).</w:t>
      </w:r>
    </w:p>
    <w:p w:rsidR="00997895" w:rsidRPr="00035A72" w:rsidRDefault="00997895" w:rsidP="00035A72">
      <w:pPr>
        <w:spacing w:line="240" w:lineRule="auto"/>
        <w:rPr>
          <w:sz w:val="20"/>
          <w:szCs w:val="20"/>
        </w:rPr>
      </w:pPr>
      <w:r w:rsidRPr="00035A72">
        <w:rPr>
          <w:sz w:val="20"/>
          <w:szCs w:val="20"/>
        </w:rPr>
        <w:lastRenderedPageBreak/>
        <w:t>Таким образом, снижение продуктивности  профессиональной деятельности усиливает общий стресс, а когнити</w:t>
      </w:r>
      <w:r w:rsidRPr="00035A72">
        <w:rPr>
          <w:sz w:val="20"/>
          <w:szCs w:val="20"/>
        </w:rPr>
        <w:t>в</w:t>
      </w:r>
      <w:r w:rsidRPr="00035A72">
        <w:rPr>
          <w:sz w:val="20"/>
          <w:szCs w:val="20"/>
        </w:rPr>
        <w:t>ные нарушения затрудняют поиск выхода из стресса.</w:t>
      </w:r>
    </w:p>
    <w:p w:rsidR="00997895" w:rsidRPr="00035A72" w:rsidRDefault="00997895" w:rsidP="00035A72">
      <w:pPr>
        <w:spacing w:line="240" w:lineRule="auto"/>
        <w:rPr>
          <w:i/>
          <w:iCs/>
          <w:sz w:val="20"/>
          <w:szCs w:val="20"/>
          <w:u w:val="single"/>
        </w:rPr>
      </w:pPr>
      <w:r w:rsidRPr="00035A72">
        <w:rPr>
          <w:i/>
          <w:iCs/>
          <w:sz w:val="20"/>
          <w:szCs w:val="20"/>
        </w:rPr>
        <w:t xml:space="preserve">3. Поведенческие проявления стресса </w:t>
      </w:r>
      <w:r w:rsidRPr="00035A72">
        <w:rPr>
          <w:i/>
          <w:iCs/>
          <w:sz w:val="20"/>
          <w:szCs w:val="20"/>
          <w:u w:val="single"/>
        </w:rPr>
        <w:t>(отобразить в виде схемы):</w:t>
      </w:r>
    </w:p>
    <w:p w:rsidR="00997895" w:rsidRPr="00035A72" w:rsidRDefault="00997895" w:rsidP="00035A72">
      <w:pPr>
        <w:spacing w:line="240" w:lineRule="auto"/>
        <w:rPr>
          <w:sz w:val="20"/>
          <w:szCs w:val="20"/>
        </w:rPr>
      </w:pPr>
      <w:r w:rsidRPr="00035A72">
        <w:rPr>
          <w:sz w:val="20"/>
          <w:szCs w:val="20"/>
        </w:rPr>
        <w:t>а) Нарушения психомоторики (избыточное напряжение мышц, изменение ритма дыхания).</w:t>
      </w:r>
    </w:p>
    <w:p w:rsidR="00997895" w:rsidRPr="00035A72" w:rsidRDefault="00997895" w:rsidP="00035A72">
      <w:pPr>
        <w:spacing w:line="240" w:lineRule="auto"/>
        <w:rPr>
          <w:sz w:val="20"/>
          <w:szCs w:val="20"/>
        </w:rPr>
      </w:pPr>
      <w:r w:rsidRPr="00035A72">
        <w:rPr>
          <w:sz w:val="20"/>
          <w:szCs w:val="20"/>
        </w:rPr>
        <w:t>б) Изменение образа жизни (изменение режима дня, нарушения сна).</w:t>
      </w:r>
    </w:p>
    <w:p w:rsidR="00997895" w:rsidRPr="00035A72" w:rsidRDefault="00997895" w:rsidP="00035A72">
      <w:pPr>
        <w:spacing w:line="240" w:lineRule="auto"/>
        <w:rPr>
          <w:sz w:val="20"/>
          <w:szCs w:val="20"/>
        </w:rPr>
      </w:pPr>
      <w:r w:rsidRPr="00035A72">
        <w:rPr>
          <w:sz w:val="20"/>
          <w:szCs w:val="20"/>
        </w:rPr>
        <w:t>в) Профессиональные нарушения (повышенная утомляемость, снижение производительности труда).</w:t>
      </w:r>
    </w:p>
    <w:p w:rsidR="00997895" w:rsidRPr="00035A72" w:rsidRDefault="00997895" w:rsidP="00035A72">
      <w:pPr>
        <w:spacing w:line="240" w:lineRule="auto"/>
        <w:rPr>
          <w:sz w:val="20"/>
          <w:szCs w:val="20"/>
        </w:rPr>
      </w:pPr>
      <w:r w:rsidRPr="00035A72">
        <w:rPr>
          <w:sz w:val="20"/>
          <w:szCs w:val="20"/>
        </w:rPr>
        <w:t>г) Нарушения социально-ролевых функций (возрастание конфликтности, повышение агрессивности).</w:t>
      </w:r>
    </w:p>
    <w:p w:rsidR="00997895" w:rsidRPr="00035A72" w:rsidRDefault="00997895" w:rsidP="00035A72">
      <w:pPr>
        <w:spacing w:line="240" w:lineRule="auto"/>
        <w:rPr>
          <w:sz w:val="20"/>
          <w:szCs w:val="20"/>
        </w:rPr>
      </w:pPr>
      <w:r w:rsidRPr="00035A72">
        <w:rPr>
          <w:sz w:val="20"/>
          <w:szCs w:val="20"/>
        </w:rPr>
        <w:t>При попытках неадекватной компенсации стресса − усиление проявлений.</w:t>
      </w:r>
    </w:p>
    <w:p w:rsidR="00997895" w:rsidRPr="00035A72" w:rsidRDefault="00997895" w:rsidP="00035A72">
      <w:pPr>
        <w:spacing w:line="240" w:lineRule="auto"/>
        <w:rPr>
          <w:i/>
          <w:iCs/>
          <w:sz w:val="20"/>
          <w:szCs w:val="20"/>
          <w:u w:val="single"/>
        </w:rPr>
      </w:pPr>
      <w:r w:rsidRPr="00035A72">
        <w:rPr>
          <w:i/>
          <w:iCs/>
          <w:sz w:val="20"/>
          <w:szCs w:val="20"/>
        </w:rPr>
        <w:t xml:space="preserve">4. Физиологические проявления стресса </w:t>
      </w:r>
      <w:r w:rsidRPr="00035A72">
        <w:rPr>
          <w:i/>
          <w:iCs/>
          <w:sz w:val="20"/>
          <w:szCs w:val="20"/>
          <w:u w:val="single"/>
        </w:rPr>
        <w:t>(отобразить в виде схемы):</w:t>
      </w:r>
    </w:p>
    <w:p w:rsidR="00997895" w:rsidRPr="00035A72" w:rsidRDefault="00997895" w:rsidP="00035A72">
      <w:pPr>
        <w:spacing w:line="240" w:lineRule="auto"/>
        <w:rPr>
          <w:sz w:val="20"/>
          <w:szCs w:val="20"/>
        </w:rPr>
      </w:pPr>
      <w:r w:rsidRPr="00035A72">
        <w:rPr>
          <w:sz w:val="20"/>
          <w:szCs w:val="20"/>
        </w:rPr>
        <w:t>а) Субъективно определяемые изменения (затруднение дыхания, боли в сердце, головные боли, абдоминальный дискомфорт и т.д.).</w:t>
      </w:r>
    </w:p>
    <w:p w:rsidR="00997895" w:rsidRPr="00035A72" w:rsidRDefault="00997895" w:rsidP="00035A72">
      <w:pPr>
        <w:spacing w:line="240" w:lineRule="auto"/>
        <w:rPr>
          <w:sz w:val="20"/>
          <w:szCs w:val="20"/>
        </w:rPr>
      </w:pPr>
      <w:r w:rsidRPr="00035A72">
        <w:rPr>
          <w:sz w:val="20"/>
          <w:szCs w:val="20"/>
        </w:rPr>
        <w:t>б) Объективно определяемые изменения  в отдельных системах органов (повышение АД, ЧСС, мышечного тонуса, нарушение секреции пищеварительных желез и т.д.).</w:t>
      </w:r>
    </w:p>
    <w:p w:rsidR="00997895" w:rsidRPr="00035A72" w:rsidRDefault="00997895" w:rsidP="00035A72">
      <w:pPr>
        <w:spacing w:line="240" w:lineRule="auto"/>
        <w:rPr>
          <w:sz w:val="20"/>
          <w:szCs w:val="20"/>
        </w:rPr>
      </w:pPr>
      <w:r w:rsidRPr="00035A72">
        <w:rPr>
          <w:sz w:val="20"/>
          <w:szCs w:val="20"/>
        </w:rPr>
        <w:t>в) Комплексные нарушения физиологических функций (повышенная утомляемость, снижение иммунитета, частые недомогания, быстрое изменение массы тела и т.д.).</w:t>
      </w:r>
    </w:p>
    <w:p w:rsidR="00997895" w:rsidRPr="00035A72" w:rsidRDefault="00997895" w:rsidP="00035A72">
      <w:pPr>
        <w:spacing w:line="240" w:lineRule="auto"/>
        <w:rPr>
          <w:sz w:val="20"/>
          <w:szCs w:val="20"/>
        </w:rPr>
      </w:pPr>
    </w:p>
    <w:p w:rsidR="00997895" w:rsidRPr="00035A72" w:rsidRDefault="00997895" w:rsidP="00035A72">
      <w:pPr>
        <w:pStyle w:val="a3"/>
        <w:ind w:firstLine="0"/>
        <w:rPr>
          <w:rFonts w:ascii="Book Antiqua" w:hAnsi="Book Antiqua" w:cs="Book Antiqua"/>
          <w:b/>
          <w:bCs/>
          <w:sz w:val="20"/>
          <w:szCs w:val="20"/>
        </w:rPr>
      </w:pPr>
      <w:r w:rsidRPr="00035A72">
        <w:rPr>
          <w:rFonts w:ascii="Book Antiqua" w:hAnsi="Book Antiqua" w:cs="Book Antiqua"/>
          <w:b/>
          <w:bCs/>
          <w:sz w:val="20"/>
          <w:szCs w:val="20"/>
        </w:rPr>
        <w:t xml:space="preserve"> Тревога как сигнал нарушения адаптации, виды тревоги, тревожный ряд</w:t>
      </w:r>
    </w:p>
    <w:p w:rsidR="00997895" w:rsidRPr="00035A72" w:rsidRDefault="00997895" w:rsidP="00035A72">
      <w:pPr>
        <w:spacing w:line="240" w:lineRule="auto"/>
        <w:rPr>
          <w:sz w:val="20"/>
          <w:szCs w:val="20"/>
        </w:rPr>
      </w:pPr>
      <w:r w:rsidRPr="00035A72">
        <w:rPr>
          <w:sz w:val="20"/>
          <w:szCs w:val="20"/>
        </w:rPr>
        <w:t>Первая стадия развития стресса − это стадия тревоги, играющей охранительную и мотивационную роль, сопост</w:t>
      </w:r>
      <w:r w:rsidRPr="00035A72">
        <w:rPr>
          <w:sz w:val="20"/>
          <w:szCs w:val="20"/>
        </w:rPr>
        <w:t>а</w:t>
      </w:r>
      <w:r w:rsidRPr="00035A72">
        <w:rPr>
          <w:sz w:val="20"/>
          <w:szCs w:val="20"/>
        </w:rPr>
        <w:t xml:space="preserve">вимую с ролью боли. </w:t>
      </w:r>
    </w:p>
    <w:p w:rsidR="00997895" w:rsidRPr="00035A72" w:rsidRDefault="00997895" w:rsidP="00035A72">
      <w:pPr>
        <w:pStyle w:val="a3"/>
        <w:ind w:firstLine="0"/>
        <w:rPr>
          <w:rFonts w:ascii="Times New Roman" w:hAnsi="Times New Roman" w:cs="Times New Roman"/>
          <w:i/>
          <w:iCs/>
          <w:sz w:val="20"/>
          <w:szCs w:val="20"/>
        </w:rPr>
      </w:pPr>
      <w:r w:rsidRPr="00035A72">
        <w:rPr>
          <w:rFonts w:ascii="Times New Roman" w:hAnsi="Times New Roman" w:cs="Times New Roman"/>
          <w:sz w:val="20"/>
          <w:szCs w:val="20"/>
        </w:rPr>
        <w:t>По мере возникновения и нарастания тревоги включаются несколько аффективных феноменов, закономерно сменя</w:t>
      </w:r>
      <w:r w:rsidRPr="00035A72">
        <w:rPr>
          <w:rFonts w:ascii="Times New Roman" w:hAnsi="Times New Roman" w:cs="Times New Roman"/>
          <w:sz w:val="20"/>
          <w:szCs w:val="20"/>
        </w:rPr>
        <w:t>ю</w:t>
      </w:r>
      <w:r w:rsidRPr="00035A72">
        <w:rPr>
          <w:rFonts w:ascii="Times New Roman" w:hAnsi="Times New Roman" w:cs="Times New Roman"/>
          <w:sz w:val="20"/>
          <w:szCs w:val="20"/>
        </w:rPr>
        <w:t xml:space="preserve">щие друг друга и обуславливающие </w:t>
      </w:r>
      <w:r w:rsidRPr="00035A72">
        <w:rPr>
          <w:rFonts w:ascii="Times New Roman" w:hAnsi="Times New Roman" w:cs="Times New Roman"/>
          <w:i/>
          <w:iCs/>
          <w:sz w:val="20"/>
          <w:szCs w:val="20"/>
        </w:rPr>
        <w:t xml:space="preserve">тревожный ряд. </w:t>
      </w:r>
    </w:p>
    <w:p w:rsidR="00997895" w:rsidRPr="00035A72" w:rsidRDefault="00997895" w:rsidP="00035A72">
      <w:pPr>
        <w:pStyle w:val="a3"/>
        <w:ind w:firstLine="0"/>
        <w:rPr>
          <w:rFonts w:ascii="Times New Roman" w:hAnsi="Times New Roman" w:cs="Times New Roman"/>
          <w:sz w:val="20"/>
          <w:szCs w:val="20"/>
        </w:rPr>
      </w:pPr>
      <w:r w:rsidRPr="00035A72">
        <w:rPr>
          <w:rFonts w:ascii="Times New Roman" w:hAnsi="Times New Roman" w:cs="Times New Roman"/>
          <w:i/>
          <w:iCs/>
          <w:sz w:val="20"/>
          <w:szCs w:val="20"/>
        </w:rPr>
        <w:t>1. Ощущение внутренней напряженности</w:t>
      </w:r>
      <w:r w:rsidRPr="00035A72">
        <w:rPr>
          <w:rFonts w:ascii="Times New Roman" w:hAnsi="Times New Roman" w:cs="Times New Roman"/>
          <w:sz w:val="20"/>
          <w:szCs w:val="20"/>
        </w:rPr>
        <w:t xml:space="preserve"> − отражает наименьшую интенсивность тревоги. Напряженность, настор</w:t>
      </w:r>
      <w:r w:rsidRPr="00035A72">
        <w:rPr>
          <w:rFonts w:ascii="Times New Roman" w:hAnsi="Times New Roman" w:cs="Times New Roman"/>
          <w:sz w:val="20"/>
          <w:szCs w:val="20"/>
        </w:rPr>
        <w:t>о</w:t>
      </w:r>
      <w:r w:rsidRPr="00035A72">
        <w:rPr>
          <w:rFonts w:ascii="Times New Roman" w:hAnsi="Times New Roman" w:cs="Times New Roman"/>
          <w:sz w:val="20"/>
          <w:szCs w:val="20"/>
        </w:rPr>
        <w:t>женность, а при достаточной выражен</w:t>
      </w:r>
      <w:r w:rsidRPr="00035A72">
        <w:rPr>
          <w:rFonts w:ascii="Times New Roman" w:hAnsi="Times New Roman" w:cs="Times New Roman"/>
          <w:sz w:val="20"/>
          <w:szCs w:val="20"/>
        </w:rPr>
        <w:softHyphen/>
        <w:t>ности − и тягостный душевный дискомфорт, служит сигналом вероятного пр</w:t>
      </w:r>
      <w:r w:rsidRPr="00035A72">
        <w:rPr>
          <w:rFonts w:ascii="Times New Roman" w:hAnsi="Times New Roman" w:cs="Times New Roman"/>
          <w:sz w:val="20"/>
          <w:szCs w:val="20"/>
        </w:rPr>
        <w:t>и</w:t>
      </w:r>
      <w:r w:rsidRPr="00035A72">
        <w:rPr>
          <w:rFonts w:ascii="Times New Roman" w:hAnsi="Times New Roman" w:cs="Times New Roman"/>
          <w:sz w:val="20"/>
          <w:szCs w:val="20"/>
        </w:rPr>
        <w:t>ближения более тяжелых тревожных явлений. Именно этот уровень тревоги имеет наиболее адаптивное значение, поскольку ощущение внутренней напряженности способствует интенсифи</w:t>
      </w:r>
      <w:r w:rsidRPr="00035A72">
        <w:rPr>
          <w:rFonts w:ascii="Times New Roman" w:hAnsi="Times New Roman" w:cs="Times New Roman"/>
          <w:sz w:val="20"/>
          <w:szCs w:val="20"/>
        </w:rPr>
        <w:softHyphen/>
        <w:t>кации и модификации активности, включ</w:t>
      </w:r>
      <w:r w:rsidRPr="00035A72">
        <w:rPr>
          <w:rFonts w:ascii="Times New Roman" w:hAnsi="Times New Roman" w:cs="Times New Roman"/>
          <w:sz w:val="20"/>
          <w:szCs w:val="20"/>
        </w:rPr>
        <w:t>е</w:t>
      </w:r>
      <w:r w:rsidRPr="00035A72">
        <w:rPr>
          <w:rFonts w:ascii="Times New Roman" w:hAnsi="Times New Roman" w:cs="Times New Roman"/>
          <w:sz w:val="20"/>
          <w:szCs w:val="20"/>
        </w:rPr>
        <w:t xml:space="preserve">нию механизмов интрапсихической адаптации. </w:t>
      </w:r>
    </w:p>
    <w:p w:rsidR="00997895" w:rsidRPr="00035A72" w:rsidRDefault="00997895" w:rsidP="00035A72">
      <w:pPr>
        <w:pStyle w:val="a3"/>
        <w:ind w:firstLine="0"/>
        <w:rPr>
          <w:rFonts w:ascii="Times New Roman" w:hAnsi="Times New Roman" w:cs="Times New Roman"/>
          <w:sz w:val="20"/>
          <w:szCs w:val="20"/>
        </w:rPr>
      </w:pPr>
      <w:r w:rsidRPr="00035A72">
        <w:rPr>
          <w:rFonts w:ascii="Times New Roman" w:hAnsi="Times New Roman" w:cs="Times New Roman"/>
          <w:i/>
          <w:iCs/>
          <w:sz w:val="20"/>
          <w:szCs w:val="20"/>
        </w:rPr>
        <w:t>2. Гиперестезические реакции</w:t>
      </w:r>
      <w:r w:rsidRPr="00035A72">
        <w:rPr>
          <w:rFonts w:ascii="Times New Roman" w:hAnsi="Times New Roman" w:cs="Times New Roman"/>
          <w:sz w:val="20"/>
          <w:szCs w:val="20"/>
        </w:rPr>
        <w:t xml:space="preserve"> − снижение порога раздражения для стимулов различных модальностей (зрительных, слуховых, тактильных и т.д.), что лежит в основе раздражительности.  </w:t>
      </w:r>
    </w:p>
    <w:p w:rsidR="00997895" w:rsidRPr="00035A72" w:rsidRDefault="00997895" w:rsidP="00035A72">
      <w:pPr>
        <w:pStyle w:val="a3"/>
        <w:ind w:firstLine="0"/>
        <w:rPr>
          <w:rFonts w:ascii="Times New Roman" w:hAnsi="Times New Roman" w:cs="Times New Roman"/>
          <w:sz w:val="20"/>
          <w:szCs w:val="20"/>
        </w:rPr>
      </w:pPr>
      <w:r w:rsidRPr="00035A72">
        <w:rPr>
          <w:rFonts w:ascii="Times New Roman" w:hAnsi="Times New Roman" w:cs="Times New Roman"/>
          <w:i/>
          <w:iCs/>
          <w:sz w:val="20"/>
          <w:szCs w:val="20"/>
        </w:rPr>
        <w:t>3. Собственно тревога</w:t>
      </w:r>
      <w:r w:rsidRPr="00035A72">
        <w:rPr>
          <w:rFonts w:ascii="Times New Roman" w:hAnsi="Times New Roman" w:cs="Times New Roman"/>
          <w:sz w:val="20"/>
          <w:szCs w:val="20"/>
        </w:rPr>
        <w:t xml:space="preserve"> − центральный элемент тревожного ряда, проявляющийся ощущением неопределенной угр</w:t>
      </w:r>
      <w:r w:rsidRPr="00035A72">
        <w:rPr>
          <w:rFonts w:ascii="Times New Roman" w:hAnsi="Times New Roman" w:cs="Times New Roman"/>
          <w:sz w:val="20"/>
          <w:szCs w:val="20"/>
        </w:rPr>
        <w:t>о</w:t>
      </w:r>
      <w:r w:rsidRPr="00035A72">
        <w:rPr>
          <w:rFonts w:ascii="Times New Roman" w:hAnsi="Times New Roman" w:cs="Times New Roman"/>
          <w:sz w:val="20"/>
          <w:szCs w:val="20"/>
        </w:rPr>
        <w:t>зы, чувством неясной опасности. Характерный признак трево</w:t>
      </w:r>
      <w:r w:rsidRPr="00035A72">
        <w:rPr>
          <w:rFonts w:ascii="Times New Roman" w:hAnsi="Times New Roman" w:cs="Times New Roman"/>
          <w:sz w:val="20"/>
          <w:szCs w:val="20"/>
        </w:rPr>
        <w:softHyphen/>
        <w:t>ги − невозможность определить характер угрозы и пре</w:t>
      </w:r>
      <w:r w:rsidRPr="00035A72">
        <w:rPr>
          <w:rFonts w:ascii="Times New Roman" w:hAnsi="Times New Roman" w:cs="Times New Roman"/>
          <w:sz w:val="20"/>
          <w:szCs w:val="20"/>
        </w:rPr>
        <w:t>д</w:t>
      </w:r>
      <w:r w:rsidRPr="00035A72">
        <w:rPr>
          <w:rFonts w:ascii="Times New Roman" w:hAnsi="Times New Roman" w:cs="Times New Roman"/>
          <w:sz w:val="20"/>
          <w:szCs w:val="20"/>
        </w:rPr>
        <w:t>сказать время ее возникновения. Неосознаваемость причин, вызвавших тревогу, может быть связана с отсутствием или бедностью инфор</w:t>
      </w:r>
      <w:r w:rsidRPr="00035A72">
        <w:rPr>
          <w:rFonts w:ascii="Times New Roman" w:hAnsi="Times New Roman" w:cs="Times New Roman"/>
          <w:sz w:val="20"/>
          <w:szCs w:val="20"/>
        </w:rPr>
        <w:softHyphen/>
        <w:t>мации, позволяющей в необходимой мере анализировать ситуацию, с неадекватностью ее лог</w:t>
      </w:r>
      <w:r w:rsidRPr="00035A72">
        <w:rPr>
          <w:rFonts w:ascii="Times New Roman" w:hAnsi="Times New Roman" w:cs="Times New Roman"/>
          <w:sz w:val="20"/>
          <w:szCs w:val="20"/>
        </w:rPr>
        <w:t>и</w:t>
      </w:r>
      <w:r w:rsidRPr="00035A72">
        <w:rPr>
          <w:rFonts w:ascii="Times New Roman" w:hAnsi="Times New Roman" w:cs="Times New Roman"/>
          <w:sz w:val="20"/>
          <w:szCs w:val="20"/>
        </w:rPr>
        <w:t xml:space="preserve">ческой переработки. Интенсивность тревоги сама по себе снижает возможность логической оценки информации. </w:t>
      </w:r>
    </w:p>
    <w:p w:rsidR="00997895" w:rsidRPr="00035A72" w:rsidRDefault="00997895" w:rsidP="00035A72">
      <w:pPr>
        <w:pStyle w:val="a3"/>
        <w:ind w:firstLine="0"/>
        <w:rPr>
          <w:rFonts w:ascii="Times New Roman" w:hAnsi="Times New Roman" w:cs="Times New Roman"/>
          <w:sz w:val="20"/>
          <w:szCs w:val="20"/>
        </w:rPr>
      </w:pPr>
      <w:r w:rsidRPr="00035A72">
        <w:rPr>
          <w:rFonts w:ascii="Times New Roman" w:hAnsi="Times New Roman" w:cs="Times New Roman"/>
          <w:i/>
          <w:iCs/>
          <w:sz w:val="20"/>
          <w:szCs w:val="20"/>
        </w:rPr>
        <w:t>4. Страх</w:t>
      </w:r>
      <w:r w:rsidRPr="00035A72">
        <w:rPr>
          <w:rFonts w:ascii="Times New Roman" w:hAnsi="Times New Roman" w:cs="Times New Roman"/>
          <w:sz w:val="20"/>
          <w:szCs w:val="20"/>
        </w:rPr>
        <w:t xml:space="preserve"> − смещение тревоги к тем или иным объектам, конкретизация  неопределенной угрозы. У  субъекта создае</w:t>
      </w:r>
      <w:r w:rsidRPr="00035A72">
        <w:rPr>
          <w:rFonts w:ascii="Times New Roman" w:hAnsi="Times New Roman" w:cs="Times New Roman"/>
          <w:sz w:val="20"/>
          <w:szCs w:val="20"/>
        </w:rPr>
        <w:t>т</w:t>
      </w:r>
      <w:r w:rsidRPr="00035A72">
        <w:rPr>
          <w:rFonts w:ascii="Times New Roman" w:hAnsi="Times New Roman" w:cs="Times New Roman"/>
          <w:sz w:val="20"/>
          <w:szCs w:val="20"/>
        </w:rPr>
        <w:t xml:space="preserve">ся представление о том, что угроза может быть устранена с помощью определенных действий (ритуалы). </w:t>
      </w:r>
    </w:p>
    <w:p w:rsidR="00997895" w:rsidRPr="00035A72" w:rsidRDefault="00997895" w:rsidP="00035A72">
      <w:pPr>
        <w:pStyle w:val="a3"/>
        <w:ind w:firstLine="0"/>
        <w:rPr>
          <w:rFonts w:ascii="Times New Roman" w:hAnsi="Times New Roman" w:cs="Times New Roman"/>
          <w:sz w:val="20"/>
          <w:szCs w:val="20"/>
        </w:rPr>
      </w:pPr>
      <w:r w:rsidRPr="00035A72">
        <w:rPr>
          <w:rFonts w:ascii="Times New Roman" w:hAnsi="Times New Roman" w:cs="Times New Roman"/>
          <w:i/>
          <w:iCs/>
          <w:sz w:val="20"/>
          <w:szCs w:val="20"/>
        </w:rPr>
        <w:t>5. Ощущение неотвратимости надвигающейся катастрофы</w:t>
      </w:r>
      <w:r w:rsidRPr="00035A72">
        <w:rPr>
          <w:rFonts w:ascii="Times New Roman" w:hAnsi="Times New Roman" w:cs="Times New Roman"/>
          <w:sz w:val="20"/>
          <w:szCs w:val="20"/>
        </w:rPr>
        <w:t xml:space="preserve"> − зависит только от интенсивности тревоги, а не от ф</w:t>
      </w:r>
      <w:r w:rsidRPr="00035A72">
        <w:rPr>
          <w:rFonts w:ascii="Times New Roman" w:hAnsi="Times New Roman" w:cs="Times New Roman"/>
          <w:sz w:val="20"/>
          <w:szCs w:val="20"/>
        </w:rPr>
        <w:t>а</w:t>
      </w:r>
      <w:r w:rsidRPr="00035A72">
        <w:rPr>
          <w:rFonts w:ascii="Times New Roman" w:hAnsi="Times New Roman" w:cs="Times New Roman"/>
          <w:sz w:val="20"/>
          <w:szCs w:val="20"/>
        </w:rPr>
        <w:t>булы предшествовавшего страха. При нарастании интенсивности тревоги это ощущение может возникнуть на базе любого страха (например, уже упоминавшегося страха перед поездками на городском транспорте на базе фобий од</w:t>
      </w:r>
      <w:r w:rsidRPr="00035A72">
        <w:rPr>
          <w:rFonts w:ascii="Times New Roman" w:hAnsi="Times New Roman" w:cs="Times New Roman"/>
          <w:sz w:val="20"/>
          <w:szCs w:val="20"/>
        </w:rPr>
        <w:t>и</w:t>
      </w:r>
      <w:r w:rsidRPr="00035A72">
        <w:rPr>
          <w:rFonts w:ascii="Times New Roman" w:hAnsi="Times New Roman" w:cs="Times New Roman"/>
          <w:sz w:val="20"/>
          <w:szCs w:val="20"/>
        </w:rPr>
        <w:t xml:space="preserve">ночества или толпы), фабула которого не свидетельствует о возможности катастрофы. </w:t>
      </w:r>
    </w:p>
    <w:p w:rsidR="00997895" w:rsidRPr="00035A72" w:rsidRDefault="00997895" w:rsidP="00035A72">
      <w:pPr>
        <w:pStyle w:val="a3"/>
        <w:ind w:firstLine="0"/>
        <w:rPr>
          <w:rFonts w:ascii="Times New Roman" w:hAnsi="Times New Roman" w:cs="Times New Roman"/>
          <w:sz w:val="20"/>
          <w:szCs w:val="20"/>
        </w:rPr>
      </w:pPr>
      <w:r w:rsidRPr="00035A72">
        <w:rPr>
          <w:rFonts w:ascii="Times New Roman" w:hAnsi="Times New Roman" w:cs="Times New Roman"/>
          <w:i/>
          <w:iCs/>
          <w:sz w:val="20"/>
          <w:szCs w:val="20"/>
        </w:rPr>
        <w:t>6. Тревожно-боязливое возбуждение</w:t>
      </w:r>
      <w:r w:rsidRPr="00035A72">
        <w:rPr>
          <w:rFonts w:ascii="Times New Roman" w:hAnsi="Times New Roman" w:cs="Times New Roman"/>
          <w:sz w:val="20"/>
          <w:szCs w:val="20"/>
        </w:rPr>
        <w:t xml:space="preserve"> − сопровождается дезорганизацией поведения, достигает максимума и возмо</w:t>
      </w:r>
      <w:r w:rsidRPr="00035A72">
        <w:rPr>
          <w:rFonts w:ascii="Times New Roman" w:hAnsi="Times New Roman" w:cs="Times New Roman"/>
          <w:sz w:val="20"/>
          <w:szCs w:val="20"/>
        </w:rPr>
        <w:t>ж</w:t>
      </w:r>
      <w:r w:rsidRPr="00035A72">
        <w:rPr>
          <w:rFonts w:ascii="Times New Roman" w:hAnsi="Times New Roman" w:cs="Times New Roman"/>
          <w:sz w:val="20"/>
          <w:szCs w:val="20"/>
        </w:rPr>
        <w:t>ность целенаправленной деятельности исче</w:t>
      </w:r>
      <w:r w:rsidRPr="00035A72">
        <w:rPr>
          <w:rFonts w:ascii="Times New Roman" w:hAnsi="Times New Roman" w:cs="Times New Roman"/>
          <w:sz w:val="20"/>
          <w:szCs w:val="20"/>
        </w:rPr>
        <w:softHyphen/>
        <w:t>зает.</w:t>
      </w:r>
    </w:p>
    <w:p w:rsidR="00997895" w:rsidRPr="00035A72" w:rsidRDefault="00997895" w:rsidP="00035A72">
      <w:pPr>
        <w:pStyle w:val="a3"/>
        <w:ind w:firstLine="0"/>
        <w:rPr>
          <w:rFonts w:ascii="Times New Roman" w:hAnsi="Times New Roman" w:cs="Times New Roman"/>
          <w:sz w:val="20"/>
          <w:szCs w:val="20"/>
        </w:rPr>
      </w:pPr>
      <w:r w:rsidRPr="00035A72">
        <w:rPr>
          <w:rFonts w:ascii="Times New Roman" w:hAnsi="Times New Roman" w:cs="Times New Roman"/>
          <w:sz w:val="20"/>
          <w:szCs w:val="20"/>
        </w:rPr>
        <w:t>При пароксизмальном нарастании тревоги все указанные явления можно наблюдать в те</w:t>
      </w:r>
      <w:r w:rsidRPr="00035A72">
        <w:rPr>
          <w:rFonts w:ascii="Times New Roman" w:hAnsi="Times New Roman" w:cs="Times New Roman"/>
          <w:sz w:val="20"/>
          <w:szCs w:val="20"/>
        </w:rPr>
        <w:softHyphen/>
        <w:t>чение одного пароксизма. В других случаях их смена происходит постепенно.</w:t>
      </w:r>
    </w:p>
    <w:p w:rsidR="00997895" w:rsidRPr="00035A72" w:rsidRDefault="00997895" w:rsidP="00035A72">
      <w:pPr>
        <w:spacing w:line="240" w:lineRule="auto"/>
        <w:rPr>
          <w:rFonts w:ascii="Book Antiqua" w:hAnsi="Book Antiqua" w:cs="Book Antiqua"/>
          <w:b/>
          <w:bCs/>
          <w:sz w:val="20"/>
          <w:szCs w:val="20"/>
        </w:rPr>
      </w:pPr>
    </w:p>
    <w:p w:rsidR="00997895" w:rsidRPr="00035A72" w:rsidRDefault="00997895" w:rsidP="00035A72">
      <w:pPr>
        <w:spacing w:line="240" w:lineRule="auto"/>
        <w:ind w:firstLine="0"/>
        <w:rPr>
          <w:rFonts w:ascii="Book Antiqua" w:hAnsi="Book Antiqua" w:cs="Book Antiqua"/>
          <w:b/>
          <w:bCs/>
          <w:sz w:val="20"/>
          <w:szCs w:val="20"/>
        </w:rPr>
      </w:pPr>
      <w:r w:rsidRPr="00035A72">
        <w:rPr>
          <w:rFonts w:ascii="Book Antiqua" w:hAnsi="Book Antiqua" w:cs="Book Antiqua"/>
          <w:b/>
          <w:bCs/>
          <w:sz w:val="20"/>
          <w:szCs w:val="20"/>
        </w:rPr>
        <w:t xml:space="preserve"> Факторы риска и отягощающие факторы развития стресса </w:t>
      </w:r>
    </w:p>
    <w:p w:rsidR="00997895" w:rsidRPr="00035A72" w:rsidRDefault="00997895" w:rsidP="00035A72">
      <w:pPr>
        <w:spacing w:line="240" w:lineRule="auto"/>
        <w:rPr>
          <w:sz w:val="20"/>
          <w:szCs w:val="20"/>
        </w:rPr>
      </w:pPr>
      <w:r w:rsidRPr="00035A72">
        <w:rPr>
          <w:sz w:val="20"/>
          <w:szCs w:val="20"/>
        </w:rPr>
        <w:t>Согласно биопсихосоциальной концепции психологии и психиатрии все факторы можно условно разделить на биологические, психологические и социальные.</w:t>
      </w:r>
    </w:p>
    <w:p w:rsidR="00997895" w:rsidRPr="00035A72" w:rsidRDefault="00997895" w:rsidP="00035A72">
      <w:pPr>
        <w:spacing w:line="240" w:lineRule="auto"/>
        <w:rPr>
          <w:i/>
          <w:iCs/>
          <w:sz w:val="20"/>
          <w:szCs w:val="20"/>
        </w:rPr>
      </w:pPr>
      <w:r w:rsidRPr="00035A72">
        <w:rPr>
          <w:i/>
          <w:iCs/>
          <w:sz w:val="20"/>
          <w:szCs w:val="20"/>
        </w:rPr>
        <w:t>1. Биологические факторы:</w:t>
      </w:r>
    </w:p>
    <w:p w:rsidR="00997895" w:rsidRPr="00035A72" w:rsidRDefault="00997895" w:rsidP="00035A72">
      <w:pPr>
        <w:spacing w:line="240" w:lineRule="auto"/>
        <w:rPr>
          <w:sz w:val="20"/>
          <w:szCs w:val="20"/>
        </w:rPr>
      </w:pPr>
      <w:r w:rsidRPr="00035A72">
        <w:rPr>
          <w:sz w:val="20"/>
          <w:szCs w:val="20"/>
        </w:rPr>
        <w:t>а) Генетические факторы −  реакции детей и родителей в  стрессовых ситуациях сходны.</w:t>
      </w:r>
    </w:p>
    <w:p w:rsidR="00997895" w:rsidRPr="00035A72" w:rsidRDefault="00997895" w:rsidP="00035A72">
      <w:pPr>
        <w:spacing w:line="240" w:lineRule="auto"/>
        <w:rPr>
          <w:sz w:val="20"/>
          <w:szCs w:val="20"/>
        </w:rPr>
      </w:pPr>
      <w:r w:rsidRPr="00035A72">
        <w:rPr>
          <w:sz w:val="20"/>
          <w:szCs w:val="20"/>
        </w:rPr>
        <w:t>б) Характер протекания беременности и родов: в качестве факторов риска рассматриваются токсикозы (ранние и поздние) беременности, перенесенные во время нее заболевания, течение  родов.</w:t>
      </w:r>
    </w:p>
    <w:p w:rsidR="00997895" w:rsidRPr="00035A72" w:rsidRDefault="00997895" w:rsidP="00035A72">
      <w:pPr>
        <w:spacing w:line="240" w:lineRule="auto"/>
        <w:rPr>
          <w:sz w:val="20"/>
          <w:szCs w:val="20"/>
        </w:rPr>
      </w:pPr>
      <w:r w:rsidRPr="00035A72">
        <w:rPr>
          <w:sz w:val="20"/>
          <w:szCs w:val="20"/>
        </w:rPr>
        <w:t>в) Тип темперамента −  меланхолики более подвержены стрессу.</w:t>
      </w:r>
    </w:p>
    <w:p w:rsidR="00997895" w:rsidRPr="00035A72" w:rsidRDefault="00997895" w:rsidP="00035A72">
      <w:pPr>
        <w:spacing w:line="240" w:lineRule="auto"/>
        <w:rPr>
          <w:sz w:val="20"/>
          <w:szCs w:val="20"/>
        </w:rPr>
      </w:pPr>
      <w:r w:rsidRPr="00035A72">
        <w:rPr>
          <w:sz w:val="20"/>
          <w:szCs w:val="20"/>
        </w:rPr>
        <w:t>г) Ранний детский опыт − психотравмирующие переживания первых семи лет осложняют протекание стрессовых реакций на протяжении всей жизни.</w:t>
      </w:r>
    </w:p>
    <w:p w:rsidR="00997895" w:rsidRPr="00035A72" w:rsidRDefault="00997895" w:rsidP="00035A72">
      <w:pPr>
        <w:spacing w:line="240" w:lineRule="auto"/>
        <w:rPr>
          <w:i/>
          <w:iCs/>
          <w:sz w:val="20"/>
          <w:szCs w:val="20"/>
        </w:rPr>
      </w:pPr>
      <w:r w:rsidRPr="00035A72">
        <w:rPr>
          <w:i/>
          <w:iCs/>
          <w:sz w:val="20"/>
          <w:szCs w:val="20"/>
        </w:rPr>
        <w:t>2. Психологические факторы:</w:t>
      </w:r>
    </w:p>
    <w:p w:rsidR="00997895" w:rsidRPr="00035A72" w:rsidRDefault="00997895" w:rsidP="00035A72">
      <w:pPr>
        <w:spacing w:line="240" w:lineRule="auto"/>
        <w:rPr>
          <w:sz w:val="20"/>
          <w:szCs w:val="20"/>
        </w:rPr>
      </w:pPr>
      <w:r w:rsidRPr="00035A72">
        <w:rPr>
          <w:sz w:val="20"/>
          <w:szCs w:val="20"/>
        </w:rPr>
        <w:t>Особенности личности играют важную роль в формировании реакции на стрессовые воздействия. Предрасполаг</w:t>
      </w:r>
      <w:r w:rsidRPr="00035A72">
        <w:rPr>
          <w:sz w:val="20"/>
          <w:szCs w:val="20"/>
        </w:rPr>
        <w:t>а</w:t>
      </w:r>
      <w:r w:rsidRPr="00035A72">
        <w:rPr>
          <w:sz w:val="20"/>
          <w:szCs w:val="20"/>
        </w:rPr>
        <w:t xml:space="preserve">ют к развитию стрессов следующие особенности: </w:t>
      </w:r>
      <w:r w:rsidRPr="00035A72">
        <w:rPr>
          <w:i/>
          <w:iCs/>
          <w:sz w:val="20"/>
          <w:szCs w:val="20"/>
        </w:rPr>
        <w:t xml:space="preserve"> </w:t>
      </w:r>
      <w:r w:rsidRPr="00035A72">
        <w:rPr>
          <w:sz w:val="20"/>
          <w:szCs w:val="20"/>
        </w:rPr>
        <w:t>гнев, враждебность, повышенная агрессивность, цинизм, раздраж</w:t>
      </w:r>
      <w:r w:rsidRPr="00035A72">
        <w:rPr>
          <w:sz w:val="20"/>
          <w:szCs w:val="20"/>
        </w:rPr>
        <w:t>и</w:t>
      </w:r>
      <w:r w:rsidRPr="00035A72">
        <w:rPr>
          <w:sz w:val="20"/>
          <w:szCs w:val="20"/>
        </w:rPr>
        <w:t>тельность, тип личности А, телические личности (предпочитающие низкий уровень стресса), нейротизм, конфлик</w:t>
      </w:r>
      <w:r w:rsidRPr="00035A72">
        <w:rPr>
          <w:sz w:val="20"/>
          <w:szCs w:val="20"/>
        </w:rPr>
        <w:t>т</w:t>
      </w:r>
      <w:r w:rsidRPr="00035A72">
        <w:rPr>
          <w:sz w:val="20"/>
          <w:szCs w:val="20"/>
        </w:rPr>
        <w:t>ность, тревожность, сочетание повышенной сенситивности, тревожности и импульсивности, заниженная самооценка и уровень мотивации достижения успеха, атеизм.</w:t>
      </w:r>
    </w:p>
    <w:p w:rsidR="00997895" w:rsidRPr="00035A72" w:rsidRDefault="00997895" w:rsidP="00035A72">
      <w:pPr>
        <w:spacing w:line="240" w:lineRule="auto"/>
        <w:rPr>
          <w:i/>
          <w:iCs/>
          <w:sz w:val="20"/>
          <w:szCs w:val="20"/>
        </w:rPr>
      </w:pPr>
      <w:r w:rsidRPr="00035A72">
        <w:rPr>
          <w:i/>
          <w:iCs/>
          <w:sz w:val="20"/>
          <w:szCs w:val="20"/>
        </w:rPr>
        <w:t>3. Социальные факторы:</w:t>
      </w:r>
    </w:p>
    <w:p w:rsidR="00997895" w:rsidRPr="00035A72" w:rsidRDefault="00997895" w:rsidP="00035A72">
      <w:pPr>
        <w:spacing w:line="240" w:lineRule="auto"/>
        <w:rPr>
          <w:i/>
          <w:iCs/>
          <w:sz w:val="20"/>
          <w:szCs w:val="20"/>
        </w:rPr>
      </w:pPr>
      <w:r w:rsidRPr="00035A72">
        <w:rPr>
          <w:i/>
          <w:iCs/>
          <w:sz w:val="20"/>
          <w:szCs w:val="20"/>
        </w:rPr>
        <w:t>а) Микросоциальные:</w:t>
      </w:r>
    </w:p>
    <w:p w:rsidR="00997895" w:rsidRPr="00035A72" w:rsidRDefault="00997895" w:rsidP="00035A72">
      <w:pPr>
        <w:spacing w:line="240" w:lineRule="auto"/>
        <w:rPr>
          <w:sz w:val="20"/>
          <w:szCs w:val="20"/>
        </w:rPr>
      </w:pPr>
      <w:r w:rsidRPr="00035A72">
        <w:rPr>
          <w:sz w:val="20"/>
          <w:szCs w:val="20"/>
        </w:rPr>
        <w:t>Люди, живущие одиноко или имеющие постоянные проблемы в семье чаще подвержены стрессу. Т.Б. Дмитриева выделила три разновидности семей, учитывая тип внутрисемейных коммуникаций − «надежный тыл», «фронтовая зона» и «нейтральная полоса».</w:t>
      </w:r>
    </w:p>
    <w:p w:rsidR="00997895" w:rsidRPr="00035A72" w:rsidRDefault="00997895" w:rsidP="00035A72">
      <w:pPr>
        <w:spacing w:line="240" w:lineRule="auto"/>
        <w:rPr>
          <w:i/>
          <w:iCs/>
          <w:sz w:val="20"/>
          <w:szCs w:val="20"/>
        </w:rPr>
      </w:pPr>
      <w:r w:rsidRPr="00035A72">
        <w:rPr>
          <w:i/>
          <w:iCs/>
          <w:sz w:val="20"/>
          <w:szCs w:val="20"/>
        </w:rPr>
        <w:t>б) Макросоциальные:</w:t>
      </w:r>
    </w:p>
    <w:p w:rsidR="00997895" w:rsidRPr="00035A72" w:rsidRDefault="00997895" w:rsidP="00035A72">
      <w:pPr>
        <w:widowControl/>
        <w:numPr>
          <w:ilvl w:val="0"/>
          <w:numId w:val="42"/>
        </w:numPr>
        <w:autoSpaceDE/>
        <w:autoSpaceDN/>
        <w:adjustRightInd/>
        <w:spacing w:line="240" w:lineRule="auto"/>
        <w:ind w:left="0" w:firstLine="0"/>
        <w:rPr>
          <w:sz w:val="20"/>
          <w:szCs w:val="20"/>
        </w:rPr>
      </w:pPr>
      <w:r w:rsidRPr="00035A72">
        <w:rPr>
          <w:sz w:val="20"/>
          <w:szCs w:val="20"/>
        </w:rPr>
        <w:lastRenderedPageBreak/>
        <w:t>социально-экономическая обстановка в стране;</w:t>
      </w:r>
    </w:p>
    <w:p w:rsidR="00997895" w:rsidRPr="00035A72" w:rsidRDefault="00997895" w:rsidP="00035A72">
      <w:pPr>
        <w:widowControl/>
        <w:numPr>
          <w:ilvl w:val="0"/>
          <w:numId w:val="42"/>
        </w:numPr>
        <w:autoSpaceDE/>
        <w:autoSpaceDN/>
        <w:adjustRightInd/>
        <w:spacing w:line="240" w:lineRule="auto"/>
        <w:ind w:left="0" w:firstLine="0"/>
        <w:rPr>
          <w:sz w:val="20"/>
          <w:szCs w:val="20"/>
        </w:rPr>
      </w:pPr>
      <w:r w:rsidRPr="00035A72">
        <w:rPr>
          <w:sz w:val="20"/>
          <w:szCs w:val="20"/>
        </w:rPr>
        <w:t>изменение социального статуса индивидов и общественных групп;</w:t>
      </w:r>
    </w:p>
    <w:p w:rsidR="00997895" w:rsidRPr="00035A72" w:rsidRDefault="00997895" w:rsidP="00035A72">
      <w:pPr>
        <w:widowControl/>
        <w:numPr>
          <w:ilvl w:val="0"/>
          <w:numId w:val="42"/>
        </w:numPr>
        <w:autoSpaceDE/>
        <w:autoSpaceDN/>
        <w:adjustRightInd/>
        <w:spacing w:line="240" w:lineRule="auto"/>
        <w:ind w:left="0" w:firstLine="0"/>
        <w:rPr>
          <w:sz w:val="20"/>
          <w:szCs w:val="20"/>
        </w:rPr>
      </w:pPr>
      <w:r w:rsidRPr="00035A72">
        <w:rPr>
          <w:sz w:val="20"/>
          <w:szCs w:val="20"/>
        </w:rPr>
        <w:t>межнациональные противостояния;</w:t>
      </w:r>
    </w:p>
    <w:p w:rsidR="00997895" w:rsidRPr="00035A72" w:rsidRDefault="00997895" w:rsidP="00035A72">
      <w:pPr>
        <w:widowControl/>
        <w:numPr>
          <w:ilvl w:val="0"/>
          <w:numId w:val="42"/>
        </w:numPr>
        <w:autoSpaceDE/>
        <w:autoSpaceDN/>
        <w:adjustRightInd/>
        <w:spacing w:line="240" w:lineRule="auto"/>
        <w:ind w:left="0" w:firstLine="0"/>
        <w:rPr>
          <w:sz w:val="20"/>
          <w:szCs w:val="20"/>
        </w:rPr>
      </w:pPr>
      <w:r w:rsidRPr="00035A72">
        <w:rPr>
          <w:sz w:val="20"/>
          <w:szCs w:val="20"/>
        </w:rPr>
        <w:t>отрицательное информационное воздействие;</w:t>
      </w:r>
    </w:p>
    <w:p w:rsidR="00997895" w:rsidRPr="00035A72" w:rsidRDefault="00997895" w:rsidP="00035A72">
      <w:pPr>
        <w:widowControl/>
        <w:numPr>
          <w:ilvl w:val="0"/>
          <w:numId w:val="42"/>
        </w:numPr>
        <w:autoSpaceDE/>
        <w:autoSpaceDN/>
        <w:adjustRightInd/>
        <w:spacing w:line="240" w:lineRule="auto"/>
        <w:ind w:left="0" w:firstLine="0"/>
        <w:rPr>
          <w:sz w:val="20"/>
          <w:szCs w:val="20"/>
        </w:rPr>
      </w:pPr>
      <w:r w:rsidRPr="00035A72">
        <w:rPr>
          <w:sz w:val="20"/>
          <w:szCs w:val="20"/>
        </w:rPr>
        <w:t>неудовлетворительные условия трудовой деятельности;</w:t>
      </w:r>
    </w:p>
    <w:p w:rsidR="00997895" w:rsidRPr="00035A72" w:rsidRDefault="00997895" w:rsidP="00035A72">
      <w:pPr>
        <w:widowControl/>
        <w:numPr>
          <w:ilvl w:val="0"/>
          <w:numId w:val="42"/>
        </w:numPr>
        <w:autoSpaceDE/>
        <w:autoSpaceDN/>
        <w:adjustRightInd/>
        <w:spacing w:line="240" w:lineRule="auto"/>
        <w:ind w:left="0" w:firstLine="0"/>
        <w:rPr>
          <w:sz w:val="20"/>
          <w:szCs w:val="20"/>
        </w:rPr>
      </w:pPr>
      <w:r w:rsidRPr="00035A72">
        <w:rPr>
          <w:sz w:val="20"/>
          <w:szCs w:val="20"/>
        </w:rPr>
        <w:t>постоянный дефицит времени;</w:t>
      </w:r>
    </w:p>
    <w:p w:rsidR="00997895" w:rsidRPr="00035A72" w:rsidRDefault="00997895" w:rsidP="00035A72">
      <w:pPr>
        <w:widowControl/>
        <w:numPr>
          <w:ilvl w:val="0"/>
          <w:numId w:val="42"/>
        </w:numPr>
        <w:autoSpaceDE/>
        <w:autoSpaceDN/>
        <w:adjustRightInd/>
        <w:spacing w:line="240" w:lineRule="auto"/>
        <w:ind w:left="0" w:firstLine="0"/>
        <w:rPr>
          <w:sz w:val="20"/>
          <w:szCs w:val="20"/>
        </w:rPr>
      </w:pPr>
      <w:r w:rsidRPr="00035A72">
        <w:rPr>
          <w:sz w:val="20"/>
          <w:szCs w:val="20"/>
        </w:rPr>
        <w:t>неудовлетворительные материально-бытовые условия;</w:t>
      </w:r>
    </w:p>
    <w:p w:rsidR="00997895" w:rsidRPr="00035A72" w:rsidRDefault="00997895" w:rsidP="00035A72">
      <w:pPr>
        <w:widowControl/>
        <w:numPr>
          <w:ilvl w:val="0"/>
          <w:numId w:val="42"/>
        </w:numPr>
        <w:autoSpaceDE/>
        <w:autoSpaceDN/>
        <w:adjustRightInd/>
        <w:spacing w:line="240" w:lineRule="auto"/>
        <w:ind w:left="0" w:firstLine="0"/>
        <w:rPr>
          <w:sz w:val="20"/>
          <w:szCs w:val="20"/>
        </w:rPr>
      </w:pPr>
      <w:r w:rsidRPr="00035A72">
        <w:rPr>
          <w:sz w:val="20"/>
          <w:szCs w:val="20"/>
        </w:rPr>
        <w:t>нарушение режима труда и отдыха.</w:t>
      </w:r>
    </w:p>
    <w:p w:rsidR="00997895" w:rsidRPr="00035A72" w:rsidRDefault="00997895" w:rsidP="00035A72">
      <w:pPr>
        <w:spacing w:line="240" w:lineRule="auto"/>
        <w:rPr>
          <w:sz w:val="20"/>
          <w:szCs w:val="20"/>
        </w:rPr>
      </w:pPr>
    </w:p>
    <w:p w:rsidR="00997895" w:rsidRPr="00035A72" w:rsidRDefault="00997895" w:rsidP="00035A72">
      <w:pPr>
        <w:spacing w:line="240" w:lineRule="auto"/>
        <w:ind w:firstLine="0"/>
        <w:rPr>
          <w:rFonts w:ascii="Book Antiqua" w:hAnsi="Book Antiqua" w:cs="Book Antiqua"/>
          <w:b/>
          <w:bCs/>
          <w:sz w:val="20"/>
          <w:szCs w:val="20"/>
        </w:rPr>
      </w:pPr>
      <w:r w:rsidRPr="00035A72">
        <w:rPr>
          <w:rFonts w:ascii="Book Antiqua" w:hAnsi="Book Antiqua" w:cs="Book Antiqua"/>
          <w:b/>
          <w:bCs/>
          <w:sz w:val="20"/>
          <w:szCs w:val="20"/>
        </w:rPr>
        <w:t xml:space="preserve">Положительные социальные факторы, защищающие от стрессовых воздействий </w:t>
      </w:r>
    </w:p>
    <w:p w:rsidR="00997895" w:rsidRPr="00035A72" w:rsidRDefault="00997895" w:rsidP="00035A72">
      <w:pPr>
        <w:spacing w:line="240" w:lineRule="auto"/>
        <w:rPr>
          <w:i/>
          <w:iCs/>
          <w:sz w:val="20"/>
          <w:szCs w:val="20"/>
        </w:rPr>
      </w:pPr>
      <w:r w:rsidRPr="00035A72">
        <w:rPr>
          <w:i/>
          <w:iCs/>
          <w:sz w:val="20"/>
          <w:szCs w:val="20"/>
        </w:rPr>
        <w:t>1) Микросоциальные:</w:t>
      </w:r>
    </w:p>
    <w:p w:rsidR="00997895" w:rsidRPr="00035A72" w:rsidRDefault="00997895" w:rsidP="00035A72">
      <w:pPr>
        <w:spacing w:line="240" w:lineRule="auto"/>
        <w:rPr>
          <w:sz w:val="20"/>
          <w:szCs w:val="20"/>
        </w:rPr>
      </w:pPr>
      <w:r w:rsidRPr="00035A72">
        <w:rPr>
          <w:sz w:val="20"/>
          <w:szCs w:val="20"/>
        </w:rPr>
        <w:t>Чем больше родственников и друзей, готовых прийти на помощь в трудных ситуациях и оказать поддержку, тем выше стрессоустойчивость. К тому же,  близкие, в определенной степени, принимают часть удара на себя.</w:t>
      </w:r>
    </w:p>
    <w:p w:rsidR="00997895" w:rsidRPr="00035A72" w:rsidRDefault="00997895" w:rsidP="00035A72">
      <w:pPr>
        <w:spacing w:line="240" w:lineRule="auto"/>
        <w:rPr>
          <w:sz w:val="20"/>
          <w:szCs w:val="20"/>
        </w:rPr>
      </w:pPr>
      <w:r w:rsidRPr="00035A72">
        <w:rPr>
          <w:sz w:val="20"/>
          <w:szCs w:val="20"/>
        </w:rPr>
        <w:t>М. Перре и У. Бауман рассматривают 5 путей позитивного воздействия микросоциальных отношений:</w:t>
      </w:r>
    </w:p>
    <w:p w:rsidR="00997895" w:rsidRPr="00035A72" w:rsidRDefault="00997895" w:rsidP="00035A72">
      <w:pPr>
        <w:widowControl/>
        <w:numPr>
          <w:ilvl w:val="0"/>
          <w:numId w:val="44"/>
        </w:numPr>
        <w:autoSpaceDE/>
        <w:autoSpaceDN/>
        <w:adjustRightInd/>
        <w:spacing w:line="240" w:lineRule="auto"/>
        <w:ind w:left="0" w:firstLine="0"/>
        <w:rPr>
          <w:sz w:val="20"/>
          <w:szCs w:val="20"/>
        </w:rPr>
      </w:pPr>
      <w:r w:rsidRPr="00035A72">
        <w:rPr>
          <w:sz w:val="20"/>
          <w:szCs w:val="20"/>
          <w:u w:val="single"/>
        </w:rPr>
        <w:t>Социальный эффект «щита»</w:t>
      </w:r>
      <w:r w:rsidRPr="00035A72">
        <w:rPr>
          <w:sz w:val="20"/>
          <w:szCs w:val="20"/>
        </w:rPr>
        <w:t xml:space="preserve"> − редукция стрессовых событий и приумножение позитивной информации.</w:t>
      </w:r>
    </w:p>
    <w:p w:rsidR="00997895" w:rsidRPr="00035A72" w:rsidRDefault="00997895" w:rsidP="00035A72">
      <w:pPr>
        <w:widowControl/>
        <w:numPr>
          <w:ilvl w:val="0"/>
          <w:numId w:val="44"/>
        </w:numPr>
        <w:autoSpaceDE/>
        <w:autoSpaceDN/>
        <w:adjustRightInd/>
        <w:spacing w:line="240" w:lineRule="auto"/>
        <w:ind w:left="0" w:firstLine="0"/>
        <w:rPr>
          <w:sz w:val="20"/>
          <w:szCs w:val="20"/>
        </w:rPr>
      </w:pPr>
      <w:r w:rsidRPr="00035A72">
        <w:rPr>
          <w:sz w:val="20"/>
          <w:szCs w:val="20"/>
          <w:u w:val="single"/>
        </w:rPr>
        <w:t>Когнитивный эффект «щита»</w:t>
      </w:r>
      <w:r w:rsidRPr="00035A72">
        <w:rPr>
          <w:sz w:val="20"/>
          <w:szCs w:val="20"/>
        </w:rPr>
        <w:t xml:space="preserve"> − восприятие социальной поддержки способствует позитивному восприятию окружающего мира.</w:t>
      </w:r>
    </w:p>
    <w:p w:rsidR="00997895" w:rsidRPr="00035A72" w:rsidRDefault="00997895" w:rsidP="00035A72">
      <w:pPr>
        <w:widowControl/>
        <w:numPr>
          <w:ilvl w:val="0"/>
          <w:numId w:val="44"/>
        </w:numPr>
        <w:autoSpaceDE/>
        <w:autoSpaceDN/>
        <w:adjustRightInd/>
        <w:spacing w:line="240" w:lineRule="auto"/>
        <w:ind w:left="0" w:firstLine="0"/>
        <w:rPr>
          <w:sz w:val="20"/>
          <w:szCs w:val="20"/>
        </w:rPr>
      </w:pPr>
      <w:r w:rsidRPr="00035A72">
        <w:rPr>
          <w:sz w:val="20"/>
          <w:szCs w:val="20"/>
          <w:u w:val="single"/>
        </w:rPr>
        <w:t>Эффект эмоционального облегчения и буферизации</w:t>
      </w:r>
      <w:r w:rsidRPr="00035A72">
        <w:rPr>
          <w:sz w:val="20"/>
          <w:szCs w:val="20"/>
        </w:rPr>
        <w:t xml:space="preserve"> − уже одно знание о том, что рядом есть близкие люди, а тем более их конкретное присутствие, может уменьшить эмоциональные реакции, вызванные предстоящей или пр</w:t>
      </w:r>
      <w:r w:rsidRPr="00035A72">
        <w:rPr>
          <w:sz w:val="20"/>
          <w:szCs w:val="20"/>
        </w:rPr>
        <w:t>о</w:t>
      </w:r>
      <w:r w:rsidRPr="00035A72">
        <w:rPr>
          <w:sz w:val="20"/>
          <w:szCs w:val="20"/>
        </w:rPr>
        <w:t>исходящей стрессовой ситуацией.</w:t>
      </w:r>
    </w:p>
    <w:p w:rsidR="00997895" w:rsidRPr="00035A72" w:rsidRDefault="00997895" w:rsidP="00035A72">
      <w:pPr>
        <w:widowControl/>
        <w:numPr>
          <w:ilvl w:val="0"/>
          <w:numId w:val="44"/>
        </w:numPr>
        <w:autoSpaceDE/>
        <w:autoSpaceDN/>
        <w:adjustRightInd/>
        <w:spacing w:line="240" w:lineRule="auto"/>
        <w:ind w:left="0" w:firstLine="0"/>
        <w:rPr>
          <w:sz w:val="20"/>
          <w:szCs w:val="20"/>
        </w:rPr>
      </w:pPr>
      <w:r w:rsidRPr="00035A72">
        <w:rPr>
          <w:sz w:val="20"/>
          <w:szCs w:val="20"/>
          <w:u w:val="single"/>
        </w:rPr>
        <w:t>Когнитивный эффект совладания/решения проблемы</w:t>
      </w:r>
      <w:r w:rsidRPr="00035A72">
        <w:rPr>
          <w:sz w:val="20"/>
          <w:szCs w:val="20"/>
        </w:rPr>
        <w:t xml:space="preserve"> − знание о том, что кого-то можно привлечь к решению проблемы или посоветоваться может изменить представление о стрессе и возможностях совладания с ним.</w:t>
      </w:r>
    </w:p>
    <w:p w:rsidR="00997895" w:rsidRPr="00035A72" w:rsidRDefault="00997895" w:rsidP="00035A72">
      <w:pPr>
        <w:widowControl/>
        <w:numPr>
          <w:ilvl w:val="0"/>
          <w:numId w:val="44"/>
        </w:numPr>
        <w:autoSpaceDE/>
        <w:autoSpaceDN/>
        <w:adjustRightInd/>
        <w:spacing w:line="240" w:lineRule="auto"/>
        <w:ind w:left="0" w:firstLine="0"/>
        <w:rPr>
          <w:sz w:val="20"/>
          <w:szCs w:val="20"/>
        </w:rPr>
      </w:pPr>
      <w:r w:rsidRPr="00035A72">
        <w:rPr>
          <w:sz w:val="20"/>
          <w:szCs w:val="20"/>
          <w:u w:val="single"/>
        </w:rPr>
        <w:t>Социальное совладание/помощь в совладании</w:t>
      </w:r>
      <w:r w:rsidRPr="00035A72">
        <w:rPr>
          <w:sz w:val="20"/>
          <w:szCs w:val="20"/>
        </w:rPr>
        <w:t xml:space="preserve"> − получение поддержки, адекватной потребностям в адаптации и совладании (для этого необходимо уметь вчувствоваться в человека и обладать некоторым опытом в адаптации к стрессу).</w:t>
      </w:r>
    </w:p>
    <w:p w:rsidR="00997895" w:rsidRPr="00035A72" w:rsidRDefault="00997895" w:rsidP="00035A72">
      <w:pPr>
        <w:spacing w:line="240" w:lineRule="auto"/>
        <w:rPr>
          <w:i/>
          <w:iCs/>
          <w:sz w:val="20"/>
          <w:szCs w:val="20"/>
        </w:rPr>
      </w:pPr>
      <w:r w:rsidRPr="00035A72">
        <w:rPr>
          <w:i/>
          <w:iCs/>
          <w:sz w:val="20"/>
          <w:szCs w:val="20"/>
        </w:rPr>
        <w:t>2) Макросоциальные:</w:t>
      </w:r>
    </w:p>
    <w:p w:rsidR="00997895" w:rsidRPr="00035A72" w:rsidRDefault="00997895" w:rsidP="00035A72">
      <w:pPr>
        <w:widowControl/>
        <w:numPr>
          <w:ilvl w:val="0"/>
          <w:numId w:val="43"/>
        </w:numPr>
        <w:autoSpaceDE/>
        <w:autoSpaceDN/>
        <w:adjustRightInd/>
        <w:spacing w:line="240" w:lineRule="auto"/>
        <w:ind w:left="0" w:firstLine="0"/>
        <w:rPr>
          <w:sz w:val="20"/>
          <w:szCs w:val="20"/>
        </w:rPr>
      </w:pPr>
      <w:r w:rsidRPr="00035A72">
        <w:rPr>
          <w:sz w:val="20"/>
          <w:szCs w:val="20"/>
        </w:rPr>
        <w:t>благополучие в стране и обществе;</w:t>
      </w:r>
    </w:p>
    <w:p w:rsidR="00997895" w:rsidRPr="00035A72" w:rsidRDefault="00997895" w:rsidP="00035A72">
      <w:pPr>
        <w:widowControl/>
        <w:numPr>
          <w:ilvl w:val="0"/>
          <w:numId w:val="43"/>
        </w:numPr>
        <w:autoSpaceDE/>
        <w:autoSpaceDN/>
        <w:adjustRightInd/>
        <w:spacing w:line="240" w:lineRule="auto"/>
        <w:ind w:left="0" w:firstLine="0"/>
        <w:rPr>
          <w:sz w:val="20"/>
          <w:szCs w:val="20"/>
        </w:rPr>
      </w:pPr>
      <w:r w:rsidRPr="00035A72">
        <w:rPr>
          <w:sz w:val="20"/>
          <w:szCs w:val="20"/>
        </w:rPr>
        <w:t>удовлетворительное социальное функционирование;</w:t>
      </w:r>
    </w:p>
    <w:p w:rsidR="00997895" w:rsidRPr="00035A72" w:rsidRDefault="00997895" w:rsidP="00035A72">
      <w:pPr>
        <w:widowControl/>
        <w:numPr>
          <w:ilvl w:val="0"/>
          <w:numId w:val="43"/>
        </w:numPr>
        <w:autoSpaceDE/>
        <w:autoSpaceDN/>
        <w:adjustRightInd/>
        <w:spacing w:line="240" w:lineRule="auto"/>
        <w:ind w:left="0" w:firstLine="0"/>
        <w:rPr>
          <w:sz w:val="20"/>
          <w:szCs w:val="20"/>
        </w:rPr>
      </w:pPr>
      <w:r w:rsidRPr="00035A72">
        <w:rPr>
          <w:sz w:val="20"/>
          <w:szCs w:val="20"/>
        </w:rPr>
        <w:t>достойные материально-бытовые условия;</w:t>
      </w:r>
    </w:p>
    <w:p w:rsidR="00997895" w:rsidRPr="00035A72" w:rsidRDefault="00997895" w:rsidP="00035A72">
      <w:pPr>
        <w:widowControl/>
        <w:numPr>
          <w:ilvl w:val="0"/>
          <w:numId w:val="43"/>
        </w:numPr>
        <w:autoSpaceDE/>
        <w:autoSpaceDN/>
        <w:adjustRightInd/>
        <w:spacing w:line="240" w:lineRule="auto"/>
        <w:ind w:left="0" w:firstLine="0"/>
        <w:rPr>
          <w:sz w:val="20"/>
          <w:szCs w:val="20"/>
        </w:rPr>
      </w:pPr>
      <w:r w:rsidRPr="00035A72">
        <w:rPr>
          <w:sz w:val="20"/>
          <w:szCs w:val="20"/>
        </w:rPr>
        <w:t>работа, приносящая радость;</w:t>
      </w:r>
    </w:p>
    <w:p w:rsidR="00997895" w:rsidRPr="00035A72" w:rsidRDefault="00997895" w:rsidP="00035A72">
      <w:pPr>
        <w:widowControl/>
        <w:numPr>
          <w:ilvl w:val="0"/>
          <w:numId w:val="43"/>
        </w:numPr>
        <w:autoSpaceDE/>
        <w:autoSpaceDN/>
        <w:adjustRightInd/>
        <w:spacing w:line="240" w:lineRule="auto"/>
        <w:ind w:left="0" w:firstLine="0"/>
        <w:rPr>
          <w:sz w:val="20"/>
          <w:szCs w:val="20"/>
        </w:rPr>
      </w:pPr>
      <w:r w:rsidRPr="00035A72">
        <w:rPr>
          <w:sz w:val="20"/>
          <w:szCs w:val="20"/>
        </w:rPr>
        <w:t>возможность гармонично сочетать умственный труд с физическими нагрузками;</w:t>
      </w:r>
    </w:p>
    <w:p w:rsidR="00997895" w:rsidRPr="00035A72" w:rsidRDefault="00997895" w:rsidP="00035A72">
      <w:pPr>
        <w:widowControl/>
        <w:numPr>
          <w:ilvl w:val="0"/>
          <w:numId w:val="43"/>
        </w:numPr>
        <w:autoSpaceDE/>
        <w:autoSpaceDN/>
        <w:adjustRightInd/>
        <w:spacing w:line="240" w:lineRule="auto"/>
        <w:ind w:left="0" w:firstLine="0"/>
        <w:rPr>
          <w:sz w:val="20"/>
          <w:szCs w:val="20"/>
        </w:rPr>
      </w:pPr>
      <w:r w:rsidRPr="00035A72">
        <w:rPr>
          <w:sz w:val="20"/>
          <w:szCs w:val="20"/>
        </w:rPr>
        <w:t>регулярный отпуск;</w:t>
      </w:r>
    </w:p>
    <w:p w:rsidR="00997895" w:rsidRPr="00035A72" w:rsidRDefault="00997895" w:rsidP="00035A72">
      <w:pPr>
        <w:widowControl/>
        <w:numPr>
          <w:ilvl w:val="0"/>
          <w:numId w:val="43"/>
        </w:numPr>
        <w:autoSpaceDE/>
        <w:autoSpaceDN/>
        <w:adjustRightInd/>
        <w:spacing w:line="240" w:lineRule="auto"/>
        <w:ind w:left="0" w:firstLine="0"/>
        <w:rPr>
          <w:sz w:val="20"/>
          <w:szCs w:val="20"/>
        </w:rPr>
      </w:pPr>
      <w:r w:rsidRPr="00035A72">
        <w:rPr>
          <w:sz w:val="20"/>
          <w:szCs w:val="20"/>
        </w:rPr>
        <w:t>положительное информационное воздействие.</w:t>
      </w:r>
    </w:p>
    <w:p w:rsidR="00997895" w:rsidRPr="00035A72" w:rsidRDefault="00997895" w:rsidP="00035A72">
      <w:pPr>
        <w:spacing w:line="240" w:lineRule="auto"/>
        <w:rPr>
          <w:rFonts w:ascii="Book Antiqua" w:hAnsi="Book Antiqua" w:cs="Book Antiqua"/>
          <w:b/>
          <w:bCs/>
          <w:sz w:val="20"/>
          <w:szCs w:val="20"/>
        </w:rPr>
      </w:pPr>
      <w:r w:rsidRPr="00035A72">
        <w:rPr>
          <w:sz w:val="20"/>
          <w:szCs w:val="20"/>
        </w:rPr>
        <w:t xml:space="preserve"> </w:t>
      </w:r>
    </w:p>
    <w:p w:rsidR="00997895" w:rsidRPr="00035A72" w:rsidRDefault="00997895" w:rsidP="00035A72">
      <w:pPr>
        <w:spacing w:line="240" w:lineRule="auto"/>
        <w:rPr>
          <w:b/>
          <w:bCs/>
          <w:sz w:val="20"/>
          <w:szCs w:val="20"/>
        </w:rPr>
      </w:pPr>
      <w:r w:rsidRPr="00035A72">
        <w:rPr>
          <w:color w:val="000000"/>
          <w:sz w:val="20"/>
          <w:szCs w:val="20"/>
        </w:rPr>
        <w:t xml:space="preserve">Тема 6.  </w:t>
      </w:r>
      <w:r w:rsidRPr="00035A72">
        <w:rPr>
          <w:b/>
          <w:bCs/>
          <w:sz w:val="20"/>
          <w:szCs w:val="20"/>
        </w:rPr>
        <w:t>Механизмы психологической защиты.</w:t>
      </w:r>
    </w:p>
    <w:p w:rsidR="00997895" w:rsidRPr="00035A72" w:rsidRDefault="00997895" w:rsidP="00035A72">
      <w:pPr>
        <w:spacing w:line="240" w:lineRule="auto"/>
        <w:rPr>
          <w:color w:val="000000"/>
          <w:sz w:val="20"/>
          <w:szCs w:val="20"/>
        </w:rPr>
      </w:pPr>
      <w:r w:rsidRPr="00035A72">
        <w:rPr>
          <w:color w:val="000000"/>
          <w:sz w:val="20"/>
          <w:szCs w:val="20"/>
        </w:rPr>
        <w:t>При любом неблагоприятном воздействии психологического плана в первую очередь защищается не биологич</w:t>
      </w:r>
      <w:r w:rsidRPr="00035A72">
        <w:rPr>
          <w:color w:val="000000"/>
          <w:sz w:val="20"/>
          <w:szCs w:val="20"/>
        </w:rPr>
        <w:t>е</w:t>
      </w:r>
      <w:r w:rsidRPr="00035A72">
        <w:rPr>
          <w:color w:val="000000"/>
          <w:sz w:val="20"/>
          <w:szCs w:val="20"/>
        </w:rPr>
        <w:t>ская составляющая индивидуальности, а чувство внутреннего «Я». При этом реализуется та или иная форма повед</w:t>
      </w:r>
      <w:r w:rsidRPr="00035A72">
        <w:rPr>
          <w:color w:val="000000"/>
          <w:sz w:val="20"/>
          <w:szCs w:val="20"/>
        </w:rPr>
        <w:t>е</w:t>
      </w:r>
      <w:r w:rsidRPr="00035A72">
        <w:rPr>
          <w:color w:val="000000"/>
          <w:sz w:val="20"/>
          <w:szCs w:val="20"/>
        </w:rPr>
        <w:t>ния, направленная на сохранение психологического гомеостаза и инактивацию действия неблагоприятных факторов. Существует две глобальные стратегии адаптации в стрессе:  психологические защиты и копинг-стратегии.</w:t>
      </w:r>
    </w:p>
    <w:p w:rsidR="00997895" w:rsidRPr="00035A72" w:rsidRDefault="00997895" w:rsidP="00035A72">
      <w:pPr>
        <w:spacing w:line="240" w:lineRule="auto"/>
        <w:rPr>
          <w:color w:val="000000"/>
          <w:sz w:val="20"/>
          <w:szCs w:val="20"/>
        </w:rPr>
      </w:pPr>
      <w:r w:rsidRPr="00035A72">
        <w:rPr>
          <w:color w:val="000000"/>
          <w:sz w:val="20"/>
          <w:szCs w:val="20"/>
        </w:rPr>
        <w:t>Механизмы психологической защиты: определение, свойства, классификация и содержательные характеристики</w:t>
      </w:r>
    </w:p>
    <w:p w:rsidR="00997895" w:rsidRPr="00035A72" w:rsidRDefault="00997895" w:rsidP="00035A72">
      <w:pPr>
        <w:spacing w:line="240" w:lineRule="auto"/>
        <w:rPr>
          <w:color w:val="000000"/>
          <w:sz w:val="20"/>
          <w:szCs w:val="20"/>
        </w:rPr>
      </w:pPr>
      <w:r w:rsidRPr="00035A72">
        <w:rPr>
          <w:color w:val="000000"/>
          <w:sz w:val="20"/>
          <w:szCs w:val="20"/>
        </w:rPr>
        <w:t>Психологические защиты − психические механизмы, действующие на бессознательном уровне, обеспечивающие лучшее приспособление в различных ситуациях, способствующие снижению тревоги и улучшению самочувствия, восстановлению и повышению самооценки, улучшению взаимоотношений.</w:t>
      </w:r>
    </w:p>
    <w:p w:rsidR="00997895" w:rsidRPr="00035A72" w:rsidRDefault="00997895" w:rsidP="00035A72">
      <w:pPr>
        <w:spacing w:line="240" w:lineRule="auto"/>
        <w:rPr>
          <w:color w:val="000000"/>
          <w:sz w:val="20"/>
          <w:szCs w:val="20"/>
        </w:rPr>
      </w:pPr>
      <w:r w:rsidRPr="00035A72">
        <w:rPr>
          <w:color w:val="000000"/>
          <w:sz w:val="20"/>
          <w:szCs w:val="20"/>
        </w:rPr>
        <w:t>Цель психологической защиты − уменьшение, а не устранение противоречий или связанных с ними переживаний, препятствующих включению других механизмов адаптации, позволяющих индивидууму справиться с ситуацией.</w:t>
      </w:r>
    </w:p>
    <w:p w:rsidR="00997895" w:rsidRPr="00035A72" w:rsidRDefault="00997895" w:rsidP="00035A72">
      <w:pPr>
        <w:spacing w:line="240" w:lineRule="auto"/>
        <w:rPr>
          <w:color w:val="000000"/>
          <w:sz w:val="20"/>
          <w:szCs w:val="20"/>
        </w:rPr>
      </w:pPr>
      <w:r w:rsidRPr="00035A72">
        <w:rPr>
          <w:color w:val="000000"/>
          <w:sz w:val="20"/>
          <w:szCs w:val="20"/>
        </w:rPr>
        <w:t>Свойства психологических защит:</w:t>
      </w:r>
    </w:p>
    <w:p w:rsidR="00997895" w:rsidRPr="00035A72" w:rsidRDefault="00997895" w:rsidP="00035A72">
      <w:pPr>
        <w:spacing w:line="240" w:lineRule="auto"/>
        <w:rPr>
          <w:color w:val="000000"/>
          <w:sz w:val="20"/>
          <w:szCs w:val="20"/>
        </w:rPr>
      </w:pPr>
      <w:r w:rsidRPr="00035A72">
        <w:rPr>
          <w:color w:val="000000"/>
          <w:sz w:val="20"/>
          <w:szCs w:val="20"/>
        </w:rPr>
        <w:t xml:space="preserve">1. Бессознательны − действуют преимущественно на неосознаваемом уровне. </w:t>
      </w:r>
    </w:p>
    <w:p w:rsidR="00997895" w:rsidRPr="00035A72" w:rsidRDefault="00997895" w:rsidP="00035A72">
      <w:pPr>
        <w:spacing w:line="240" w:lineRule="auto"/>
        <w:rPr>
          <w:color w:val="000000"/>
          <w:sz w:val="20"/>
          <w:szCs w:val="20"/>
        </w:rPr>
      </w:pPr>
      <w:r w:rsidRPr="00035A72">
        <w:rPr>
          <w:color w:val="000000"/>
          <w:sz w:val="20"/>
          <w:szCs w:val="20"/>
        </w:rPr>
        <w:t xml:space="preserve">2. Искажают, отрицают или фальсифицируют реальность. </w:t>
      </w:r>
    </w:p>
    <w:p w:rsidR="00997895" w:rsidRPr="00035A72" w:rsidRDefault="00997895" w:rsidP="00035A72">
      <w:pPr>
        <w:spacing w:line="240" w:lineRule="auto"/>
        <w:rPr>
          <w:color w:val="000000"/>
          <w:sz w:val="20"/>
          <w:szCs w:val="20"/>
        </w:rPr>
      </w:pPr>
    </w:p>
    <w:p w:rsidR="00997895" w:rsidRPr="00035A72" w:rsidRDefault="00997895" w:rsidP="00035A72">
      <w:pPr>
        <w:spacing w:line="240" w:lineRule="auto"/>
        <w:rPr>
          <w:color w:val="000000"/>
          <w:sz w:val="20"/>
          <w:szCs w:val="20"/>
        </w:rPr>
      </w:pPr>
      <w:r w:rsidRPr="00035A72">
        <w:rPr>
          <w:color w:val="000000"/>
          <w:sz w:val="20"/>
          <w:szCs w:val="20"/>
        </w:rPr>
        <w:t xml:space="preserve">Р. Плутчик выделил гипотетическую шкалу примитивности − зрелости МПЗ (в порядке возрастания зрелости): </w:t>
      </w:r>
    </w:p>
    <w:p w:rsidR="00997895" w:rsidRPr="00035A72" w:rsidRDefault="00997895" w:rsidP="00035A72">
      <w:pPr>
        <w:spacing w:line="240" w:lineRule="auto"/>
        <w:rPr>
          <w:color w:val="000000"/>
          <w:sz w:val="20"/>
          <w:szCs w:val="20"/>
        </w:rPr>
      </w:pPr>
      <w:r w:rsidRPr="00035A72">
        <w:rPr>
          <w:color w:val="000000"/>
          <w:sz w:val="20"/>
          <w:szCs w:val="20"/>
        </w:rPr>
        <w:t xml:space="preserve">отрицание, проекция, регрессия, замещение, подавление, интеллектуализация, компенсация </w:t>
      </w:r>
    </w:p>
    <w:p w:rsidR="00997895" w:rsidRPr="00035A72" w:rsidRDefault="00997895" w:rsidP="00035A72">
      <w:pPr>
        <w:spacing w:line="240" w:lineRule="auto"/>
        <w:rPr>
          <w:color w:val="000000"/>
          <w:sz w:val="20"/>
          <w:szCs w:val="20"/>
        </w:rPr>
      </w:pPr>
      <w:r w:rsidRPr="00035A72">
        <w:rPr>
          <w:color w:val="000000"/>
          <w:sz w:val="20"/>
          <w:szCs w:val="20"/>
        </w:rPr>
        <w:t>Чаще описывают следующие механизмы психологической защиты.</w:t>
      </w:r>
    </w:p>
    <w:p w:rsidR="00997895" w:rsidRPr="00035A72" w:rsidRDefault="00997895" w:rsidP="00035A72">
      <w:pPr>
        <w:spacing w:line="240" w:lineRule="auto"/>
        <w:rPr>
          <w:color w:val="000000"/>
          <w:sz w:val="20"/>
          <w:szCs w:val="20"/>
        </w:rPr>
      </w:pPr>
      <w:r w:rsidRPr="00035A72">
        <w:rPr>
          <w:color w:val="000000"/>
          <w:sz w:val="20"/>
          <w:szCs w:val="20"/>
        </w:rPr>
        <w:t>1. Отрицание — механизм психологической защиты, который заключается в отрицании, неосознавании (отсу</w:t>
      </w:r>
      <w:r w:rsidRPr="00035A72">
        <w:rPr>
          <w:color w:val="000000"/>
          <w:sz w:val="20"/>
          <w:szCs w:val="20"/>
        </w:rPr>
        <w:t>т</w:t>
      </w:r>
      <w:r w:rsidRPr="00035A72">
        <w:rPr>
          <w:color w:val="000000"/>
          <w:sz w:val="20"/>
          <w:szCs w:val="20"/>
        </w:rPr>
        <w:t>ствии восприятия) какого-либо психотравмирующего обстоятельства. Как процесс, направленный вовне, «отрицание» часто противопоставляется «вытеснению» как психологической защите против внутренних, инстинктивных требов</w:t>
      </w:r>
      <w:r w:rsidRPr="00035A72">
        <w:rPr>
          <w:color w:val="000000"/>
          <w:sz w:val="20"/>
          <w:szCs w:val="20"/>
        </w:rPr>
        <w:t>а</w:t>
      </w:r>
      <w:r w:rsidRPr="00035A72">
        <w:rPr>
          <w:color w:val="000000"/>
          <w:sz w:val="20"/>
          <w:szCs w:val="20"/>
        </w:rPr>
        <w:t>ний и побуждений. В качестве механизма психологической защиты отрицание реализуется при любых внешних ко</w:t>
      </w:r>
      <w:r w:rsidRPr="00035A72">
        <w:rPr>
          <w:color w:val="000000"/>
          <w:sz w:val="20"/>
          <w:szCs w:val="20"/>
        </w:rPr>
        <w:t>н</w:t>
      </w:r>
      <w:r w:rsidRPr="00035A72">
        <w:rPr>
          <w:color w:val="000000"/>
          <w:sz w:val="20"/>
          <w:szCs w:val="20"/>
        </w:rPr>
        <w:t>фликтах и характеризуется выраженным искажением восприятия действительности, когда индивид не воспринимает информацию, противоречащую его основным установкам, представлению о мире и самом себе.</w:t>
      </w:r>
    </w:p>
    <w:p w:rsidR="00997895" w:rsidRPr="00035A72" w:rsidRDefault="00997895" w:rsidP="00035A72">
      <w:pPr>
        <w:spacing w:line="240" w:lineRule="auto"/>
        <w:rPr>
          <w:color w:val="000000"/>
          <w:sz w:val="20"/>
          <w:szCs w:val="20"/>
        </w:rPr>
      </w:pPr>
      <w:r w:rsidRPr="00035A72">
        <w:rPr>
          <w:color w:val="000000"/>
          <w:sz w:val="20"/>
          <w:szCs w:val="20"/>
        </w:rPr>
        <w:t>2. Проекция. В основе механизма проекции лежит процесс, посредством которого неосознаваемые и неприемл</w:t>
      </w:r>
      <w:r w:rsidRPr="00035A72">
        <w:rPr>
          <w:color w:val="000000"/>
          <w:sz w:val="20"/>
          <w:szCs w:val="20"/>
        </w:rPr>
        <w:t>е</w:t>
      </w:r>
      <w:r w:rsidRPr="00035A72">
        <w:rPr>
          <w:color w:val="000000"/>
          <w:sz w:val="20"/>
          <w:szCs w:val="20"/>
        </w:rPr>
        <w:t>мые для личности чувства и мысли локализуются вовне, приписываются другим людям. Агрес-сивный человек скл</w:t>
      </w:r>
      <w:r w:rsidRPr="00035A72">
        <w:rPr>
          <w:color w:val="000000"/>
          <w:sz w:val="20"/>
          <w:szCs w:val="20"/>
        </w:rPr>
        <w:t>о</w:t>
      </w:r>
      <w:r w:rsidRPr="00035A72">
        <w:rPr>
          <w:color w:val="000000"/>
          <w:sz w:val="20"/>
          <w:szCs w:val="20"/>
        </w:rPr>
        <w:t>нен, оценивая самого себя как личность сенситивную, ранимую и чувствительную, приписывать окружающим агре</w:t>
      </w:r>
      <w:r w:rsidRPr="00035A72">
        <w:rPr>
          <w:color w:val="000000"/>
          <w:sz w:val="20"/>
          <w:szCs w:val="20"/>
        </w:rPr>
        <w:t>с</w:t>
      </w:r>
      <w:r w:rsidRPr="00035A72">
        <w:rPr>
          <w:color w:val="000000"/>
          <w:sz w:val="20"/>
          <w:szCs w:val="20"/>
        </w:rPr>
        <w:t>сивные черты, проецируя на них ответственность за социально неодобряемые агрессивные тенденции. Хорошо и</w:t>
      </w:r>
      <w:r w:rsidRPr="00035A72">
        <w:rPr>
          <w:color w:val="000000"/>
          <w:sz w:val="20"/>
          <w:szCs w:val="20"/>
        </w:rPr>
        <w:t>з</w:t>
      </w:r>
      <w:r w:rsidRPr="00035A72">
        <w:rPr>
          <w:color w:val="000000"/>
          <w:sz w:val="20"/>
          <w:szCs w:val="20"/>
        </w:rPr>
        <w:t>вестны примеры ханжества, когда индивид постоянно приписывает другим собственные аморальные стремления.</w:t>
      </w:r>
    </w:p>
    <w:p w:rsidR="00997895" w:rsidRPr="00035A72" w:rsidRDefault="00997895" w:rsidP="00035A72">
      <w:pPr>
        <w:spacing w:line="240" w:lineRule="auto"/>
        <w:rPr>
          <w:color w:val="000000"/>
          <w:sz w:val="20"/>
          <w:szCs w:val="20"/>
        </w:rPr>
      </w:pPr>
      <w:r w:rsidRPr="00035A72">
        <w:rPr>
          <w:color w:val="000000"/>
          <w:sz w:val="20"/>
          <w:szCs w:val="20"/>
        </w:rPr>
        <w:t>3. Регрессия — возврат на более раннюю стадию развития или к более примитивным формам поведения, мышл</w:t>
      </w:r>
      <w:r w:rsidRPr="00035A72">
        <w:rPr>
          <w:color w:val="000000"/>
          <w:sz w:val="20"/>
          <w:szCs w:val="20"/>
        </w:rPr>
        <w:t>е</w:t>
      </w:r>
      <w:r w:rsidRPr="00035A72">
        <w:rPr>
          <w:color w:val="000000"/>
          <w:sz w:val="20"/>
          <w:szCs w:val="20"/>
        </w:rPr>
        <w:t xml:space="preserve">ния. Например, истерические реакции типа рвоты, сосания пальцев, детского лепета, излишняя сентиментальность, </w:t>
      </w:r>
      <w:r w:rsidRPr="00035A72">
        <w:rPr>
          <w:color w:val="000000"/>
          <w:sz w:val="20"/>
          <w:szCs w:val="20"/>
        </w:rPr>
        <w:lastRenderedPageBreak/>
        <w:t>предпочтение «романтической любви» и игнорирование сексуальных отношений у взрослого человека идут в ход, когда «Эго» не в состоянии принять реальность такой, какая она есть. Регрессия, как и реактивные образования, х</w:t>
      </w:r>
      <w:r w:rsidRPr="00035A72">
        <w:rPr>
          <w:color w:val="000000"/>
          <w:sz w:val="20"/>
          <w:szCs w:val="20"/>
        </w:rPr>
        <w:t>а</w:t>
      </w:r>
      <w:r w:rsidRPr="00035A72">
        <w:rPr>
          <w:color w:val="000000"/>
          <w:sz w:val="20"/>
          <w:szCs w:val="20"/>
        </w:rPr>
        <w:t>рактеризует инфантильную и невротическую личность.</w:t>
      </w:r>
    </w:p>
    <w:p w:rsidR="00997895" w:rsidRPr="00035A72" w:rsidRDefault="00997895" w:rsidP="00035A72">
      <w:pPr>
        <w:spacing w:line="240" w:lineRule="auto"/>
        <w:rPr>
          <w:color w:val="000000"/>
          <w:sz w:val="20"/>
          <w:szCs w:val="20"/>
        </w:rPr>
      </w:pPr>
      <w:r w:rsidRPr="00035A72">
        <w:rPr>
          <w:color w:val="000000"/>
          <w:sz w:val="20"/>
          <w:szCs w:val="20"/>
        </w:rPr>
        <w:t>4. Замещение (смещение). Действие этого защитного механизма проявляется в своеобразной «разрядке» подавле</w:t>
      </w:r>
      <w:r w:rsidRPr="00035A72">
        <w:rPr>
          <w:color w:val="000000"/>
          <w:sz w:val="20"/>
          <w:szCs w:val="20"/>
        </w:rPr>
        <w:t>н</w:t>
      </w:r>
      <w:r w:rsidRPr="00035A72">
        <w:rPr>
          <w:color w:val="000000"/>
          <w:sz w:val="20"/>
          <w:szCs w:val="20"/>
        </w:rPr>
        <w:t>ных эмоций, обычно враждебности и гнева, направленных на более слабых, беззащитных (животных, детей, подч</w:t>
      </w:r>
      <w:r w:rsidRPr="00035A72">
        <w:rPr>
          <w:color w:val="000000"/>
          <w:sz w:val="20"/>
          <w:szCs w:val="20"/>
        </w:rPr>
        <w:t>и</w:t>
      </w:r>
      <w:r w:rsidRPr="00035A72">
        <w:rPr>
          <w:color w:val="000000"/>
          <w:sz w:val="20"/>
          <w:szCs w:val="20"/>
        </w:rPr>
        <w:t>ненных). При этом субъектом могут совершаться неожиданные, в ряде случаев бессмысленные действия, которые разрешают внутреннее напряжение.</w:t>
      </w:r>
    </w:p>
    <w:p w:rsidR="00997895" w:rsidRPr="00035A72" w:rsidRDefault="00997895" w:rsidP="00035A72">
      <w:pPr>
        <w:spacing w:line="240" w:lineRule="auto"/>
        <w:rPr>
          <w:color w:val="000000"/>
          <w:sz w:val="20"/>
          <w:szCs w:val="20"/>
        </w:rPr>
      </w:pPr>
      <w:r w:rsidRPr="00035A72">
        <w:rPr>
          <w:color w:val="000000"/>
          <w:sz w:val="20"/>
          <w:szCs w:val="20"/>
        </w:rPr>
        <w:t>5. Вытеснение (подавление, репрессия). Механизм вытеснения был описан еще Фрейдом, который считал его це</w:t>
      </w:r>
      <w:r w:rsidRPr="00035A72">
        <w:rPr>
          <w:color w:val="000000"/>
          <w:sz w:val="20"/>
          <w:szCs w:val="20"/>
        </w:rPr>
        <w:t>н</w:t>
      </w:r>
      <w:r w:rsidRPr="00035A72">
        <w:rPr>
          <w:color w:val="000000"/>
          <w:sz w:val="20"/>
          <w:szCs w:val="20"/>
        </w:rPr>
        <w:t>тральным в формировании невротических расстройств. Вытеснение — это механизм психологической защиты, п</w:t>
      </w:r>
      <w:r w:rsidRPr="00035A72">
        <w:rPr>
          <w:color w:val="000000"/>
          <w:sz w:val="20"/>
          <w:szCs w:val="20"/>
        </w:rPr>
        <w:t>о</w:t>
      </w:r>
      <w:r w:rsidRPr="00035A72">
        <w:rPr>
          <w:color w:val="000000"/>
          <w:sz w:val="20"/>
          <w:szCs w:val="20"/>
        </w:rPr>
        <w:t>средством которого неприемлемые для личности импульсы (желания, мысли, чувства), вызывающие тревогу, стан</w:t>
      </w:r>
      <w:r w:rsidRPr="00035A72">
        <w:rPr>
          <w:color w:val="000000"/>
          <w:sz w:val="20"/>
          <w:szCs w:val="20"/>
        </w:rPr>
        <w:t>о</w:t>
      </w:r>
      <w:r w:rsidRPr="00035A72">
        <w:rPr>
          <w:color w:val="000000"/>
          <w:sz w:val="20"/>
          <w:szCs w:val="20"/>
        </w:rPr>
        <w:t>вятся бессознательными. Вытесненные (подавленные) импульсы, не находя разрешения в поведении, тем не менее, сохраняют свои эмоциональные и психовегетативные компоненты. При вытеснении содержательная сторона псих</w:t>
      </w:r>
      <w:r w:rsidRPr="00035A72">
        <w:rPr>
          <w:color w:val="000000"/>
          <w:sz w:val="20"/>
          <w:szCs w:val="20"/>
        </w:rPr>
        <w:t>о</w:t>
      </w:r>
      <w:r w:rsidRPr="00035A72">
        <w:rPr>
          <w:color w:val="000000"/>
          <w:sz w:val="20"/>
          <w:szCs w:val="20"/>
        </w:rPr>
        <w:t>травмирующей ситуации не осознается, а вызванное ею эмоциональное напряжение воспринимается как немотивир</w:t>
      </w:r>
      <w:r w:rsidRPr="00035A72">
        <w:rPr>
          <w:color w:val="000000"/>
          <w:sz w:val="20"/>
          <w:szCs w:val="20"/>
        </w:rPr>
        <w:t>о</w:t>
      </w:r>
      <w:r w:rsidRPr="00035A72">
        <w:rPr>
          <w:color w:val="000000"/>
          <w:sz w:val="20"/>
          <w:szCs w:val="20"/>
        </w:rPr>
        <w:t>ванная тревога.</w:t>
      </w:r>
    </w:p>
    <w:p w:rsidR="00997895" w:rsidRPr="00035A72" w:rsidRDefault="00997895" w:rsidP="00035A72">
      <w:pPr>
        <w:spacing w:line="240" w:lineRule="auto"/>
        <w:rPr>
          <w:color w:val="000000"/>
          <w:sz w:val="20"/>
          <w:szCs w:val="20"/>
        </w:rPr>
      </w:pPr>
      <w:r w:rsidRPr="00035A72">
        <w:rPr>
          <w:color w:val="000000"/>
          <w:sz w:val="20"/>
          <w:szCs w:val="20"/>
        </w:rPr>
        <w:t>6. Рационализация (интеллектуализация) — псевдоразумное объяснение человеком своих желаний, поступков, в действительности вызванных причинами, признание которых грозило бы потерей самоуважения. Наиболее яркие пр</w:t>
      </w:r>
      <w:r w:rsidRPr="00035A72">
        <w:rPr>
          <w:color w:val="000000"/>
          <w:sz w:val="20"/>
          <w:szCs w:val="20"/>
        </w:rPr>
        <w:t>о</w:t>
      </w:r>
      <w:r w:rsidRPr="00035A72">
        <w:rPr>
          <w:color w:val="000000"/>
          <w:sz w:val="20"/>
          <w:szCs w:val="20"/>
        </w:rPr>
        <w:t>явления механизма рационализации получили название «кислый виноград» и «сладкий лимон». Защита по типу «ки</w:t>
      </w:r>
      <w:r w:rsidRPr="00035A72">
        <w:rPr>
          <w:color w:val="000000"/>
          <w:sz w:val="20"/>
          <w:szCs w:val="20"/>
        </w:rPr>
        <w:t>с</w:t>
      </w:r>
      <w:r w:rsidRPr="00035A72">
        <w:rPr>
          <w:color w:val="000000"/>
          <w:sz w:val="20"/>
          <w:szCs w:val="20"/>
        </w:rPr>
        <w:t>лого винограда» заключается в обесценивании недостижимого, снижении ценности того, что субъект получить не может. Защита по типу «сладкого лимона» имеет своей целью не столько дискредитацию недосягаемого объекта, сколько преувеличение ценности того, чем человек реально обладает. Механизмы рационализации наиболее часто используются в ситуациях потери, защищая от депрессивных переживаний.</w:t>
      </w:r>
    </w:p>
    <w:p w:rsidR="00997895" w:rsidRPr="00035A72" w:rsidRDefault="00997895" w:rsidP="00035A72">
      <w:pPr>
        <w:spacing w:line="240" w:lineRule="auto"/>
        <w:rPr>
          <w:color w:val="000000"/>
          <w:sz w:val="20"/>
          <w:szCs w:val="20"/>
        </w:rPr>
      </w:pPr>
      <w:r w:rsidRPr="00035A72">
        <w:rPr>
          <w:color w:val="000000"/>
          <w:sz w:val="20"/>
          <w:szCs w:val="20"/>
        </w:rPr>
        <w:t>7. Компенсация − онтогенетически самый поздний и когнитивно сложный защитный механизм, который развив</w:t>
      </w:r>
      <w:r w:rsidRPr="00035A72">
        <w:rPr>
          <w:color w:val="000000"/>
          <w:sz w:val="20"/>
          <w:szCs w:val="20"/>
        </w:rPr>
        <w:t>а</w:t>
      </w:r>
      <w:r w:rsidRPr="00035A72">
        <w:rPr>
          <w:color w:val="000000"/>
          <w:sz w:val="20"/>
          <w:szCs w:val="20"/>
        </w:rPr>
        <w:t>ется и используется, как правило, сознательно. Предназначен для сдерживания чувства печали, горя по поводу реал</w:t>
      </w:r>
      <w:r w:rsidRPr="00035A72">
        <w:rPr>
          <w:color w:val="000000"/>
          <w:sz w:val="20"/>
          <w:szCs w:val="20"/>
        </w:rPr>
        <w:t>ь</w:t>
      </w:r>
      <w:r w:rsidRPr="00035A72">
        <w:rPr>
          <w:color w:val="000000"/>
          <w:sz w:val="20"/>
          <w:szCs w:val="20"/>
        </w:rPr>
        <w:t>ной или мнимой потери, утраты, нехватки, недостатка, неполноценности. Компенсация предполагает попытку испра</w:t>
      </w:r>
      <w:r w:rsidRPr="00035A72">
        <w:rPr>
          <w:color w:val="000000"/>
          <w:sz w:val="20"/>
          <w:szCs w:val="20"/>
        </w:rPr>
        <w:t>в</w:t>
      </w:r>
      <w:r w:rsidRPr="00035A72">
        <w:rPr>
          <w:color w:val="000000"/>
          <w:sz w:val="20"/>
          <w:szCs w:val="20"/>
        </w:rPr>
        <w:t xml:space="preserve">ления или нахождения замены этой неполноценности. В кластер компенсации входят также механизмы: </w:t>
      </w:r>
    </w:p>
    <w:p w:rsidR="00997895" w:rsidRPr="00035A72" w:rsidRDefault="00997895" w:rsidP="00035A72">
      <w:pPr>
        <w:spacing w:line="240" w:lineRule="auto"/>
        <w:rPr>
          <w:color w:val="000000"/>
          <w:sz w:val="20"/>
          <w:szCs w:val="20"/>
        </w:rPr>
      </w:pPr>
      <w:r w:rsidRPr="00035A72">
        <w:rPr>
          <w:color w:val="000000"/>
          <w:sz w:val="20"/>
          <w:szCs w:val="20"/>
        </w:rPr>
        <w:t>а) Сверхкомпенсация (гиперкомпенсация) − когда человек добивается успеха в той области, где его склонны ра</w:t>
      </w:r>
      <w:r w:rsidRPr="00035A72">
        <w:rPr>
          <w:color w:val="000000"/>
          <w:sz w:val="20"/>
          <w:szCs w:val="20"/>
        </w:rPr>
        <w:t>с</w:t>
      </w:r>
      <w:r w:rsidRPr="00035A72">
        <w:rPr>
          <w:color w:val="000000"/>
          <w:sz w:val="20"/>
          <w:szCs w:val="20"/>
        </w:rPr>
        <w:t>сматривать неполноценным.</w:t>
      </w:r>
    </w:p>
    <w:p w:rsidR="00997895" w:rsidRPr="00035A72" w:rsidRDefault="00997895" w:rsidP="00035A72">
      <w:pPr>
        <w:spacing w:line="240" w:lineRule="auto"/>
        <w:rPr>
          <w:color w:val="000000"/>
          <w:sz w:val="20"/>
          <w:szCs w:val="20"/>
        </w:rPr>
      </w:pPr>
      <w:r w:rsidRPr="00035A72">
        <w:rPr>
          <w:color w:val="000000"/>
          <w:sz w:val="20"/>
          <w:szCs w:val="20"/>
        </w:rPr>
        <w:t>б) Идентификация — защита от угрожающего объекта путем отождествления себя с ним. Так, маленький мальчик бессознательно старается походить на отца, которого боится, и тем самым заслужить его любовь и уважение. Благод</w:t>
      </w:r>
      <w:r w:rsidRPr="00035A72">
        <w:rPr>
          <w:color w:val="000000"/>
          <w:sz w:val="20"/>
          <w:szCs w:val="20"/>
        </w:rPr>
        <w:t>а</w:t>
      </w:r>
      <w:r w:rsidRPr="00035A72">
        <w:rPr>
          <w:color w:val="000000"/>
          <w:sz w:val="20"/>
          <w:szCs w:val="20"/>
        </w:rPr>
        <w:t>ря механизму идентификации достигается также символическое обладание недостижимым, но желаемым объектом. Идентификация может происходить практически с любым объектом — другим человеком, животным, неодушевле</w:t>
      </w:r>
      <w:r w:rsidRPr="00035A72">
        <w:rPr>
          <w:color w:val="000000"/>
          <w:sz w:val="20"/>
          <w:szCs w:val="20"/>
        </w:rPr>
        <w:t>н</w:t>
      </w:r>
      <w:r w:rsidRPr="00035A72">
        <w:rPr>
          <w:color w:val="000000"/>
          <w:sz w:val="20"/>
          <w:szCs w:val="20"/>
        </w:rPr>
        <w:t>ным предметом, идеей и пр.</w:t>
      </w:r>
    </w:p>
    <w:p w:rsidR="00997895" w:rsidRPr="00035A72" w:rsidRDefault="00997895" w:rsidP="00035A72">
      <w:pPr>
        <w:spacing w:line="240" w:lineRule="auto"/>
        <w:rPr>
          <w:color w:val="000000"/>
          <w:sz w:val="20"/>
          <w:szCs w:val="20"/>
        </w:rPr>
      </w:pPr>
      <w:r w:rsidRPr="00035A72">
        <w:rPr>
          <w:color w:val="000000"/>
          <w:sz w:val="20"/>
          <w:szCs w:val="20"/>
        </w:rPr>
        <w:t>Отдельно следует выделить следующие защитные механизмы:</w:t>
      </w:r>
    </w:p>
    <w:p w:rsidR="00997895" w:rsidRPr="00035A72" w:rsidRDefault="00997895" w:rsidP="00035A72">
      <w:pPr>
        <w:spacing w:line="240" w:lineRule="auto"/>
        <w:rPr>
          <w:color w:val="000000"/>
          <w:sz w:val="20"/>
          <w:szCs w:val="20"/>
        </w:rPr>
      </w:pPr>
      <w:r w:rsidRPr="00035A72">
        <w:rPr>
          <w:color w:val="000000"/>
          <w:sz w:val="20"/>
          <w:szCs w:val="20"/>
        </w:rPr>
        <w:t>1. Реактивные образования. Этот вид психологической защиты нередко отождествляется с гиперкомпенсацией. К реактивным образованиям относится замена «Эго» — неприемлемых тенденций на прямо противоположные. Напр</w:t>
      </w:r>
      <w:r w:rsidRPr="00035A72">
        <w:rPr>
          <w:color w:val="000000"/>
          <w:sz w:val="20"/>
          <w:szCs w:val="20"/>
        </w:rPr>
        <w:t>и</w:t>
      </w:r>
      <w:r w:rsidRPr="00035A72">
        <w:rPr>
          <w:color w:val="000000"/>
          <w:sz w:val="20"/>
          <w:szCs w:val="20"/>
        </w:rPr>
        <w:t>мер, преувеличенная любовь ребенка к одному из родителей может быть преобразованием социально недопустимого чувства ненависти к нему. Жалость или заботливость могут рассматриваться как реактивные образования по отнош</w:t>
      </w:r>
      <w:r w:rsidRPr="00035A72">
        <w:rPr>
          <w:color w:val="000000"/>
          <w:sz w:val="20"/>
          <w:szCs w:val="20"/>
        </w:rPr>
        <w:t>е</w:t>
      </w:r>
      <w:r w:rsidRPr="00035A72">
        <w:rPr>
          <w:color w:val="000000"/>
          <w:sz w:val="20"/>
          <w:szCs w:val="20"/>
        </w:rPr>
        <w:t>нию к бессознательной черствости, жестокости или эмоционального безразличия.</w:t>
      </w:r>
    </w:p>
    <w:p w:rsidR="00997895" w:rsidRPr="00035A72" w:rsidRDefault="00997895" w:rsidP="00035A72">
      <w:pPr>
        <w:spacing w:line="240" w:lineRule="auto"/>
        <w:rPr>
          <w:color w:val="000000"/>
          <w:sz w:val="20"/>
          <w:szCs w:val="20"/>
        </w:rPr>
      </w:pPr>
      <w:r w:rsidRPr="00035A72">
        <w:rPr>
          <w:color w:val="000000"/>
          <w:sz w:val="20"/>
          <w:szCs w:val="20"/>
        </w:rPr>
        <w:t>2. Изоляция — отделение аффекта от интеллектуальных функций. Неприятные эмоции блокируются таким обр</w:t>
      </w:r>
      <w:r w:rsidRPr="00035A72">
        <w:rPr>
          <w:color w:val="000000"/>
          <w:sz w:val="20"/>
          <w:szCs w:val="20"/>
        </w:rPr>
        <w:t>а</w:t>
      </w:r>
      <w:r w:rsidRPr="00035A72">
        <w:rPr>
          <w:color w:val="000000"/>
          <w:sz w:val="20"/>
          <w:szCs w:val="20"/>
        </w:rPr>
        <w:t xml:space="preserve">зом, что связь между определенным событием и его эмоциональным переживанием в сознании не выступает. </w:t>
      </w:r>
    </w:p>
    <w:p w:rsidR="00997895" w:rsidRPr="00035A72" w:rsidRDefault="00997895" w:rsidP="00035A72">
      <w:pPr>
        <w:spacing w:line="240" w:lineRule="auto"/>
        <w:rPr>
          <w:color w:val="000000"/>
          <w:sz w:val="20"/>
          <w:szCs w:val="20"/>
        </w:rPr>
      </w:pPr>
      <w:r w:rsidRPr="00035A72">
        <w:rPr>
          <w:color w:val="000000"/>
          <w:sz w:val="20"/>
          <w:szCs w:val="20"/>
        </w:rPr>
        <w:t>3. Сублимация — психологическая защита посредством десексуализации первоначальных импульсов и преобраз</w:t>
      </w:r>
      <w:r w:rsidRPr="00035A72">
        <w:rPr>
          <w:color w:val="000000"/>
          <w:sz w:val="20"/>
          <w:szCs w:val="20"/>
        </w:rPr>
        <w:t>о</w:t>
      </w:r>
      <w:r w:rsidRPr="00035A72">
        <w:rPr>
          <w:color w:val="000000"/>
          <w:sz w:val="20"/>
          <w:szCs w:val="20"/>
        </w:rPr>
        <w:t>вания их в социально приемлемые формы активности. Агрессивность может сублимироваться в спорте, эротизм — в дружбе, эксгибиционизм — в привычке носить яркую броскую одежду.</w:t>
      </w:r>
    </w:p>
    <w:p w:rsidR="00997895" w:rsidRDefault="00997895" w:rsidP="00035A72">
      <w:pPr>
        <w:spacing w:line="240" w:lineRule="auto"/>
        <w:rPr>
          <w:color w:val="000000"/>
          <w:sz w:val="20"/>
          <w:szCs w:val="20"/>
        </w:rPr>
      </w:pPr>
    </w:p>
    <w:p w:rsidR="00997895" w:rsidRPr="00035A72" w:rsidRDefault="00997895" w:rsidP="00035A72">
      <w:pPr>
        <w:spacing w:line="240" w:lineRule="auto"/>
        <w:rPr>
          <w:b/>
          <w:bCs/>
          <w:sz w:val="20"/>
          <w:szCs w:val="20"/>
        </w:rPr>
      </w:pPr>
      <w:r w:rsidRPr="00035A72">
        <w:rPr>
          <w:color w:val="000000"/>
          <w:sz w:val="20"/>
          <w:szCs w:val="20"/>
        </w:rPr>
        <w:t xml:space="preserve">Тема 7. </w:t>
      </w:r>
      <w:r w:rsidRPr="00035A72">
        <w:rPr>
          <w:b/>
          <w:bCs/>
          <w:color w:val="000000"/>
          <w:sz w:val="20"/>
          <w:szCs w:val="20"/>
        </w:rPr>
        <w:t>М</w:t>
      </w:r>
      <w:r w:rsidRPr="00035A72">
        <w:rPr>
          <w:b/>
          <w:bCs/>
          <w:sz w:val="20"/>
          <w:szCs w:val="20"/>
        </w:rPr>
        <w:t>еханизмы совладания со стрессом в системе психосоциальной адаптации.</w:t>
      </w:r>
    </w:p>
    <w:p w:rsidR="00997895" w:rsidRPr="00035A72" w:rsidRDefault="00997895" w:rsidP="00035A72">
      <w:pPr>
        <w:spacing w:line="240" w:lineRule="auto"/>
        <w:rPr>
          <w:b/>
          <w:bCs/>
          <w:sz w:val="20"/>
          <w:szCs w:val="20"/>
        </w:rPr>
      </w:pPr>
    </w:p>
    <w:p w:rsidR="00997895" w:rsidRPr="00035A72" w:rsidRDefault="00997895" w:rsidP="00035A72">
      <w:pPr>
        <w:spacing w:line="240" w:lineRule="auto"/>
        <w:rPr>
          <w:sz w:val="20"/>
          <w:szCs w:val="20"/>
        </w:rPr>
      </w:pPr>
      <w:r w:rsidRPr="00035A72">
        <w:rPr>
          <w:sz w:val="20"/>
          <w:szCs w:val="20"/>
        </w:rPr>
        <w:t>По S. Folkman и R.S. Lazarus копинг − когнитивные и поведенческие попытки управлять специфиче-скими вне</w:t>
      </w:r>
      <w:r w:rsidRPr="00035A72">
        <w:rPr>
          <w:sz w:val="20"/>
          <w:szCs w:val="20"/>
        </w:rPr>
        <w:t>ш</w:t>
      </w:r>
      <w:r w:rsidRPr="00035A72">
        <w:rPr>
          <w:sz w:val="20"/>
          <w:szCs w:val="20"/>
        </w:rPr>
        <w:t>ними и/или внутренними требованиями, которые оценены как вызывающие напряжение или чрезвычайные для ресу</w:t>
      </w:r>
      <w:r w:rsidRPr="00035A72">
        <w:rPr>
          <w:sz w:val="20"/>
          <w:szCs w:val="20"/>
        </w:rPr>
        <w:t>р</w:t>
      </w:r>
      <w:r w:rsidRPr="00035A72">
        <w:rPr>
          <w:sz w:val="20"/>
          <w:szCs w:val="20"/>
        </w:rPr>
        <w:t xml:space="preserve">сов человека. </w:t>
      </w:r>
    </w:p>
    <w:p w:rsidR="00997895" w:rsidRPr="00035A72" w:rsidRDefault="00997895" w:rsidP="00035A72">
      <w:pPr>
        <w:spacing w:line="240" w:lineRule="auto"/>
        <w:rPr>
          <w:sz w:val="20"/>
          <w:szCs w:val="20"/>
        </w:rPr>
      </w:pPr>
      <w:r w:rsidRPr="00035A72">
        <w:rPr>
          <w:sz w:val="20"/>
          <w:szCs w:val="20"/>
        </w:rPr>
        <w:t xml:space="preserve">Копинг может способствовать овладению ситуацией, ослаблять или смягчать ее воздействие, при этом копинг не является автоматизированным адаптивным поведением, как, например, психологические защиты. С другой стороны,  копинг-поведение  данный процесс может быть неконструктивным и неэффективным и приводить к дезадаптации и ухудшению функционирования человека в социуме.   </w:t>
      </w:r>
    </w:p>
    <w:p w:rsidR="00997895" w:rsidRPr="00035A72" w:rsidRDefault="00997895" w:rsidP="00035A72">
      <w:pPr>
        <w:spacing w:line="240" w:lineRule="auto"/>
        <w:rPr>
          <w:sz w:val="20"/>
          <w:szCs w:val="20"/>
        </w:rPr>
      </w:pPr>
      <w:r w:rsidRPr="00035A72">
        <w:rPr>
          <w:sz w:val="20"/>
          <w:szCs w:val="20"/>
        </w:rPr>
        <w:t xml:space="preserve">Вопрос об эффективном и неэффективном копинге напрямую связан с понятием копинг-стратегий. </w:t>
      </w:r>
    </w:p>
    <w:p w:rsidR="00997895" w:rsidRPr="00035A72" w:rsidRDefault="00997895" w:rsidP="00035A72">
      <w:pPr>
        <w:spacing w:line="240" w:lineRule="auto"/>
        <w:rPr>
          <w:sz w:val="20"/>
          <w:szCs w:val="20"/>
        </w:rPr>
      </w:pPr>
      <w:r w:rsidRPr="00035A72">
        <w:rPr>
          <w:sz w:val="20"/>
          <w:szCs w:val="20"/>
        </w:rPr>
        <w:t xml:space="preserve">Копинг-стратегии – это те приемы и способы, с помощью которых и происходит процесс совладания.    </w:t>
      </w:r>
    </w:p>
    <w:p w:rsidR="00997895" w:rsidRPr="00035A72" w:rsidRDefault="00997895" w:rsidP="00035A72">
      <w:pPr>
        <w:spacing w:line="240" w:lineRule="auto"/>
        <w:rPr>
          <w:sz w:val="20"/>
          <w:szCs w:val="20"/>
        </w:rPr>
      </w:pPr>
      <w:r w:rsidRPr="00035A72">
        <w:rPr>
          <w:sz w:val="20"/>
          <w:szCs w:val="20"/>
        </w:rPr>
        <w:t>Классификация копинг-стратегий (Folkman S. и Lazarus R.S.):</w:t>
      </w:r>
    </w:p>
    <w:p w:rsidR="00997895" w:rsidRPr="00035A72" w:rsidRDefault="00997895" w:rsidP="00035A72">
      <w:pPr>
        <w:spacing w:line="240" w:lineRule="auto"/>
        <w:rPr>
          <w:sz w:val="20"/>
          <w:szCs w:val="20"/>
        </w:rPr>
      </w:pPr>
      <w:r w:rsidRPr="00035A72">
        <w:rPr>
          <w:sz w:val="20"/>
          <w:szCs w:val="20"/>
        </w:rPr>
        <w:t xml:space="preserve">1. Проблемно-ориентированный копинг (problem-focused) − связан с попытками человека улучшить отношения «человек-среда» путем изменения когнитивной оценки сложившейся ситуации, например, поиском информации о том, что делать и как поступить, или путем удержания себя от импульсивных или поспешных действий. </w:t>
      </w:r>
    </w:p>
    <w:p w:rsidR="00997895" w:rsidRPr="00035A72" w:rsidRDefault="00997895" w:rsidP="00035A72">
      <w:pPr>
        <w:spacing w:line="240" w:lineRule="auto"/>
        <w:rPr>
          <w:sz w:val="20"/>
          <w:szCs w:val="20"/>
        </w:rPr>
      </w:pPr>
      <w:r w:rsidRPr="00035A72">
        <w:rPr>
          <w:sz w:val="20"/>
          <w:szCs w:val="20"/>
        </w:rPr>
        <w:t>2. Эмоционально-ориентированный копинг (или временно помогающий) − включает в себя мысли и действия, к</w:t>
      </w:r>
      <w:r w:rsidRPr="00035A72">
        <w:rPr>
          <w:sz w:val="20"/>
          <w:szCs w:val="20"/>
        </w:rPr>
        <w:t>о</w:t>
      </w:r>
      <w:r w:rsidRPr="00035A72">
        <w:rPr>
          <w:sz w:val="20"/>
          <w:szCs w:val="20"/>
        </w:rPr>
        <w:t>торые имеют своей целью снизить физическое или психологическое влияние стресса. Эти мысли или действия дают чувство облегчения, однако не направлены на устранение угрожающей ситуации, а просто дают человеку почувств</w:t>
      </w:r>
      <w:r w:rsidRPr="00035A72">
        <w:rPr>
          <w:sz w:val="20"/>
          <w:szCs w:val="20"/>
        </w:rPr>
        <w:t>о</w:t>
      </w:r>
      <w:r w:rsidRPr="00035A72">
        <w:rPr>
          <w:sz w:val="20"/>
          <w:szCs w:val="20"/>
        </w:rPr>
        <w:t xml:space="preserve">вать себя лучше. </w:t>
      </w:r>
    </w:p>
    <w:p w:rsidR="00997895" w:rsidRPr="00035A72" w:rsidRDefault="00997895" w:rsidP="00035A72">
      <w:pPr>
        <w:spacing w:line="240" w:lineRule="auto"/>
        <w:rPr>
          <w:sz w:val="20"/>
          <w:szCs w:val="20"/>
        </w:rPr>
      </w:pPr>
      <w:r w:rsidRPr="00035A72">
        <w:rPr>
          <w:sz w:val="20"/>
          <w:szCs w:val="20"/>
        </w:rPr>
        <w:t xml:space="preserve">Примеры: избегание проблемной ситуации, отрицание ситуации, мысленное или поведенческое дистанцирование, юмор, использование транквилизаторов для того, чтобы расслабиться. </w:t>
      </w:r>
    </w:p>
    <w:p w:rsidR="00997895" w:rsidRPr="00035A72" w:rsidRDefault="00997895" w:rsidP="00035A72">
      <w:pPr>
        <w:spacing w:line="240" w:lineRule="auto"/>
        <w:rPr>
          <w:sz w:val="20"/>
          <w:szCs w:val="20"/>
        </w:rPr>
      </w:pPr>
      <w:r w:rsidRPr="00035A72">
        <w:rPr>
          <w:sz w:val="20"/>
          <w:szCs w:val="20"/>
        </w:rPr>
        <w:t xml:space="preserve">Данная классификация не указывает на то, что человек прибегает исключительно к одному типу ко-пинга. Каждый </w:t>
      </w:r>
      <w:r w:rsidRPr="00035A72">
        <w:rPr>
          <w:sz w:val="20"/>
          <w:szCs w:val="20"/>
        </w:rPr>
        <w:lastRenderedPageBreak/>
        <w:t>человек использует комплекс приемов и методов как проблемно-ориентированного, так и эмоционально-ориентированного копинга для того, чтобы справиться со стрессом, т.е. процесс копинга представляет собой ко</w:t>
      </w:r>
      <w:r w:rsidRPr="00035A72">
        <w:rPr>
          <w:sz w:val="20"/>
          <w:szCs w:val="20"/>
        </w:rPr>
        <w:t>м</w:t>
      </w:r>
      <w:r w:rsidRPr="00035A72">
        <w:rPr>
          <w:sz w:val="20"/>
          <w:szCs w:val="20"/>
        </w:rPr>
        <w:t xml:space="preserve">плексный ответ на стресс.    </w:t>
      </w:r>
    </w:p>
    <w:p w:rsidR="00997895" w:rsidRPr="00035A72" w:rsidRDefault="00997895" w:rsidP="00035A72">
      <w:pPr>
        <w:spacing w:line="240" w:lineRule="auto"/>
        <w:rPr>
          <w:sz w:val="20"/>
          <w:szCs w:val="20"/>
        </w:rPr>
      </w:pPr>
      <w:r w:rsidRPr="00035A72">
        <w:rPr>
          <w:sz w:val="20"/>
          <w:szCs w:val="20"/>
        </w:rPr>
        <w:t>Таким образом, успешная адаптация возможна тогда, когда субъект в состоянии объ¬ективно и в полном объеме воспринимать стрессор.</w:t>
      </w:r>
    </w:p>
    <w:p w:rsidR="00997895" w:rsidRPr="00035A72" w:rsidRDefault="00997895" w:rsidP="00035A72">
      <w:pPr>
        <w:spacing w:line="240" w:lineRule="auto"/>
        <w:rPr>
          <w:sz w:val="20"/>
          <w:szCs w:val="20"/>
        </w:rPr>
      </w:pPr>
      <w:r w:rsidRPr="00035A72">
        <w:rPr>
          <w:sz w:val="20"/>
          <w:szCs w:val="20"/>
        </w:rPr>
        <w:t>Классификация копинг-стратегий С. Carver:</w:t>
      </w:r>
    </w:p>
    <w:p w:rsidR="00997895" w:rsidRPr="00035A72" w:rsidRDefault="00997895" w:rsidP="00035A72">
      <w:pPr>
        <w:spacing w:line="240" w:lineRule="auto"/>
        <w:rPr>
          <w:sz w:val="20"/>
          <w:szCs w:val="20"/>
        </w:rPr>
      </w:pPr>
      <w:r w:rsidRPr="00035A72">
        <w:rPr>
          <w:sz w:val="20"/>
          <w:szCs w:val="20"/>
        </w:rPr>
        <w:t>I. Стратегии, направленные на разрешение проблемной ситуации:</w:t>
      </w:r>
    </w:p>
    <w:p w:rsidR="00997895" w:rsidRPr="00035A72" w:rsidRDefault="00997895" w:rsidP="00035A72">
      <w:pPr>
        <w:spacing w:line="240" w:lineRule="auto"/>
        <w:rPr>
          <w:sz w:val="20"/>
          <w:szCs w:val="20"/>
        </w:rPr>
      </w:pPr>
      <w:r w:rsidRPr="00035A72">
        <w:rPr>
          <w:sz w:val="20"/>
          <w:szCs w:val="20"/>
        </w:rPr>
        <w:t>1.</w:t>
      </w:r>
      <w:r w:rsidRPr="00035A72">
        <w:rPr>
          <w:sz w:val="20"/>
          <w:szCs w:val="20"/>
        </w:rPr>
        <w:tab/>
        <w:t xml:space="preserve">«активный копинг» − активные действия по устранению источника стресса; </w:t>
      </w:r>
    </w:p>
    <w:p w:rsidR="00997895" w:rsidRPr="00035A72" w:rsidRDefault="00997895" w:rsidP="00035A72">
      <w:pPr>
        <w:spacing w:line="240" w:lineRule="auto"/>
        <w:rPr>
          <w:sz w:val="20"/>
          <w:szCs w:val="20"/>
        </w:rPr>
      </w:pPr>
      <w:r w:rsidRPr="00035A72">
        <w:rPr>
          <w:sz w:val="20"/>
          <w:szCs w:val="20"/>
        </w:rPr>
        <w:t>2.</w:t>
      </w:r>
      <w:r w:rsidRPr="00035A72">
        <w:rPr>
          <w:sz w:val="20"/>
          <w:szCs w:val="20"/>
        </w:rPr>
        <w:tab/>
        <w:t xml:space="preserve">«планирование» − планирование своих действий в отношении сложившейся проблемной ситуации; </w:t>
      </w:r>
    </w:p>
    <w:p w:rsidR="00997895" w:rsidRPr="00035A72" w:rsidRDefault="00997895" w:rsidP="00035A72">
      <w:pPr>
        <w:spacing w:line="240" w:lineRule="auto"/>
        <w:rPr>
          <w:sz w:val="20"/>
          <w:szCs w:val="20"/>
        </w:rPr>
      </w:pPr>
      <w:r w:rsidRPr="00035A72">
        <w:rPr>
          <w:sz w:val="20"/>
          <w:szCs w:val="20"/>
        </w:rPr>
        <w:t>3.</w:t>
      </w:r>
      <w:r w:rsidRPr="00035A72">
        <w:rPr>
          <w:sz w:val="20"/>
          <w:szCs w:val="20"/>
        </w:rPr>
        <w:tab/>
        <w:t xml:space="preserve">«поиск активной общественной поддержки» − поиск помощи, совета у своего социального окружения; </w:t>
      </w:r>
    </w:p>
    <w:p w:rsidR="00997895" w:rsidRPr="00035A72" w:rsidRDefault="00997895" w:rsidP="00035A72">
      <w:pPr>
        <w:spacing w:line="240" w:lineRule="auto"/>
        <w:rPr>
          <w:sz w:val="20"/>
          <w:szCs w:val="20"/>
        </w:rPr>
      </w:pPr>
      <w:r w:rsidRPr="00035A72">
        <w:rPr>
          <w:sz w:val="20"/>
          <w:szCs w:val="20"/>
        </w:rPr>
        <w:t>4.</w:t>
      </w:r>
      <w:r w:rsidRPr="00035A72">
        <w:rPr>
          <w:sz w:val="20"/>
          <w:szCs w:val="20"/>
        </w:rPr>
        <w:tab/>
        <w:t>«положительное истолкование и рост» − оценка ситуации с точки зрения ее положительных сторон и отн</w:t>
      </w:r>
      <w:r w:rsidRPr="00035A72">
        <w:rPr>
          <w:sz w:val="20"/>
          <w:szCs w:val="20"/>
        </w:rPr>
        <w:t>о</w:t>
      </w:r>
      <w:r w:rsidRPr="00035A72">
        <w:rPr>
          <w:sz w:val="20"/>
          <w:szCs w:val="20"/>
        </w:rPr>
        <w:t xml:space="preserve">шение к ней как к одному из эпизодов своего жизненного опыта; </w:t>
      </w:r>
    </w:p>
    <w:p w:rsidR="00997895" w:rsidRPr="00035A72" w:rsidRDefault="00997895" w:rsidP="00035A72">
      <w:pPr>
        <w:spacing w:line="240" w:lineRule="auto"/>
        <w:rPr>
          <w:sz w:val="20"/>
          <w:szCs w:val="20"/>
        </w:rPr>
      </w:pPr>
      <w:r w:rsidRPr="00035A72">
        <w:rPr>
          <w:sz w:val="20"/>
          <w:szCs w:val="20"/>
        </w:rPr>
        <w:t>5.</w:t>
      </w:r>
      <w:r w:rsidRPr="00035A72">
        <w:rPr>
          <w:sz w:val="20"/>
          <w:szCs w:val="20"/>
        </w:rPr>
        <w:tab/>
        <w:t>«принятие» − признание реальности ситуации.</w:t>
      </w:r>
    </w:p>
    <w:p w:rsidR="00997895" w:rsidRPr="00035A72" w:rsidRDefault="00997895" w:rsidP="00035A72">
      <w:pPr>
        <w:spacing w:line="240" w:lineRule="auto"/>
        <w:rPr>
          <w:sz w:val="20"/>
          <w:szCs w:val="20"/>
        </w:rPr>
      </w:pPr>
      <w:r w:rsidRPr="00035A72">
        <w:rPr>
          <w:sz w:val="20"/>
          <w:szCs w:val="20"/>
        </w:rPr>
        <w:t>II.  Стратегии, способствующие адаптации человека в стрессовой ситуации, на связанные с активным копингом:</w:t>
      </w:r>
    </w:p>
    <w:p w:rsidR="00997895" w:rsidRPr="00035A72" w:rsidRDefault="00997895" w:rsidP="00035A72">
      <w:pPr>
        <w:spacing w:line="240" w:lineRule="auto"/>
        <w:rPr>
          <w:sz w:val="20"/>
          <w:szCs w:val="20"/>
        </w:rPr>
      </w:pPr>
      <w:r w:rsidRPr="00035A72">
        <w:rPr>
          <w:sz w:val="20"/>
          <w:szCs w:val="20"/>
        </w:rPr>
        <w:t>1.</w:t>
      </w:r>
      <w:r w:rsidRPr="00035A72">
        <w:rPr>
          <w:sz w:val="20"/>
          <w:szCs w:val="20"/>
        </w:rPr>
        <w:tab/>
        <w:t>«поиск эмоциональной общественной поддержки» − поиск сочувствия и понимания со стороны окружающих;</w:t>
      </w:r>
    </w:p>
    <w:p w:rsidR="00997895" w:rsidRPr="00035A72" w:rsidRDefault="00997895" w:rsidP="00035A72">
      <w:pPr>
        <w:spacing w:line="240" w:lineRule="auto"/>
        <w:rPr>
          <w:sz w:val="20"/>
          <w:szCs w:val="20"/>
        </w:rPr>
      </w:pPr>
      <w:r w:rsidRPr="00035A72">
        <w:rPr>
          <w:sz w:val="20"/>
          <w:szCs w:val="20"/>
        </w:rPr>
        <w:t>2.</w:t>
      </w:r>
      <w:r w:rsidRPr="00035A72">
        <w:rPr>
          <w:sz w:val="20"/>
          <w:szCs w:val="20"/>
        </w:rPr>
        <w:tab/>
        <w:t xml:space="preserve">«подавление конкурирующей деятельности» − снижение активности в отношении других дел и проблем и полное сосредоточение на источнике стресса; </w:t>
      </w:r>
    </w:p>
    <w:p w:rsidR="00997895" w:rsidRPr="00035A72" w:rsidRDefault="00997895" w:rsidP="00035A72">
      <w:pPr>
        <w:spacing w:line="240" w:lineRule="auto"/>
        <w:rPr>
          <w:sz w:val="20"/>
          <w:szCs w:val="20"/>
        </w:rPr>
      </w:pPr>
      <w:r w:rsidRPr="00035A72">
        <w:rPr>
          <w:sz w:val="20"/>
          <w:szCs w:val="20"/>
        </w:rPr>
        <w:t>3.</w:t>
      </w:r>
      <w:r w:rsidRPr="00035A72">
        <w:rPr>
          <w:sz w:val="20"/>
          <w:szCs w:val="20"/>
        </w:rPr>
        <w:tab/>
        <w:t>«сдерживание» − ожидание более благоприятных условий для разрешения ситуации.</w:t>
      </w:r>
    </w:p>
    <w:p w:rsidR="00997895" w:rsidRPr="00035A72" w:rsidRDefault="00997895" w:rsidP="00035A72">
      <w:pPr>
        <w:spacing w:line="240" w:lineRule="auto"/>
        <w:rPr>
          <w:sz w:val="20"/>
          <w:szCs w:val="20"/>
        </w:rPr>
      </w:pPr>
      <w:r w:rsidRPr="00035A72">
        <w:rPr>
          <w:sz w:val="20"/>
          <w:szCs w:val="20"/>
        </w:rPr>
        <w:t>III. Стратегии, не являющиеся адаптивными, но, в некоторых случаях, помогающие человеку адаптироваться к стрессовой ситуации и справиться с ней:</w:t>
      </w:r>
    </w:p>
    <w:p w:rsidR="00997895" w:rsidRPr="00035A72" w:rsidRDefault="00997895" w:rsidP="00035A72">
      <w:pPr>
        <w:spacing w:line="240" w:lineRule="auto"/>
        <w:rPr>
          <w:sz w:val="20"/>
          <w:szCs w:val="20"/>
        </w:rPr>
      </w:pPr>
      <w:r w:rsidRPr="00035A72">
        <w:rPr>
          <w:sz w:val="20"/>
          <w:szCs w:val="20"/>
        </w:rPr>
        <w:t>1.</w:t>
      </w:r>
      <w:r w:rsidRPr="00035A72">
        <w:rPr>
          <w:sz w:val="20"/>
          <w:szCs w:val="20"/>
        </w:rPr>
        <w:tab/>
        <w:t xml:space="preserve">«фокус на эмоциях и их выражение» −  эмоциональное реагирование в проблемной ситуации; </w:t>
      </w:r>
    </w:p>
    <w:p w:rsidR="00997895" w:rsidRPr="00035A72" w:rsidRDefault="00997895" w:rsidP="00035A72">
      <w:pPr>
        <w:spacing w:line="240" w:lineRule="auto"/>
        <w:rPr>
          <w:sz w:val="20"/>
          <w:szCs w:val="20"/>
        </w:rPr>
      </w:pPr>
      <w:r w:rsidRPr="00035A72">
        <w:rPr>
          <w:sz w:val="20"/>
          <w:szCs w:val="20"/>
        </w:rPr>
        <w:t>2.</w:t>
      </w:r>
      <w:r w:rsidRPr="00035A72">
        <w:rPr>
          <w:sz w:val="20"/>
          <w:szCs w:val="20"/>
        </w:rPr>
        <w:tab/>
        <w:t xml:space="preserve">«отрицание» − отрицание стрессового события; </w:t>
      </w:r>
    </w:p>
    <w:p w:rsidR="00997895" w:rsidRPr="00035A72" w:rsidRDefault="00997895" w:rsidP="00035A72">
      <w:pPr>
        <w:spacing w:line="240" w:lineRule="auto"/>
        <w:rPr>
          <w:sz w:val="20"/>
          <w:szCs w:val="20"/>
        </w:rPr>
      </w:pPr>
      <w:r w:rsidRPr="00035A72">
        <w:rPr>
          <w:sz w:val="20"/>
          <w:szCs w:val="20"/>
        </w:rPr>
        <w:t>3.</w:t>
      </w:r>
      <w:r w:rsidRPr="00035A72">
        <w:rPr>
          <w:sz w:val="20"/>
          <w:szCs w:val="20"/>
        </w:rPr>
        <w:tab/>
        <w:t xml:space="preserve">«ментальное отстранение» −  психологическое отвлечение от источника стресса через развлечения, мечты, сон и пр.; </w:t>
      </w:r>
    </w:p>
    <w:p w:rsidR="00997895" w:rsidRPr="00035A72" w:rsidRDefault="00997895" w:rsidP="00035A72">
      <w:pPr>
        <w:spacing w:line="240" w:lineRule="auto"/>
        <w:rPr>
          <w:sz w:val="20"/>
          <w:szCs w:val="20"/>
        </w:rPr>
      </w:pPr>
      <w:r w:rsidRPr="00035A72">
        <w:rPr>
          <w:sz w:val="20"/>
          <w:szCs w:val="20"/>
        </w:rPr>
        <w:t>4.</w:t>
      </w:r>
      <w:r w:rsidRPr="00035A72">
        <w:rPr>
          <w:sz w:val="20"/>
          <w:szCs w:val="20"/>
        </w:rPr>
        <w:tab/>
        <w:t>«поведенческое отстранение» − отказ от разрешения ситуации.</w:t>
      </w:r>
    </w:p>
    <w:p w:rsidR="00997895" w:rsidRPr="00035A72" w:rsidRDefault="00997895" w:rsidP="00035A72">
      <w:pPr>
        <w:spacing w:line="240" w:lineRule="auto"/>
        <w:rPr>
          <w:sz w:val="20"/>
          <w:szCs w:val="20"/>
        </w:rPr>
      </w:pPr>
      <w:r w:rsidRPr="00035A72">
        <w:rPr>
          <w:sz w:val="20"/>
          <w:szCs w:val="20"/>
        </w:rPr>
        <w:t>Таким образом, копинг-поведение – это стратегии действий, предпринимаемые человеком в ситуациях психолог</w:t>
      </w:r>
      <w:r w:rsidRPr="00035A72">
        <w:rPr>
          <w:sz w:val="20"/>
          <w:szCs w:val="20"/>
        </w:rPr>
        <w:t>и</w:t>
      </w:r>
      <w:r w:rsidRPr="00035A72">
        <w:rPr>
          <w:sz w:val="20"/>
          <w:szCs w:val="20"/>
        </w:rPr>
        <w:t>ческой угрозы физическому, личностному и социальному благополучию, осуществляемые в когнитивной, эмоци</w:t>
      </w:r>
      <w:r w:rsidRPr="00035A72">
        <w:rPr>
          <w:sz w:val="20"/>
          <w:szCs w:val="20"/>
        </w:rPr>
        <w:t>о</w:t>
      </w:r>
      <w:r w:rsidRPr="00035A72">
        <w:rPr>
          <w:sz w:val="20"/>
          <w:szCs w:val="20"/>
        </w:rPr>
        <w:t>нальной и поведенческой сферах функционирования личности и ведущие к успешной или менее успешной адаптации. Личность прибегает к целому комплексу копинг-стратегий в зависимости от своих  особенностей и характера ситу</w:t>
      </w:r>
      <w:r w:rsidRPr="00035A72">
        <w:rPr>
          <w:sz w:val="20"/>
          <w:szCs w:val="20"/>
        </w:rPr>
        <w:t>а</w:t>
      </w:r>
      <w:r w:rsidRPr="00035A72">
        <w:rPr>
          <w:sz w:val="20"/>
          <w:szCs w:val="20"/>
        </w:rPr>
        <w:t>ции, т.е. существуют паттерны копинга.</w:t>
      </w:r>
    </w:p>
    <w:p w:rsidR="00997895" w:rsidRPr="00035A72" w:rsidRDefault="00997895" w:rsidP="00035A72">
      <w:pPr>
        <w:spacing w:line="240" w:lineRule="auto"/>
        <w:rPr>
          <w:b/>
          <w:bCs/>
          <w:sz w:val="20"/>
          <w:szCs w:val="20"/>
        </w:rPr>
      </w:pPr>
    </w:p>
    <w:p w:rsidR="00997895" w:rsidRPr="00035A72" w:rsidRDefault="00997895" w:rsidP="00035A72">
      <w:pPr>
        <w:spacing w:line="240" w:lineRule="auto"/>
        <w:rPr>
          <w:b/>
          <w:bCs/>
          <w:sz w:val="20"/>
          <w:szCs w:val="20"/>
        </w:rPr>
      </w:pPr>
      <w:r w:rsidRPr="00035A72">
        <w:rPr>
          <w:color w:val="000000"/>
          <w:sz w:val="20"/>
          <w:szCs w:val="20"/>
        </w:rPr>
        <w:t xml:space="preserve">Тема 8. </w:t>
      </w:r>
      <w:r w:rsidRPr="00035A72">
        <w:rPr>
          <w:b/>
          <w:bCs/>
          <w:sz w:val="20"/>
          <w:szCs w:val="20"/>
        </w:rPr>
        <w:t>Механизмы психологической защиты.</w:t>
      </w:r>
    </w:p>
    <w:p w:rsidR="00997895" w:rsidRPr="00035A72" w:rsidRDefault="00997895" w:rsidP="00035A72">
      <w:pPr>
        <w:spacing w:line="240" w:lineRule="auto"/>
        <w:rPr>
          <w:b/>
          <w:bCs/>
          <w:sz w:val="20"/>
          <w:szCs w:val="20"/>
        </w:rPr>
      </w:pPr>
    </w:p>
    <w:p w:rsidR="00997895" w:rsidRPr="00035A72" w:rsidRDefault="00997895" w:rsidP="00035A72">
      <w:pPr>
        <w:spacing w:line="240" w:lineRule="auto"/>
        <w:rPr>
          <w:color w:val="000000"/>
          <w:sz w:val="20"/>
          <w:szCs w:val="20"/>
        </w:rPr>
      </w:pPr>
      <w:r w:rsidRPr="00035A72">
        <w:rPr>
          <w:color w:val="000000"/>
          <w:sz w:val="20"/>
          <w:szCs w:val="20"/>
        </w:rPr>
        <w:t>Аддикция (addiction) − «пагубная привычка, пристрастие к чему-либо, порочная склонность». О ней принято гов</w:t>
      </w:r>
      <w:r w:rsidRPr="00035A72">
        <w:rPr>
          <w:color w:val="000000"/>
          <w:sz w:val="20"/>
          <w:szCs w:val="20"/>
        </w:rPr>
        <w:t>о</w:t>
      </w:r>
      <w:r w:rsidRPr="00035A72">
        <w:rPr>
          <w:color w:val="000000"/>
          <w:sz w:val="20"/>
          <w:szCs w:val="20"/>
        </w:rPr>
        <w:t>рить тогда, когда у пациента, наряду с психологической зависимостью, имеется также рост толерантности и синдром отмены.</w:t>
      </w:r>
    </w:p>
    <w:p w:rsidR="00997895" w:rsidRPr="00035A72" w:rsidRDefault="00997895" w:rsidP="00035A72">
      <w:pPr>
        <w:spacing w:line="240" w:lineRule="auto"/>
        <w:rPr>
          <w:color w:val="000000"/>
          <w:sz w:val="20"/>
          <w:szCs w:val="20"/>
        </w:rPr>
      </w:pPr>
      <w:r w:rsidRPr="00035A72">
        <w:rPr>
          <w:color w:val="000000"/>
          <w:sz w:val="20"/>
          <w:szCs w:val="20"/>
        </w:rPr>
        <w:t>Ц.П. Короленко рассматривает аддиктивное поведение как одну из форм деструктивного поведения, выражающ</w:t>
      </w:r>
      <w:r w:rsidRPr="00035A72">
        <w:rPr>
          <w:color w:val="000000"/>
          <w:sz w:val="20"/>
          <w:szCs w:val="20"/>
        </w:rPr>
        <w:t>у</w:t>
      </w:r>
      <w:r w:rsidRPr="00035A72">
        <w:rPr>
          <w:color w:val="000000"/>
          <w:sz w:val="20"/>
          <w:szCs w:val="20"/>
        </w:rPr>
        <w:t>юся в стремлении к уходу от реальности посредством изменения своего психического состояния. Это может дост</w:t>
      </w:r>
      <w:r w:rsidRPr="00035A72">
        <w:rPr>
          <w:color w:val="000000"/>
          <w:sz w:val="20"/>
          <w:szCs w:val="20"/>
        </w:rPr>
        <w:t>и</w:t>
      </w:r>
      <w:r w:rsidRPr="00035A72">
        <w:rPr>
          <w:color w:val="000000"/>
          <w:sz w:val="20"/>
          <w:szCs w:val="20"/>
        </w:rPr>
        <w:t>гаться различными способами и сопровождается развитием субъективно приятных эмоциональных состояний.</w:t>
      </w:r>
    </w:p>
    <w:p w:rsidR="00997895" w:rsidRPr="00035A72" w:rsidRDefault="00997895" w:rsidP="00035A72">
      <w:pPr>
        <w:spacing w:line="240" w:lineRule="auto"/>
        <w:rPr>
          <w:color w:val="000000"/>
          <w:sz w:val="20"/>
          <w:szCs w:val="20"/>
        </w:rPr>
      </w:pPr>
      <w:r w:rsidRPr="00035A72">
        <w:rPr>
          <w:color w:val="000000"/>
          <w:sz w:val="20"/>
          <w:szCs w:val="20"/>
        </w:rPr>
        <w:t>В.Д. Менделевич классифицирует аддиктивное поведение как один из типов девиантного и отмечает, что у инд</w:t>
      </w:r>
      <w:r w:rsidRPr="00035A72">
        <w:rPr>
          <w:color w:val="000000"/>
          <w:sz w:val="20"/>
          <w:szCs w:val="20"/>
        </w:rPr>
        <w:t>и</w:t>
      </w:r>
      <w:r w:rsidRPr="00035A72">
        <w:rPr>
          <w:color w:val="000000"/>
          <w:sz w:val="20"/>
          <w:szCs w:val="20"/>
        </w:rPr>
        <w:t>вида с аддиктивной нацеленностью поведения значительно снижена активность в обыденной жизни, наполненной требованиями и ожиданиями. При этом аддиктивная активность носит избирательный характер − в тех областях жи</w:t>
      </w:r>
      <w:r w:rsidRPr="00035A72">
        <w:rPr>
          <w:color w:val="000000"/>
          <w:sz w:val="20"/>
          <w:szCs w:val="20"/>
        </w:rPr>
        <w:t>з</w:t>
      </w:r>
      <w:r w:rsidRPr="00035A72">
        <w:rPr>
          <w:color w:val="000000"/>
          <w:sz w:val="20"/>
          <w:szCs w:val="20"/>
        </w:rPr>
        <w:t>ни, которые пусть временно, но приносят человеку удовлетворение и вырывают его из мира эмоциональной стагн</w:t>
      </w:r>
      <w:r w:rsidRPr="00035A72">
        <w:rPr>
          <w:color w:val="000000"/>
          <w:sz w:val="20"/>
          <w:szCs w:val="20"/>
        </w:rPr>
        <w:t>а</w:t>
      </w:r>
      <w:r w:rsidRPr="00035A72">
        <w:rPr>
          <w:color w:val="000000"/>
          <w:sz w:val="20"/>
          <w:szCs w:val="20"/>
        </w:rPr>
        <w:t>ции, он может проявлять недюжинную активность для достижения цели.</w:t>
      </w:r>
    </w:p>
    <w:p w:rsidR="00997895" w:rsidRPr="00035A72" w:rsidRDefault="00997895" w:rsidP="00035A72">
      <w:pPr>
        <w:spacing w:line="240" w:lineRule="auto"/>
        <w:rPr>
          <w:color w:val="000000"/>
          <w:sz w:val="20"/>
          <w:szCs w:val="20"/>
        </w:rPr>
      </w:pPr>
      <w:r w:rsidRPr="00035A72">
        <w:rPr>
          <w:color w:val="000000"/>
          <w:sz w:val="20"/>
          <w:szCs w:val="20"/>
        </w:rPr>
        <w:t>Особенности аддиктивной личности</w:t>
      </w:r>
    </w:p>
    <w:p w:rsidR="00997895" w:rsidRPr="00035A72" w:rsidRDefault="00997895" w:rsidP="00035A72">
      <w:pPr>
        <w:spacing w:line="240" w:lineRule="auto"/>
        <w:rPr>
          <w:color w:val="000000"/>
          <w:sz w:val="20"/>
          <w:szCs w:val="20"/>
        </w:rPr>
      </w:pPr>
      <w:r w:rsidRPr="00035A72">
        <w:rPr>
          <w:color w:val="000000"/>
          <w:sz w:val="20"/>
          <w:szCs w:val="20"/>
        </w:rPr>
        <w:t>1. Сниженная переносимость трудностей повседневной жизни наряду с хорошей переносимостью кризисных сит</w:t>
      </w:r>
      <w:r w:rsidRPr="00035A72">
        <w:rPr>
          <w:color w:val="000000"/>
          <w:sz w:val="20"/>
          <w:szCs w:val="20"/>
        </w:rPr>
        <w:t>у</w:t>
      </w:r>
      <w:r w:rsidRPr="00035A72">
        <w:rPr>
          <w:color w:val="000000"/>
          <w:sz w:val="20"/>
          <w:szCs w:val="20"/>
        </w:rPr>
        <w:t>аций.</w:t>
      </w:r>
    </w:p>
    <w:p w:rsidR="00997895" w:rsidRPr="00035A72" w:rsidRDefault="00997895" w:rsidP="00035A72">
      <w:pPr>
        <w:spacing w:line="240" w:lineRule="auto"/>
        <w:rPr>
          <w:color w:val="000000"/>
          <w:sz w:val="20"/>
          <w:szCs w:val="20"/>
        </w:rPr>
      </w:pPr>
      <w:r w:rsidRPr="00035A72">
        <w:rPr>
          <w:color w:val="000000"/>
          <w:sz w:val="20"/>
          <w:szCs w:val="20"/>
        </w:rPr>
        <w:t>2. Скрытый комплекс неполноценности, сочетающийся с внешне проявляемым превосходством.</w:t>
      </w:r>
    </w:p>
    <w:p w:rsidR="00997895" w:rsidRPr="00035A72" w:rsidRDefault="00997895" w:rsidP="00035A72">
      <w:pPr>
        <w:spacing w:line="240" w:lineRule="auto"/>
        <w:rPr>
          <w:color w:val="000000"/>
          <w:sz w:val="20"/>
          <w:szCs w:val="20"/>
        </w:rPr>
      </w:pPr>
      <w:r w:rsidRPr="00035A72">
        <w:rPr>
          <w:color w:val="000000"/>
          <w:sz w:val="20"/>
          <w:szCs w:val="20"/>
        </w:rPr>
        <w:t>3. Внешняя социабельность, сочетающаяся со страхом перед стойкими эмоциональными контактами.</w:t>
      </w:r>
    </w:p>
    <w:p w:rsidR="00997895" w:rsidRPr="00035A72" w:rsidRDefault="00997895" w:rsidP="00035A72">
      <w:pPr>
        <w:spacing w:line="240" w:lineRule="auto"/>
        <w:rPr>
          <w:color w:val="000000"/>
          <w:sz w:val="20"/>
          <w:szCs w:val="20"/>
        </w:rPr>
      </w:pPr>
      <w:r w:rsidRPr="00035A72">
        <w:rPr>
          <w:color w:val="000000"/>
          <w:sz w:val="20"/>
          <w:szCs w:val="20"/>
        </w:rPr>
        <w:t>4. Стремление говорить неправду.</w:t>
      </w:r>
    </w:p>
    <w:p w:rsidR="00997895" w:rsidRPr="00035A72" w:rsidRDefault="00997895" w:rsidP="00035A72">
      <w:pPr>
        <w:spacing w:line="240" w:lineRule="auto"/>
        <w:rPr>
          <w:color w:val="000000"/>
          <w:sz w:val="20"/>
          <w:szCs w:val="20"/>
        </w:rPr>
      </w:pPr>
      <w:r w:rsidRPr="00035A72">
        <w:rPr>
          <w:color w:val="000000"/>
          <w:sz w:val="20"/>
          <w:szCs w:val="20"/>
        </w:rPr>
        <w:t>5. Стремление обвинять других, зная, что они невиновны.</w:t>
      </w:r>
    </w:p>
    <w:p w:rsidR="00997895" w:rsidRPr="00035A72" w:rsidRDefault="00997895" w:rsidP="00035A72">
      <w:pPr>
        <w:spacing w:line="240" w:lineRule="auto"/>
        <w:rPr>
          <w:color w:val="000000"/>
          <w:sz w:val="20"/>
          <w:szCs w:val="20"/>
        </w:rPr>
      </w:pPr>
      <w:r w:rsidRPr="00035A72">
        <w:rPr>
          <w:color w:val="000000"/>
          <w:sz w:val="20"/>
          <w:szCs w:val="20"/>
        </w:rPr>
        <w:t>6. Стремление уходить от ответственности в принятии решений.</w:t>
      </w:r>
    </w:p>
    <w:p w:rsidR="00997895" w:rsidRPr="00035A72" w:rsidRDefault="00997895" w:rsidP="00035A72">
      <w:pPr>
        <w:spacing w:line="240" w:lineRule="auto"/>
        <w:rPr>
          <w:color w:val="000000"/>
          <w:sz w:val="20"/>
          <w:szCs w:val="20"/>
        </w:rPr>
      </w:pPr>
      <w:r w:rsidRPr="00035A72">
        <w:rPr>
          <w:color w:val="000000"/>
          <w:sz w:val="20"/>
          <w:szCs w:val="20"/>
        </w:rPr>
        <w:t>7. Стереотипность, повторяемость поведения.</w:t>
      </w:r>
    </w:p>
    <w:p w:rsidR="00997895" w:rsidRPr="00035A72" w:rsidRDefault="00997895" w:rsidP="00035A72">
      <w:pPr>
        <w:spacing w:line="240" w:lineRule="auto"/>
        <w:rPr>
          <w:color w:val="000000"/>
          <w:sz w:val="20"/>
          <w:szCs w:val="20"/>
        </w:rPr>
      </w:pPr>
      <w:r w:rsidRPr="00035A72">
        <w:rPr>
          <w:color w:val="000000"/>
          <w:sz w:val="20"/>
          <w:szCs w:val="20"/>
        </w:rPr>
        <w:t>8. Зависимость.</w:t>
      </w:r>
    </w:p>
    <w:p w:rsidR="00997895" w:rsidRPr="00035A72" w:rsidRDefault="00997895" w:rsidP="00035A72">
      <w:pPr>
        <w:spacing w:line="240" w:lineRule="auto"/>
        <w:rPr>
          <w:color w:val="000000"/>
          <w:sz w:val="20"/>
          <w:szCs w:val="20"/>
        </w:rPr>
      </w:pPr>
      <w:r w:rsidRPr="00035A72">
        <w:rPr>
          <w:color w:val="000000"/>
          <w:sz w:val="20"/>
          <w:szCs w:val="20"/>
        </w:rPr>
        <w:t>9. Тревожность.</w:t>
      </w:r>
    </w:p>
    <w:p w:rsidR="00997895" w:rsidRPr="00035A72" w:rsidRDefault="00997895" w:rsidP="00035A72">
      <w:pPr>
        <w:spacing w:line="240" w:lineRule="auto"/>
        <w:rPr>
          <w:color w:val="000000"/>
          <w:sz w:val="20"/>
          <w:szCs w:val="20"/>
        </w:rPr>
      </w:pPr>
      <w:r w:rsidRPr="00035A72">
        <w:rPr>
          <w:color w:val="000000"/>
          <w:sz w:val="20"/>
          <w:szCs w:val="20"/>
        </w:rPr>
        <w:t xml:space="preserve">Резюмируя вышеуказанное, основной особенностью индивида со склонностью к аддиктивным формам поведения является рассогласование психологической устойчивости в случаях обыденных отношений и кризисов. В норме, как правило, психически здоровые люди легко приспосабливаются к требованиям обыденной жизни и тяжелее переносят кризисные ситуации, в отличие от лиц, склонных к аддиктивным формам поведения. В.А. Петровский отмечает, что у аддиктивной личности отмечается феномен «жажды острых ощущений», характеризующийся побуждением к риску, обусловленным опытом преодоления опасности. </w:t>
      </w:r>
    </w:p>
    <w:p w:rsidR="00997895" w:rsidRPr="00035A72" w:rsidRDefault="00997895" w:rsidP="00035A72">
      <w:pPr>
        <w:spacing w:line="240" w:lineRule="auto"/>
        <w:rPr>
          <w:color w:val="000000"/>
          <w:sz w:val="20"/>
          <w:szCs w:val="20"/>
        </w:rPr>
      </w:pPr>
      <w:r w:rsidRPr="00035A72">
        <w:rPr>
          <w:color w:val="000000"/>
          <w:sz w:val="20"/>
          <w:szCs w:val="20"/>
        </w:rPr>
        <w:t>Деструктивная суть аддиктивной реализации</w:t>
      </w:r>
    </w:p>
    <w:p w:rsidR="00997895" w:rsidRPr="00035A72" w:rsidRDefault="00997895" w:rsidP="00035A72">
      <w:pPr>
        <w:spacing w:line="240" w:lineRule="auto"/>
        <w:rPr>
          <w:color w:val="000000"/>
          <w:sz w:val="20"/>
          <w:szCs w:val="20"/>
        </w:rPr>
      </w:pPr>
      <w:r w:rsidRPr="00035A72">
        <w:rPr>
          <w:color w:val="000000"/>
          <w:sz w:val="20"/>
          <w:szCs w:val="20"/>
        </w:rPr>
        <w:t>1. Установление эмоциональных отношений не с другими людьми, а с неодушевленными предметами или явлен</w:t>
      </w:r>
      <w:r w:rsidRPr="00035A72">
        <w:rPr>
          <w:color w:val="000000"/>
          <w:sz w:val="20"/>
          <w:szCs w:val="20"/>
        </w:rPr>
        <w:t>и</w:t>
      </w:r>
      <w:r w:rsidRPr="00035A72">
        <w:rPr>
          <w:color w:val="000000"/>
          <w:sz w:val="20"/>
          <w:szCs w:val="20"/>
        </w:rPr>
        <w:t xml:space="preserve">ями (эмоциональные отношения с людьми теряют свою значимость, становятся поверхностными). </w:t>
      </w:r>
    </w:p>
    <w:p w:rsidR="00997895" w:rsidRPr="00035A72" w:rsidRDefault="00997895" w:rsidP="00035A72">
      <w:pPr>
        <w:spacing w:line="240" w:lineRule="auto"/>
        <w:rPr>
          <w:color w:val="000000"/>
          <w:sz w:val="20"/>
          <w:szCs w:val="20"/>
        </w:rPr>
      </w:pPr>
      <w:r w:rsidRPr="00035A72">
        <w:rPr>
          <w:color w:val="000000"/>
          <w:sz w:val="20"/>
          <w:szCs w:val="20"/>
        </w:rPr>
        <w:t>2. Аддикция (зависимость) становится «стилем жизни, в процессе которого человек оказывается в ловушке пост</w:t>
      </w:r>
      <w:r w:rsidRPr="00035A72">
        <w:rPr>
          <w:color w:val="000000"/>
          <w:sz w:val="20"/>
          <w:szCs w:val="20"/>
        </w:rPr>
        <w:t>о</w:t>
      </w:r>
      <w:r w:rsidRPr="00035A72">
        <w:rPr>
          <w:color w:val="000000"/>
          <w:sz w:val="20"/>
          <w:szCs w:val="20"/>
        </w:rPr>
        <w:t xml:space="preserve">янного ухода от реальной действительности». </w:t>
      </w:r>
    </w:p>
    <w:p w:rsidR="00997895" w:rsidRPr="00035A72" w:rsidRDefault="00997895" w:rsidP="00035A72">
      <w:pPr>
        <w:spacing w:line="240" w:lineRule="auto"/>
        <w:rPr>
          <w:color w:val="000000"/>
          <w:sz w:val="20"/>
          <w:szCs w:val="20"/>
        </w:rPr>
      </w:pPr>
      <w:r w:rsidRPr="00035A72">
        <w:rPr>
          <w:color w:val="000000"/>
          <w:sz w:val="20"/>
          <w:szCs w:val="20"/>
        </w:rPr>
        <w:lastRenderedPageBreak/>
        <w:t>3. Формы аддикции могут сменять одна другую, что делает иллюзию решения проблем еще устойчивее и сильнее (заменяет дружбу, любовь, другие виды активности).</w:t>
      </w:r>
    </w:p>
    <w:p w:rsidR="00997895" w:rsidRPr="00035A72" w:rsidRDefault="00997895" w:rsidP="00035A72">
      <w:pPr>
        <w:spacing w:line="240" w:lineRule="auto"/>
        <w:rPr>
          <w:color w:val="000000"/>
          <w:sz w:val="20"/>
          <w:szCs w:val="20"/>
        </w:rPr>
      </w:pPr>
      <w:r w:rsidRPr="00035A72">
        <w:rPr>
          <w:color w:val="000000"/>
          <w:sz w:val="20"/>
          <w:szCs w:val="20"/>
        </w:rPr>
        <w:t>4. Аддикт «оказывается неспособным поддерживать равновесие в жизни, включаться в другие формы активности, получать удовольствие от общения с людьми, увлекаться, релаксироваться, развивать другие стороны личности, пр</w:t>
      </w:r>
      <w:r w:rsidRPr="00035A72">
        <w:rPr>
          <w:color w:val="000000"/>
          <w:sz w:val="20"/>
          <w:szCs w:val="20"/>
        </w:rPr>
        <w:t>о</w:t>
      </w:r>
      <w:r w:rsidRPr="00035A72">
        <w:rPr>
          <w:color w:val="000000"/>
          <w:sz w:val="20"/>
          <w:szCs w:val="20"/>
        </w:rPr>
        <w:t xml:space="preserve">являть симпатии, сочувствие, эмоциональную поддержку даже наиболее близким людям». </w:t>
      </w:r>
    </w:p>
    <w:p w:rsidR="00997895" w:rsidRPr="00035A72" w:rsidRDefault="00997895" w:rsidP="00035A72">
      <w:pPr>
        <w:spacing w:line="240" w:lineRule="auto"/>
        <w:rPr>
          <w:color w:val="000000"/>
          <w:sz w:val="20"/>
          <w:szCs w:val="20"/>
        </w:rPr>
      </w:pPr>
      <w:r w:rsidRPr="00035A72">
        <w:rPr>
          <w:color w:val="000000"/>
          <w:sz w:val="20"/>
          <w:szCs w:val="20"/>
        </w:rPr>
        <w:t>5. Одними из негативных особенностей аддиктивного поведения являются постоянство и предска-зуемость. Для  обычных межличностных отношений характерна динамика, так как в процессе контакта происходит обмен информ</w:t>
      </w:r>
      <w:r w:rsidRPr="00035A72">
        <w:rPr>
          <w:color w:val="000000"/>
          <w:sz w:val="20"/>
          <w:szCs w:val="20"/>
        </w:rPr>
        <w:t>а</w:t>
      </w:r>
      <w:r w:rsidRPr="00035A72">
        <w:rPr>
          <w:color w:val="000000"/>
          <w:sz w:val="20"/>
          <w:szCs w:val="20"/>
        </w:rPr>
        <w:t>цией, опытом, то есть – взаимное обогащение. Аддиктивные отношения лишены этой динамической особенности, так как контакт происходит с предметами-суррогатами, в результате чего, имеет место фиксация на заранее предсказу</w:t>
      </w:r>
      <w:r w:rsidRPr="00035A72">
        <w:rPr>
          <w:color w:val="000000"/>
          <w:sz w:val="20"/>
          <w:szCs w:val="20"/>
        </w:rPr>
        <w:t>е</w:t>
      </w:r>
      <w:r w:rsidRPr="00035A72">
        <w:rPr>
          <w:color w:val="000000"/>
          <w:sz w:val="20"/>
          <w:szCs w:val="20"/>
        </w:rPr>
        <w:t>мой эмоции, которая достигается стереотипным способом. Контакт с неодушевленными веществами, предметами и видами деятельности всегда понятен, предсказуем, эффект достижения комфорта почти всегда гарантирован. При этом  неодушевленными предметами легко манипулировать, вследствие чего  растет уверенность в способности ко</w:t>
      </w:r>
      <w:r w:rsidRPr="00035A72">
        <w:rPr>
          <w:color w:val="000000"/>
          <w:sz w:val="20"/>
          <w:szCs w:val="20"/>
        </w:rPr>
        <w:t>н</w:t>
      </w:r>
      <w:r w:rsidRPr="00035A72">
        <w:rPr>
          <w:color w:val="000000"/>
          <w:sz w:val="20"/>
          <w:szCs w:val="20"/>
        </w:rPr>
        <w:t xml:space="preserve">тролировать ситуацию. </w:t>
      </w:r>
    </w:p>
    <w:p w:rsidR="00997895" w:rsidRPr="00035A72" w:rsidRDefault="00997895" w:rsidP="00035A72">
      <w:pPr>
        <w:spacing w:line="240" w:lineRule="auto"/>
        <w:rPr>
          <w:color w:val="000000"/>
          <w:sz w:val="20"/>
          <w:szCs w:val="20"/>
        </w:rPr>
      </w:pPr>
      <w:r w:rsidRPr="00035A72">
        <w:rPr>
          <w:color w:val="000000"/>
          <w:sz w:val="20"/>
          <w:szCs w:val="20"/>
        </w:rPr>
        <w:t>Механизмы формирования аддикций</w:t>
      </w:r>
    </w:p>
    <w:p w:rsidR="00997895" w:rsidRPr="00035A72" w:rsidRDefault="00997895" w:rsidP="00035A72">
      <w:pPr>
        <w:spacing w:line="240" w:lineRule="auto"/>
        <w:rPr>
          <w:color w:val="000000"/>
          <w:sz w:val="20"/>
          <w:szCs w:val="20"/>
        </w:rPr>
      </w:pPr>
      <w:r w:rsidRPr="00035A72">
        <w:rPr>
          <w:color w:val="000000"/>
          <w:sz w:val="20"/>
          <w:szCs w:val="20"/>
        </w:rPr>
        <w:t>Ц.П. Короленко, анализируя психологические механизмы, лежащие в основе различных аддикций, приходит к в</w:t>
      </w:r>
      <w:r w:rsidRPr="00035A72">
        <w:rPr>
          <w:color w:val="000000"/>
          <w:sz w:val="20"/>
          <w:szCs w:val="20"/>
        </w:rPr>
        <w:t>ы</w:t>
      </w:r>
      <w:r w:rsidRPr="00035A72">
        <w:rPr>
          <w:color w:val="000000"/>
          <w:sz w:val="20"/>
          <w:szCs w:val="20"/>
        </w:rPr>
        <w:t>воду, что начало формирования аддиктивного процесса происходит всегда на эмоциональном уровне. Существует эмоциональное состояние, объединяющие различные аддикции. В основе его находится свойственное человеку стремление к психологическому комфорту. В нормальных условиях психологический комфорт достигается разли</w:t>
      </w:r>
      <w:r w:rsidRPr="00035A72">
        <w:rPr>
          <w:color w:val="000000"/>
          <w:sz w:val="20"/>
          <w:szCs w:val="20"/>
        </w:rPr>
        <w:t>ч</w:t>
      </w:r>
      <w:r w:rsidRPr="00035A72">
        <w:rPr>
          <w:color w:val="000000"/>
          <w:sz w:val="20"/>
          <w:szCs w:val="20"/>
        </w:rPr>
        <w:t>ными путями: преодолением препятствий, удовлетворением любопытства, реализацией исследовательского интереса, проявлением симпатии к другим людям, оказанием им помощи, следованием религиозному опыту и переживаниям, уходом в мир воображения и фантазий и др. В случаях формирования аддикций этот множественный выбор резко сужается: происходит фиксация на каком-нибудь одном способе достижения комфорта, все другие − исключаются или используются реже. Происходит конвергенция эмоционального комфорта, с резким ограничением используемых способов его достижения, способов выбора. На начальном этапе возможно критическое отношение, проявляющееся в ощущении какой-то неправильности, а иногда и в предчувствии угрозы. Выраженность критического отношения з</w:t>
      </w:r>
      <w:r w:rsidRPr="00035A72">
        <w:rPr>
          <w:color w:val="000000"/>
          <w:sz w:val="20"/>
          <w:szCs w:val="20"/>
        </w:rPr>
        <w:t>а</w:t>
      </w:r>
      <w:r w:rsidRPr="00035A72">
        <w:rPr>
          <w:color w:val="000000"/>
          <w:sz w:val="20"/>
          <w:szCs w:val="20"/>
        </w:rPr>
        <w:t>висит от ряда факторов, прежде всего от личностных особенностей (например, зрелости личности или преодоления гедонистических мотиваций) и конкретного типа аддикции.</w:t>
      </w:r>
    </w:p>
    <w:p w:rsidR="00997895" w:rsidRPr="00035A72" w:rsidRDefault="00997895" w:rsidP="00035A72">
      <w:pPr>
        <w:spacing w:line="240" w:lineRule="auto"/>
        <w:rPr>
          <w:color w:val="000000"/>
          <w:sz w:val="20"/>
          <w:szCs w:val="20"/>
        </w:rPr>
      </w:pPr>
      <w:r w:rsidRPr="00035A72">
        <w:rPr>
          <w:color w:val="000000"/>
          <w:sz w:val="20"/>
          <w:szCs w:val="20"/>
        </w:rPr>
        <w:t>Мотивация употребления алкоголя и наркотических веществ имеет несколько форм (Ц.П.Короленко, Т.А.Донских):</w:t>
      </w:r>
    </w:p>
    <w:p w:rsidR="00997895" w:rsidRPr="00035A72" w:rsidRDefault="00997895" w:rsidP="00035A72">
      <w:pPr>
        <w:spacing w:line="240" w:lineRule="auto"/>
        <w:rPr>
          <w:color w:val="000000"/>
          <w:sz w:val="20"/>
          <w:szCs w:val="20"/>
        </w:rPr>
      </w:pPr>
      <w:r w:rsidRPr="00035A72">
        <w:rPr>
          <w:color w:val="000000"/>
          <w:sz w:val="20"/>
          <w:szCs w:val="20"/>
        </w:rPr>
        <w:t>Атарактическая мотивация − заключается в стремлении применения веществ с целью смягчения или устранения явлений эмоционального дискомфорта. В данном случае вещество, вызывающее опьянение, используется как лека</w:t>
      </w:r>
      <w:r w:rsidRPr="00035A72">
        <w:rPr>
          <w:color w:val="000000"/>
          <w:sz w:val="20"/>
          <w:szCs w:val="20"/>
        </w:rPr>
        <w:t>р</w:t>
      </w:r>
      <w:r w:rsidRPr="00035A72">
        <w:rPr>
          <w:color w:val="000000"/>
          <w:sz w:val="20"/>
          <w:szCs w:val="20"/>
        </w:rPr>
        <w:t>ственный препарат, снимающий негативные феномены и симптомы душевного не-благополучия. Среди симптомов, которые, в первую очередь, подталкивают человека к употреблению таких веществ оказываются страх, тревога, д</w:t>
      </w:r>
      <w:r w:rsidRPr="00035A72">
        <w:rPr>
          <w:color w:val="000000"/>
          <w:sz w:val="20"/>
          <w:szCs w:val="20"/>
        </w:rPr>
        <w:t>е</w:t>
      </w:r>
      <w:r w:rsidRPr="00035A72">
        <w:rPr>
          <w:color w:val="000000"/>
          <w:sz w:val="20"/>
          <w:szCs w:val="20"/>
        </w:rPr>
        <w:t xml:space="preserve">прессия и их разновидности. Повышенная эмоциональная на-сыщенность, негативный фон настроения способствуют выбору в пользу наиболее легкого решения проблемы. Снятие симптомов происходит химическим путем. </w:t>
      </w:r>
    </w:p>
    <w:p w:rsidR="00997895" w:rsidRPr="00035A72" w:rsidRDefault="00997895" w:rsidP="00035A72">
      <w:pPr>
        <w:spacing w:line="240" w:lineRule="auto"/>
        <w:rPr>
          <w:color w:val="000000"/>
          <w:sz w:val="20"/>
          <w:szCs w:val="20"/>
        </w:rPr>
      </w:pPr>
      <w:r w:rsidRPr="00035A72">
        <w:rPr>
          <w:color w:val="000000"/>
          <w:sz w:val="20"/>
          <w:szCs w:val="20"/>
        </w:rPr>
        <w:t>Гедонистическая мотивация − способствует повышению нормального (не сниженного) настроения. Гедоническая направленность проявляется в получении удовлетворения, испытания чувства радости от приема веществ (алкоголя, наркотиков) на фоне обычного ровного настроения. Гедоническая направленность может встречаться при различных типах девиантного поведения.</w:t>
      </w:r>
    </w:p>
    <w:p w:rsidR="00997895" w:rsidRPr="00035A72" w:rsidRDefault="00997895" w:rsidP="00035A72">
      <w:pPr>
        <w:spacing w:line="240" w:lineRule="auto"/>
        <w:rPr>
          <w:color w:val="000000"/>
          <w:sz w:val="20"/>
          <w:szCs w:val="20"/>
        </w:rPr>
      </w:pPr>
      <w:r w:rsidRPr="00035A72">
        <w:rPr>
          <w:color w:val="000000"/>
          <w:sz w:val="20"/>
          <w:szCs w:val="20"/>
        </w:rPr>
        <w:t>Мотивация с гиперактивацией поведения − основывается на активирующем эффекте вещества. Ба¬зисным стан</w:t>
      </w:r>
      <w:r w:rsidRPr="00035A72">
        <w:rPr>
          <w:color w:val="000000"/>
          <w:sz w:val="20"/>
          <w:szCs w:val="20"/>
        </w:rPr>
        <w:t>о</w:t>
      </w:r>
      <w:r w:rsidRPr="00035A72">
        <w:rPr>
          <w:color w:val="000000"/>
          <w:sz w:val="20"/>
          <w:szCs w:val="20"/>
        </w:rPr>
        <w:t>вится потребность вывести себя из состояния пассивности, безразличия, апатии и бездействия с помощью веществ, провоцирующих необычную, запредельную живость реакции и активность. Особо важным становится стимуляция сексуальной ак-тивности и достижения «рекордных результатов» в интимной сфере. Таким образом, гиперактивация рассматривается чаще всего человеком как гиперсексуальность и возможность получить что-то необычное в этой сф</w:t>
      </w:r>
      <w:r w:rsidRPr="00035A72">
        <w:rPr>
          <w:color w:val="000000"/>
          <w:sz w:val="20"/>
          <w:szCs w:val="20"/>
        </w:rPr>
        <w:t>е</w:t>
      </w:r>
      <w:r w:rsidRPr="00035A72">
        <w:rPr>
          <w:color w:val="000000"/>
          <w:sz w:val="20"/>
          <w:szCs w:val="20"/>
        </w:rPr>
        <w:t>ре ощущений. Попытка достичь высшей степени «сексуального блаженства» с помощью гиперсексуальной активации сочетается с активностью к рискованной деятельности. Из наркотических веществ, обладающих активирующими свойствами, выделяются марихуана, эфедрин и его производные.</w:t>
      </w:r>
    </w:p>
    <w:p w:rsidR="00997895" w:rsidRPr="00035A72" w:rsidRDefault="00997895" w:rsidP="00035A72">
      <w:pPr>
        <w:spacing w:line="240" w:lineRule="auto"/>
        <w:rPr>
          <w:color w:val="000000"/>
          <w:sz w:val="20"/>
          <w:szCs w:val="20"/>
        </w:rPr>
      </w:pPr>
      <w:r w:rsidRPr="00035A72">
        <w:rPr>
          <w:color w:val="000000"/>
          <w:sz w:val="20"/>
          <w:szCs w:val="20"/>
        </w:rPr>
        <w:t>Субмиссивная мотивация − применения веществ отражает неспособность человека отказаться от предлагаемого окружающими при¬ема алкоголя или наркотических веществ. Неспособность противостоять давлению вытекает из характерологических или личностных особенностей человека. В одном случае это обусловлено ананкастическими или зависимыми чертами характера (робостью, застенчивостью, кон-формностью, тревожностью, осторожностью в общ</w:t>
      </w:r>
      <w:r w:rsidRPr="00035A72">
        <w:rPr>
          <w:color w:val="000000"/>
          <w:sz w:val="20"/>
          <w:szCs w:val="20"/>
        </w:rPr>
        <w:t>е</w:t>
      </w:r>
      <w:r w:rsidRPr="00035A72">
        <w:rPr>
          <w:color w:val="000000"/>
          <w:sz w:val="20"/>
          <w:szCs w:val="20"/>
        </w:rPr>
        <w:t>нии), при которых индивид старается избегать ситуаций осуждения (в частности, за нежелание «за компанию» уп</w:t>
      </w:r>
      <w:r w:rsidRPr="00035A72">
        <w:rPr>
          <w:color w:val="000000"/>
          <w:sz w:val="20"/>
          <w:szCs w:val="20"/>
        </w:rPr>
        <w:t>о</w:t>
      </w:r>
      <w:r w:rsidRPr="00035A72">
        <w:rPr>
          <w:color w:val="000000"/>
          <w:sz w:val="20"/>
          <w:szCs w:val="20"/>
        </w:rPr>
        <w:t>требить спиртные напитки). Страх оказаться вне коллектива, быть изгнанным из него за неконформное поведение, стать «белой вороной» являются базой для субмиссивной мотивации употребления веществ, вызывающих изменение психического состояния.</w:t>
      </w:r>
    </w:p>
    <w:p w:rsidR="00997895" w:rsidRPr="00035A72" w:rsidRDefault="00997895" w:rsidP="00035A72">
      <w:pPr>
        <w:spacing w:line="240" w:lineRule="auto"/>
        <w:rPr>
          <w:color w:val="000000"/>
          <w:sz w:val="20"/>
          <w:szCs w:val="20"/>
        </w:rPr>
      </w:pPr>
      <w:r w:rsidRPr="00035A72">
        <w:rPr>
          <w:color w:val="000000"/>
          <w:sz w:val="20"/>
          <w:szCs w:val="20"/>
        </w:rPr>
        <w:t>Псевдокультурная мотивация − основывается на мировоззренческих установках и эстетических при-страстиях личности. Человек рассматривает употребление алкоголя или наркотических веществ сквозь призму «изысканности вкуса», причастности к кругу избранных - знатоков. Поведение индивида носит характер причастности к традиции, «культуре». В большей степени при псевдокультурной моти¬вации важно не само употребление веществ, сколько демонстрация этого процесса окружающим. Встречается она в рамках истерических характерологических ра</w:t>
      </w:r>
      <w:r w:rsidRPr="00035A72">
        <w:rPr>
          <w:color w:val="000000"/>
          <w:sz w:val="20"/>
          <w:szCs w:val="20"/>
        </w:rPr>
        <w:t>с</w:t>
      </w:r>
      <w:r w:rsidRPr="00035A72">
        <w:rPr>
          <w:color w:val="000000"/>
          <w:sz w:val="20"/>
          <w:szCs w:val="20"/>
        </w:rPr>
        <w:t>стройств.</w:t>
      </w:r>
    </w:p>
    <w:p w:rsidR="00997895" w:rsidRPr="00035A72" w:rsidRDefault="00997895" w:rsidP="00035A72">
      <w:pPr>
        <w:spacing w:line="240" w:lineRule="auto"/>
        <w:rPr>
          <w:b/>
          <w:bCs/>
          <w:color w:val="000000"/>
          <w:sz w:val="20"/>
          <w:szCs w:val="20"/>
        </w:rPr>
      </w:pPr>
    </w:p>
    <w:p w:rsidR="00997895" w:rsidRPr="00035A72" w:rsidRDefault="00997895" w:rsidP="00035A72">
      <w:pPr>
        <w:spacing w:line="240" w:lineRule="auto"/>
        <w:rPr>
          <w:b/>
          <w:bCs/>
          <w:sz w:val="20"/>
          <w:szCs w:val="20"/>
        </w:rPr>
      </w:pPr>
      <w:r>
        <w:rPr>
          <w:color w:val="000000"/>
          <w:sz w:val="20"/>
          <w:szCs w:val="20"/>
        </w:rPr>
        <w:t>Т</w:t>
      </w:r>
      <w:r w:rsidRPr="00035A72">
        <w:rPr>
          <w:color w:val="000000"/>
          <w:sz w:val="20"/>
          <w:szCs w:val="20"/>
        </w:rPr>
        <w:t xml:space="preserve">ема 9. </w:t>
      </w:r>
      <w:r w:rsidRPr="00035A72">
        <w:rPr>
          <w:b/>
          <w:bCs/>
          <w:sz w:val="20"/>
          <w:szCs w:val="20"/>
        </w:rPr>
        <w:t>Аддикции. Виды аддиктивного поведения.</w:t>
      </w:r>
    </w:p>
    <w:p w:rsidR="00997895" w:rsidRPr="00035A72" w:rsidRDefault="00997895" w:rsidP="00035A72">
      <w:pPr>
        <w:spacing w:line="240" w:lineRule="auto"/>
        <w:rPr>
          <w:sz w:val="20"/>
          <w:szCs w:val="20"/>
        </w:rPr>
      </w:pPr>
      <w:r w:rsidRPr="00035A72">
        <w:rPr>
          <w:sz w:val="20"/>
          <w:szCs w:val="20"/>
        </w:rPr>
        <w:t xml:space="preserve">Все аддикции условно можно разделить на две группы: </w:t>
      </w:r>
    </w:p>
    <w:p w:rsidR="00997895" w:rsidRPr="00035A72" w:rsidRDefault="00997895" w:rsidP="00035A72">
      <w:pPr>
        <w:spacing w:line="240" w:lineRule="auto"/>
        <w:rPr>
          <w:sz w:val="20"/>
          <w:szCs w:val="20"/>
        </w:rPr>
      </w:pPr>
      <w:r w:rsidRPr="00035A72">
        <w:rPr>
          <w:sz w:val="20"/>
          <w:szCs w:val="20"/>
        </w:rPr>
        <w:t>1. Фармакологические − применение разнообразных психоактивных веществ (квалифицируются, как психические и поведенческие расстройства и включены в соответствующие рубрики МКБ-10).</w:t>
      </w:r>
    </w:p>
    <w:p w:rsidR="00997895" w:rsidRPr="00035A72" w:rsidRDefault="00997895" w:rsidP="00035A72">
      <w:pPr>
        <w:spacing w:line="240" w:lineRule="auto"/>
        <w:rPr>
          <w:sz w:val="20"/>
          <w:szCs w:val="20"/>
        </w:rPr>
      </w:pPr>
      <w:r w:rsidRPr="00035A72">
        <w:rPr>
          <w:sz w:val="20"/>
          <w:szCs w:val="20"/>
        </w:rPr>
        <w:lastRenderedPageBreak/>
        <w:t xml:space="preserve">2. Нефармакологические − сосредоточение на определенных предметах и активностях. </w:t>
      </w:r>
    </w:p>
    <w:p w:rsidR="00997895" w:rsidRPr="00035A72" w:rsidRDefault="00997895" w:rsidP="00035A72">
      <w:pPr>
        <w:spacing w:line="240" w:lineRule="auto"/>
        <w:rPr>
          <w:sz w:val="20"/>
          <w:szCs w:val="20"/>
        </w:rPr>
      </w:pPr>
      <w:r w:rsidRPr="00035A72">
        <w:rPr>
          <w:sz w:val="20"/>
          <w:szCs w:val="20"/>
        </w:rPr>
        <w:t>Первую классификацию нефармакологических аддикций в России предложил Ц. П. Короленко. Он выделил неп</w:t>
      </w:r>
      <w:r w:rsidRPr="00035A72">
        <w:rPr>
          <w:sz w:val="20"/>
          <w:szCs w:val="20"/>
        </w:rPr>
        <w:t>о</w:t>
      </w:r>
      <w:r w:rsidRPr="00035A72">
        <w:rPr>
          <w:sz w:val="20"/>
          <w:szCs w:val="20"/>
        </w:rPr>
        <w:t>средственно нехимические аддикции, к которым относятся азартные игры (гэмблинг), аддикция отношений, сексуал</w:t>
      </w:r>
      <w:r w:rsidRPr="00035A72">
        <w:rPr>
          <w:sz w:val="20"/>
          <w:szCs w:val="20"/>
        </w:rPr>
        <w:t>ь</w:t>
      </w:r>
      <w:r w:rsidRPr="00035A72">
        <w:rPr>
          <w:sz w:val="20"/>
          <w:szCs w:val="20"/>
        </w:rPr>
        <w:t>ная, любовная аддикции, аддикция избегания, работоголизм, аддикция к трате денег, ургентная аддикция, а также промежуточные аддикции, например, аддикцию к еде (переедание и голодание), характеризующиеся тем, что при этой форме задействуются непосредственно биохимические механизмы. Кроме вышеперечисленных, в настоящее время описано значительное количество других не-фармакологических аддикций: многообразные компьютерные зависим</w:t>
      </w:r>
      <w:r w:rsidRPr="00035A72">
        <w:rPr>
          <w:sz w:val="20"/>
          <w:szCs w:val="20"/>
        </w:rPr>
        <w:t>о</w:t>
      </w:r>
      <w:r w:rsidRPr="00035A72">
        <w:rPr>
          <w:sz w:val="20"/>
          <w:szCs w:val="20"/>
        </w:rPr>
        <w:t xml:space="preserve">сти или интернет-зависимости, аддикция упражнений (спортивная), духовный поиск, синдром Тоада (зависимость от «веселого автовождения» − joy riding dependence). </w:t>
      </w:r>
    </w:p>
    <w:p w:rsidR="00997895" w:rsidRPr="00035A72" w:rsidRDefault="00997895" w:rsidP="00035A72">
      <w:pPr>
        <w:spacing w:line="240" w:lineRule="auto"/>
        <w:rPr>
          <w:sz w:val="20"/>
          <w:szCs w:val="20"/>
        </w:rPr>
      </w:pPr>
      <w:r w:rsidRPr="00035A72">
        <w:rPr>
          <w:sz w:val="20"/>
          <w:szCs w:val="20"/>
        </w:rPr>
        <w:t xml:space="preserve">I. Marks предложил следующие критерии для диагностики поведенческих (нехимических) зависимостей: </w:t>
      </w:r>
    </w:p>
    <w:p w:rsidR="00997895" w:rsidRPr="00035A72" w:rsidRDefault="00997895" w:rsidP="00035A72">
      <w:pPr>
        <w:spacing w:line="240" w:lineRule="auto"/>
        <w:rPr>
          <w:sz w:val="20"/>
          <w:szCs w:val="20"/>
        </w:rPr>
      </w:pPr>
      <w:r w:rsidRPr="00035A72">
        <w:rPr>
          <w:sz w:val="20"/>
          <w:szCs w:val="20"/>
        </w:rPr>
        <w:t>1. Побуждение к контрпродуктивной поведенческой деятельности.</w:t>
      </w:r>
    </w:p>
    <w:p w:rsidR="00997895" w:rsidRPr="00035A72" w:rsidRDefault="00997895" w:rsidP="00035A72">
      <w:pPr>
        <w:spacing w:line="240" w:lineRule="auto"/>
        <w:rPr>
          <w:sz w:val="20"/>
          <w:szCs w:val="20"/>
        </w:rPr>
      </w:pPr>
      <w:r w:rsidRPr="00035A72">
        <w:rPr>
          <w:sz w:val="20"/>
          <w:szCs w:val="20"/>
        </w:rPr>
        <w:t>2. Нарастающее напряжение, пока деятельность не будет завершена. Завершение данной деятельности немедленно, но ненадолго снимает напряжение.</w:t>
      </w:r>
    </w:p>
    <w:p w:rsidR="00997895" w:rsidRPr="00035A72" w:rsidRDefault="00997895" w:rsidP="00035A72">
      <w:pPr>
        <w:spacing w:line="240" w:lineRule="auto"/>
        <w:rPr>
          <w:sz w:val="20"/>
          <w:szCs w:val="20"/>
        </w:rPr>
      </w:pPr>
      <w:r w:rsidRPr="00035A72">
        <w:rPr>
          <w:sz w:val="20"/>
          <w:szCs w:val="20"/>
        </w:rPr>
        <w:t>3. Повторная тяга и напряжение через часы, дни или недели, то есть симптоматика сходна с абсти-нентным си</w:t>
      </w:r>
      <w:r w:rsidRPr="00035A72">
        <w:rPr>
          <w:sz w:val="20"/>
          <w:szCs w:val="20"/>
        </w:rPr>
        <w:t>н</w:t>
      </w:r>
      <w:r w:rsidRPr="00035A72">
        <w:rPr>
          <w:sz w:val="20"/>
          <w:szCs w:val="20"/>
        </w:rPr>
        <w:t>дромом.</w:t>
      </w:r>
    </w:p>
    <w:p w:rsidR="00997895" w:rsidRPr="00035A72" w:rsidRDefault="00997895" w:rsidP="00035A72">
      <w:pPr>
        <w:spacing w:line="240" w:lineRule="auto"/>
        <w:rPr>
          <w:sz w:val="20"/>
          <w:szCs w:val="20"/>
        </w:rPr>
      </w:pPr>
      <w:r w:rsidRPr="00035A72">
        <w:rPr>
          <w:sz w:val="20"/>
          <w:szCs w:val="20"/>
        </w:rPr>
        <w:t>4. Внешние проявления уникальны для данной аддикции.</w:t>
      </w:r>
    </w:p>
    <w:p w:rsidR="00997895" w:rsidRPr="00035A72" w:rsidRDefault="00997895" w:rsidP="00035A72">
      <w:pPr>
        <w:spacing w:line="240" w:lineRule="auto"/>
        <w:rPr>
          <w:sz w:val="20"/>
          <w:szCs w:val="20"/>
        </w:rPr>
      </w:pPr>
      <w:r w:rsidRPr="00035A72">
        <w:rPr>
          <w:sz w:val="20"/>
          <w:szCs w:val="20"/>
        </w:rPr>
        <w:t>5. Последующее существование определяется внешними и внутренними проявлениями (дисфория, тоска).</w:t>
      </w:r>
    </w:p>
    <w:p w:rsidR="00997895" w:rsidRPr="00035A72" w:rsidRDefault="00997895" w:rsidP="00035A72">
      <w:pPr>
        <w:spacing w:line="240" w:lineRule="auto"/>
        <w:rPr>
          <w:sz w:val="20"/>
          <w:szCs w:val="20"/>
        </w:rPr>
      </w:pPr>
      <w:r w:rsidRPr="00035A72">
        <w:rPr>
          <w:sz w:val="20"/>
          <w:szCs w:val="20"/>
        </w:rPr>
        <w:t xml:space="preserve">6. Гедонистичекий оттенок на ранних стадиях аддикции. </w:t>
      </w:r>
    </w:p>
    <w:p w:rsidR="00997895" w:rsidRPr="00035A72" w:rsidRDefault="00997895" w:rsidP="00035A72">
      <w:pPr>
        <w:spacing w:line="240" w:lineRule="auto"/>
        <w:rPr>
          <w:sz w:val="20"/>
          <w:szCs w:val="20"/>
        </w:rPr>
      </w:pPr>
      <w:r w:rsidRPr="00035A72">
        <w:rPr>
          <w:sz w:val="20"/>
          <w:szCs w:val="20"/>
        </w:rPr>
        <w:t>Нехимические аддикции часто сочетаются с другой психической патологией: аффективными рас-стройствами, о</w:t>
      </w:r>
      <w:r w:rsidRPr="00035A72">
        <w:rPr>
          <w:sz w:val="20"/>
          <w:szCs w:val="20"/>
        </w:rPr>
        <w:t>б</w:t>
      </w:r>
      <w:r w:rsidRPr="00035A72">
        <w:rPr>
          <w:sz w:val="20"/>
          <w:szCs w:val="20"/>
        </w:rPr>
        <w:t xml:space="preserve">сессивно-компульсивными расстройствами, расстройствами личности, неврозами и хими-ческими зависимостями.  </w:t>
      </w:r>
    </w:p>
    <w:p w:rsidR="00997895" w:rsidRPr="00035A72" w:rsidRDefault="00997895" w:rsidP="00035A72">
      <w:pPr>
        <w:spacing w:line="240" w:lineRule="auto"/>
        <w:rPr>
          <w:sz w:val="20"/>
          <w:szCs w:val="20"/>
        </w:rPr>
      </w:pPr>
      <w:r w:rsidRPr="00035A72">
        <w:rPr>
          <w:sz w:val="20"/>
          <w:szCs w:val="20"/>
        </w:rPr>
        <w:t>Агрессия − это действия, базирующиеся на агрессивности и направленные на причинение физического, моральн</w:t>
      </w:r>
      <w:r w:rsidRPr="00035A72">
        <w:rPr>
          <w:sz w:val="20"/>
          <w:szCs w:val="20"/>
        </w:rPr>
        <w:t>о</w:t>
      </w:r>
      <w:r w:rsidRPr="00035A72">
        <w:rPr>
          <w:sz w:val="20"/>
          <w:szCs w:val="20"/>
        </w:rPr>
        <w:t>го или иного ущерба людям или другим объектам окружающего мира, сопряжённые с насилием против них. Это  м</w:t>
      </w:r>
      <w:r w:rsidRPr="00035A72">
        <w:rPr>
          <w:sz w:val="20"/>
          <w:szCs w:val="20"/>
        </w:rPr>
        <w:t>о</w:t>
      </w:r>
      <w:r w:rsidRPr="00035A72">
        <w:rPr>
          <w:sz w:val="20"/>
          <w:szCs w:val="20"/>
        </w:rPr>
        <w:t>тивированное деструктивное поведение, противоречащее нормам и правилам существования людей в обществе, нан</w:t>
      </w:r>
      <w:r w:rsidRPr="00035A72">
        <w:rPr>
          <w:sz w:val="20"/>
          <w:szCs w:val="20"/>
        </w:rPr>
        <w:t>о</w:t>
      </w:r>
      <w:r w:rsidRPr="00035A72">
        <w:rPr>
          <w:sz w:val="20"/>
          <w:szCs w:val="20"/>
        </w:rPr>
        <w:t>сящее вред объектам нападения. В этом определении подчёркивается негативная и зачастую противоправная сторона агрессии.</w:t>
      </w:r>
    </w:p>
    <w:p w:rsidR="00997895" w:rsidRPr="00035A72" w:rsidRDefault="00997895" w:rsidP="00035A72">
      <w:pPr>
        <w:spacing w:line="240" w:lineRule="auto"/>
        <w:rPr>
          <w:sz w:val="20"/>
          <w:szCs w:val="20"/>
        </w:rPr>
      </w:pPr>
      <w:r w:rsidRPr="00035A72">
        <w:rPr>
          <w:sz w:val="20"/>
          <w:szCs w:val="20"/>
        </w:rPr>
        <w:t>А.К. Осинский и Н.Д. Левитов (1984) систематизируют агрессивные проявления следующим образом:</w:t>
      </w:r>
    </w:p>
    <w:p w:rsidR="00997895" w:rsidRPr="00035A72" w:rsidRDefault="00997895" w:rsidP="00035A72">
      <w:pPr>
        <w:spacing w:line="240" w:lineRule="auto"/>
        <w:rPr>
          <w:sz w:val="20"/>
          <w:szCs w:val="20"/>
        </w:rPr>
      </w:pPr>
      <w:r w:rsidRPr="00035A72">
        <w:rPr>
          <w:sz w:val="20"/>
          <w:szCs w:val="20"/>
        </w:rPr>
        <w:t>I. по направленности − гетероагрессия и аутоагрессия;</w:t>
      </w:r>
    </w:p>
    <w:p w:rsidR="00997895" w:rsidRPr="00035A72" w:rsidRDefault="00997895" w:rsidP="00035A72">
      <w:pPr>
        <w:spacing w:line="240" w:lineRule="auto"/>
        <w:rPr>
          <w:sz w:val="20"/>
          <w:szCs w:val="20"/>
        </w:rPr>
      </w:pPr>
      <w:r w:rsidRPr="00035A72">
        <w:rPr>
          <w:sz w:val="20"/>
          <w:szCs w:val="20"/>
        </w:rPr>
        <w:t>II. по цели − интеллектуальная и враждебная агрессия;</w:t>
      </w:r>
    </w:p>
    <w:p w:rsidR="00997895" w:rsidRPr="00035A72" w:rsidRDefault="00997895" w:rsidP="00035A72">
      <w:pPr>
        <w:spacing w:line="240" w:lineRule="auto"/>
        <w:rPr>
          <w:sz w:val="20"/>
          <w:szCs w:val="20"/>
        </w:rPr>
      </w:pPr>
      <w:r w:rsidRPr="00035A72">
        <w:rPr>
          <w:sz w:val="20"/>
          <w:szCs w:val="20"/>
        </w:rPr>
        <w:t>III. по методу выражения − физическая и вербальная агрессия;</w:t>
      </w:r>
    </w:p>
    <w:p w:rsidR="00997895" w:rsidRPr="00035A72" w:rsidRDefault="00997895" w:rsidP="00035A72">
      <w:pPr>
        <w:spacing w:line="240" w:lineRule="auto"/>
        <w:rPr>
          <w:sz w:val="20"/>
          <w:szCs w:val="20"/>
        </w:rPr>
      </w:pPr>
      <w:r w:rsidRPr="00035A72">
        <w:rPr>
          <w:sz w:val="20"/>
          <w:szCs w:val="20"/>
        </w:rPr>
        <w:t>IV. по степени выраженности − прямая и косвенная;</w:t>
      </w:r>
    </w:p>
    <w:p w:rsidR="00997895" w:rsidRPr="00035A72" w:rsidRDefault="00997895" w:rsidP="00035A72">
      <w:pPr>
        <w:spacing w:line="240" w:lineRule="auto"/>
        <w:rPr>
          <w:sz w:val="20"/>
          <w:szCs w:val="20"/>
        </w:rPr>
      </w:pPr>
      <w:r w:rsidRPr="00035A72">
        <w:rPr>
          <w:sz w:val="20"/>
          <w:szCs w:val="20"/>
        </w:rPr>
        <w:t xml:space="preserve">V. по наличию инициативы − инициативная и оборонительная. </w:t>
      </w:r>
    </w:p>
    <w:p w:rsidR="00997895" w:rsidRPr="00035A72" w:rsidRDefault="00997895" w:rsidP="00035A72">
      <w:pPr>
        <w:spacing w:line="240" w:lineRule="auto"/>
        <w:rPr>
          <w:sz w:val="20"/>
          <w:szCs w:val="20"/>
        </w:rPr>
      </w:pPr>
      <w:r w:rsidRPr="00035A72">
        <w:rPr>
          <w:sz w:val="20"/>
          <w:szCs w:val="20"/>
        </w:rPr>
        <w:t>Агрессивное поведение − клиническая форма девиантного поведения, включает  в себя 2 разновидности:</w:t>
      </w:r>
    </w:p>
    <w:p w:rsidR="00997895" w:rsidRPr="00035A72" w:rsidRDefault="00997895" w:rsidP="00035A72">
      <w:pPr>
        <w:spacing w:line="240" w:lineRule="auto"/>
        <w:rPr>
          <w:sz w:val="20"/>
          <w:szCs w:val="20"/>
        </w:rPr>
      </w:pPr>
      <w:r w:rsidRPr="00035A72">
        <w:rPr>
          <w:sz w:val="20"/>
          <w:szCs w:val="20"/>
        </w:rPr>
        <w:t>а) Гетероагрессивное поведение (гетероагрессия) − агрессия, направленная вовне (субъект и объект агрессии ра</w:t>
      </w:r>
      <w:r w:rsidRPr="00035A72">
        <w:rPr>
          <w:sz w:val="20"/>
          <w:szCs w:val="20"/>
        </w:rPr>
        <w:t>з</w:t>
      </w:r>
      <w:r w:rsidRPr="00035A72">
        <w:rPr>
          <w:sz w:val="20"/>
          <w:szCs w:val="20"/>
        </w:rPr>
        <w:t>ные, субъект − человек, совершающий агрессивные действия, объект − другой человек, животные, предметы и т.д.).</w:t>
      </w:r>
    </w:p>
    <w:p w:rsidR="00997895" w:rsidRPr="00035A72" w:rsidRDefault="00997895" w:rsidP="00035A72">
      <w:pPr>
        <w:spacing w:line="240" w:lineRule="auto"/>
        <w:rPr>
          <w:sz w:val="20"/>
          <w:szCs w:val="20"/>
        </w:rPr>
      </w:pPr>
      <w:r w:rsidRPr="00035A72">
        <w:rPr>
          <w:sz w:val="20"/>
          <w:szCs w:val="20"/>
        </w:rPr>
        <w:t>б) Аутоагрессивное поведение (аутоагрессия) −  агрессия, направленная на себя (субъект и объект совпадают).</w:t>
      </w:r>
    </w:p>
    <w:p w:rsidR="00997895" w:rsidRPr="00035A72" w:rsidRDefault="00997895" w:rsidP="00035A72">
      <w:pPr>
        <w:spacing w:line="240" w:lineRule="auto"/>
        <w:rPr>
          <w:sz w:val="20"/>
          <w:szCs w:val="20"/>
        </w:rPr>
      </w:pPr>
      <w:r w:rsidRPr="00035A72">
        <w:rPr>
          <w:sz w:val="20"/>
          <w:szCs w:val="20"/>
        </w:rPr>
        <w:t>Типы аутоагрессивного поведения [Амбрумова А.Г., 1980, 1986, 1990]:</w:t>
      </w:r>
    </w:p>
    <w:p w:rsidR="00997895" w:rsidRPr="00035A72" w:rsidRDefault="00997895" w:rsidP="00035A72">
      <w:pPr>
        <w:spacing w:line="240" w:lineRule="auto"/>
        <w:rPr>
          <w:sz w:val="20"/>
          <w:szCs w:val="20"/>
        </w:rPr>
      </w:pPr>
      <w:r w:rsidRPr="00035A72">
        <w:rPr>
          <w:sz w:val="20"/>
          <w:szCs w:val="20"/>
        </w:rPr>
        <w:t>1) Суицидальное поведение − совокупность осознанных действий, направленных на лишение себя жизни.</w:t>
      </w:r>
    </w:p>
    <w:p w:rsidR="00997895" w:rsidRPr="00035A72" w:rsidRDefault="00997895" w:rsidP="00035A72">
      <w:pPr>
        <w:spacing w:line="240" w:lineRule="auto"/>
        <w:rPr>
          <w:sz w:val="20"/>
          <w:szCs w:val="20"/>
        </w:rPr>
      </w:pPr>
      <w:r w:rsidRPr="00035A72">
        <w:rPr>
          <w:sz w:val="20"/>
          <w:szCs w:val="20"/>
        </w:rPr>
        <w:t>2)  Суицидальные эквиваленты и аутодеструктивное поведение − неосознанные действия (иногда и преднамере</w:t>
      </w:r>
      <w:r w:rsidRPr="00035A72">
        <w:rPr>
          <w:sz w:val="20"/>
          <w:szCs w:val="20"/>
        </w:rPr>
        <w:t>н</w:t>
      </w:r>
      <w:r w:rsidRPr="00035A72">
        <w:rPr>
          <w:sz w:val="20"/>
          <w:szCs w:val="20"/>
        </w:rPr>
        <w:t>ные поступки), целью которых не является добровольное лишение себя жизни, ведущие к фи-зическому или психич</w:t>
      </w:r>
      <w:r w:rsidRPr="00035A72">
        <w:rPr>
          <w:sz w:val="20"/>
          <w:szCs w:val="20"/>
        </w:rPr>
        <w:t>е</w:t>
      </w:r>
      <w:r w:rsidRPr="00035A72">
        <w:rPr>
          <w:sz w:val="20"/>
          <w:szCs w:val="20"/>
        </w:rPr>
        <w:t>скому саморазрушению. Примеры − алкоголизм, нарко- и токсикомании, асоциальное (бомжи) и преступное повед</w:t>
      </w:r>
      <w:r w:rsidRPr="00035A72">
        <w:rPr>
          <w:sz w:val="20"/>
          <w:szCs w:val="20"/>
        </w:rPr>
        <w:t>е</w:t>
      </w:r>
      <w:r w:rsidRPr="00035A72">
        <w:rPr>
          <w:sz w:val="20"/>
          <w:szCs w:val="20"/>
        </w:rPr>
        <w:t>ние.</w:t>
      </w:r>
    </w:p>
    <w:p w:rsidR="00997895" w:rsidRPr="00035A72" w:rsidRDefault="00997895" w:rsidP="00035A72">
      <w:pPr>
        <w:spacing w:line="240" w:lineRule="auto"/>
        <w:rPr>
          <w:sz w:val="20"/>
          <w:szCs w:val="20"/>
        </w:rPr>
      </w:pPr>
      <w:r w:rsidRPr="00035A72">
        <w:rPr>
          <w:sz w:val="20"/>
          <w:szCs w:val="20"/>
        </w:rPr>
        <w:t>3) Несуицидальное аутоагрессивное поведение − различные формы заведомо неопасных для жизни умышленных самоповреждений − парасуициды  по N. Kreitman [Ласый Е.В., 1997; Kreitman N., 1977; Linehan M.M., 1993; Muehlenkamp J.J., 2004]. Примеры − .</w:t>
      </w:r>
    </w:p>
    <w:p w:rsidR="00997895" w:rsidRPr="00035A72" w:rsidRDefault="00997895" w:rsidP="00035A72">
      <w:pPr>
        <w:spacing w:line="240" w:lineRule="auto"/>
        <w:rPr>
          <w:sz w:val="20"/>
          <w:szCs w:val="20"/>
        </w:rPr>
      </w:pPr>
      <w:r w:rsidRPr="00035A72">
        <w:rPr>
          <w:sz w:val="20"/>
          <w:szCs w:val="20"/>
        </w:rPr>
        <w:t>Классификация суицидов:</w:t>
      </w:r>
    </w:p>
    <w:p w:rsidR="00997895" w:rsidRPr="00035A72" w:rsidRDefault="00997895" w:rsidP="00035A72">
      <w:pPr>
        <w:spacing w:line="240" w:lineRule="auto"/>
        <w:rPr>
          <w:sz w:val="20"/>
          <w:szCs w:val="20"/>
        </w:rPr>
      </w:pPr>
      <w:r w:rsidRPr="00035A72">
        <w:rPr>
          <w:sz w:val="20"/>
          <w:szCs w:val="20"/>
        </w:rPr>
        <w:t>I. По способу:</w:t>
      </w:r>
    </w:p>
    <w:p w:rsidR="00997895" w:rsidRPr="00035A72" w:rsidRDefault="00997895" w:rsidP="00035A72">
      <w:pPr>
        <w:spacing w:line="240" w:lineRule="auto"/>
        <w:rPr>
          <w:sz w:val="20"/>
          <w:szCs w:val="20"/>
        </w:rPr>
      </w:pPr>
      <w:r w:rsidRPr="00035A72">
        <w:rPr>
          <w:sz w:val="20"/>
          <w:szCs w:val="20"/>
        </w:rPr>
        <w:t>•</w:t>
      </w:r>
      <w:r w:rsidRPr="00035A72">
        <w:rPr>
          <w:sz w:val="20"/>
          <w:szCs w:val="20"/>
        </w:rPr>
        <w:tab/>
        <w:t>самоповешение,</w:t>
      </w:r>
    </w:p>
    <w:p w:rsidR="00997895" w:rsidRPr="00035A72" w:rsidRDefault="00997895" w:rsidP="00035A72">
      <w:pPr>
        <w:spacing w:line="240" w:lineRule="auto"/>
        <w:rPr>
          <w:sz w:val="20"/>
          <w:szCs w:val="20"/>
        </w:rPr>
      </w:pPr>
      <w:r w:rsidRPr="00035A72">
        <w:rPr>
          <w:sz w:val="20"/>
          <w:szCs w:val="20"/>
        </w:rPr>
        <w:t>•</w:t>
      </w:r>
      <w:r w:rsidRPr="00035A72">
        <w:rPr>
          <w:sz w:val="20"/>
          <w:szCs w:val="20"/>
        </w:rPr>
        <w:tab/>
        <w:t>самоудавление,</w:t>
      </w:r>
    </w:p>
    <w:p w:rsidR="00997895" w:rsidRPr="00035A72" w:rsidRDefault="00997895" w:rsidP="00035A72">
      <w:pPr>
        <w:spacing w:line="240" w:lineRule="auto"/>
        <w:rPr>
          <w:sz w:val="20"/>
          <w:szCs w:val="20"/>
        </w:rPr>
      </w:pPr>
      <w:r w:rsidRPr="00035A72">
        <w:rPr>
          <w:sz w:val="20"/>
          <w:szCs w:val="20"/>
        </w:rPr>
        <w:t>•</w:t>
      </w:r>
      <w:r w:rsidRPr="00035A72">
        <w:rPr>
          <w:sz w:val="20"/>
          <w:szCs w:val="20"/>
        </w:rPr>
        <w:tab/>
        <w:t>самоутопление,</w:t>
      </w:r>
    </w:p>
    <w:p w:rsidR="00997895" w:rsidRPr="00035A72" w:rsidRDefault="00997895" w:rsidP="00035A72">
      <w:pPr>
        <w:spacing w:line="240" w:lineRule="auto"/>
        <w:rPr>
          <w:sz w:val="20"/>
          <w:szCs w:val="20"/>
        </w:rPr>
      </w:pPr>
      <w:r w:rsidRPr="00035A72">
        <w:rPr>
          <w:sz w:val="20"/>
          <w:szCs w:val="20"/>
        </w:rPr>
        <w:t>•</w:t>
      </w:r>
      <w:r w:rsidRPr="00035A72">
        <w:rPr>
          <w:sz w:val="20"/>
          <w:szCs w:val="20"/>
        </w:rPr>
        <w:tab/>
        <w:t>самоотравление,</w:t>
      </w:r>
    </w:p>
    <w:p w:rsidR="00997895" w:rsidRPr="00035A72" w:rsidRDefault="00997895" w:rsidP="00035A72">
      <w:pPr>
        <w:spacing w:line="240" w:lineRule="auto"/>
        <w:rPr>
          <w:sz w:val="20"/>
          <w:szCs w:val="20"/>
        </w:rPr>
      </w:pPr>
      <w:r w:rsidRPr="00035A72">
        <w:rPr>
          <w:sz w:val="20"/>
          <w:szCs w:val="20"/>
        </w:rPr>
        <w:t>•</w:t>
      </w:r>
      <w:r w:rsidRPr="00035A72">
        <w:rPr>
          <w:sz w:val="20"/>
          <w:szCs w:val="20"/>
        </w:rPr>
        <w:tab/>
        <w:t xml:space="preserve">самосожжение, </w:t>
      </w:r>
    </w:p>
    <w:p w:rsidR="00997895" w:rsidRPr="00035A72" w:rsidRDefault="00997895" w:rsidP="00035A72">
      <w:pPr>
        <w:spacing w:line="240" w:lineRule="auto"/>
        <w:rPr>
          <w:sz w:val="20"/>
          <w:szCs w:val="20"/>
        </w:rPr>
      </w:pPr>
      <w:r w:rsidRPr="00035A72">
        <w:rPr>
          <w:sz w:val="20"/>
          <w:szCs w:val="20"/>
        </w:rPr>
        <w:t>•</w:t>
      </w:r>
      <w:r w:rsidRPr="00035A72">
        <w:rPr>
          <w:sz w:val="20"/>
          <w:szCs w:val="20"/>
        </w:rPr>
        <w:tab/>
        <w:t>самоубийство с помощью колющих или режущих предметов,</w:t>
      </w:r>
    </w:p>
    <w:p w:rsidR="00997895" w:rsidRPr="00035A72" w:rsidRDefault="00997895" w:rsidP="00035A72">
      <w:pPr>
        <w:spacing w:line="240" w:lineRule="auto"/>
        <w:rPr>
          <w:sz w:val="20"/>
          <w:szCs w:val="20"/>
        </w:rPr>
      </w:pPr>
      <w:r w:rsidRPr="00035A72">
        <w:rPr>
          <w:sz w:val="20"/>
          <w:szCs w:val="20"/>
        </w:rPr>
        <w:t>•</w:t>
      </w:r>
      <w:r w:rsidRPr="00035A72">
        <w:rPr>
          <w:sz w:val="20"/>
          <w:szCs w:val="20"/>
        </w:rPr>
        <w:tab/>
        <w:t>самоубийство с помощью огнестрельного оружия,</w:t>
      </w:r>
    </w:p>
    <w:p w:rsidR="00997895" w:rsidRPr="00035A72" w:rsidRDefault="00997895" w:rsidP="00035A72">
      <w:pPr>
        <w:spacing w:line="240" w:lineRule="auto"/>
        <w:rPr>
          <w:sz w:val="20"/>
          <w:szCs w:val="20"/>
        </w:rPr>
      </w:pPr>
      <w:r w:rsidRPr="00035A72">
        <w:rPr>
          <w:sz w:val="20"/>
          <w:szCs w:val="20"/>
        </w:rPr>
        <w:t>•</w:t>
      </w:r>
      <w:r w:rsidRPr="00035A72">
        <w:rPr>
          <w:sz w:val="20"/>
          <w:szCs w:val="20"/>
        </w:rPr>
        <w:tab/>
        <w:t>самоубийство с помощью прекращения приема пищи,</w:t>
      </w:r>
    </w:p>
    <w:p w:rsidR="00997895" w:rsidRPr="00035A72" w:rsidRDefault="00997895" w:rsidP="00035A72">
      <w:pPr>
        <w:spacing w:line="240" w:lineRule="auto"/>
        <w:rPr>
          <w:sz w:val="20"/>
          <w:szCs w:val="20"/>
        </w:rPr>
      </w:pPr>
      <w:r w:rsidRPr="00035A72">
        <w:rPr>
          <w:sz w:val="20"/>
          <w:szCs w:val="20"/>
        </w:rPr>
        <w:t>•</w:t>
      </w:r>
      <w:r w:rsidRPr="00035A72">
        <w:rPr>
          <w:sz w:val="20"/>
          <w:szCs w:val="20"/>
        </w:rPr>
        <w:tab/>
        <w:t>самоубийство при падении с высоты и т.д.</w:t>
      </w:r>
    </w:p>
    <w:p w:rsidR="00997895" w:rsidRPr="00035A72" w:rsidRDefault="00997895" w:rsidP="00035A72">
      <w:pPr>
        <w:spacing w:line="240" w:lineRule="auto"/>
        <w:rPr>
          <w:sz w:val="20"/>
          <w:szCs w:val="20"/>
        </w:rPr>
      </w:pPr>
      <w:r w:rsidRPr="00035A72">
        <w:rPr>
          <w:sz w:val="20"/>
          <w:szCs w:val="20"/>
        </w:rPr>
        <w:t>II. Классификация суицидов Э. Дюркгейма [Дюркгейм Э., 1994]:</w:t>
      </w:r>
    </w:p>
    <w:p w:rsidR="00997895" w:rsidRPr="00035A72" w:rsidRDefault="00997895" w:rsidP="00035A72">
      <w:pPr>
        <w:spacing w:line="240" w:lineRule="auto"/>
        <w:rPr>
          <w:sz w:val="20"/>
          <w:szCs w:val="20"/>
        </w:rPr>
      </w:pPr>
      <w:r w:rsidRPr="00035A72">
        <w:rPr>
          <w:sz w:val="20"/>
          <w:szCs w:val="20"/>
        </w:rPr>
        <w:t xml:space="preserve">1. Альтруистический − совершается  в интересах каких-либо людей или идей; совершается лицами, считающими себя обузой для окружающих (преклонный возраст, тяжелое заболевание); </w:t>
      </w:r>
    </w:p>
    <w:p w:rsidR="00997895" w:rsidRPr="00035A72" w:rsidRDefault="00997895" w:rsidP="00035A72">
      <w:pPr>
        <w:spacing w:line="240" w:lineRule="auto"/>
        <w:rPr>
          <w:sz w:val="20"/>
          <w:szCs w:val="20"/>
        </w:rPr>
      </w:pPr>
      <w:r w:rsidRPr="00035A72">
        <w:rPr>
          <w:sz w:val="20"/>
          <w:szCs w:val="20"/>
        </w:rPr>
        <w:t>•</w:t>
      </w:r>
      <w:r w:rsidRPr="00035A72">
        <w:rPr>
          <w:sz w:val="20"/>
          <w:szCs w:val="20"/>
        </w:rPr>
        <w:tab/>
        <w:t>«вслед за кем-то», добровольное самопожертвование жизнью после смерти любимого человека или социально значимого лица;</w:t>
      </w:r>
    </w:p>
    <w:p w:rsidR="00997895" w:rsidRPr="00035A72" w:rsidRDefault="00997895" w:rsidP="00035A72">
      <w:pPr>
        <w:spacing w:line="240" w:lineRule="auto"/>
        <w:rPr>
          <w:sz w:val="20"/>
          <w:szCs w:val="20"/>
        </w:rPr>
      </w:pPr>
      <w:r w:rsidRPr="00035A72">
        <w:rPr>
          <w:sz w:val="20"/>
          <w:szCs w:val="20"/>
        </w:rPr>
        <w:t>•</w:t>
      </w:r>
      <w:r w:rsidRPr="00035A72">
        <w:rPr>
          <w:sz w:val="20"/>
          <w:szCs w:val="20"/>
        </w:rPr>
        <w:tab/>
        <w:t xml:space="preserve">по религиозным или иным социально принятым убеждениям; </w:t>
      </w:r>
    </w:p>
    <w:p w:rsidR="00997895" w:rsidRPr="00035A72" w:rsidRDefault="00997895" w:rsidP="00035A72">
      <w:pPr>
        <w:spacing w:line="240" w:lineRule="auto"/>
        <w:rPr>
          <w:sz w:val="20"/>
          <w:szCs w:val="20"/>
        </w:rPr>
      </w:pPr>
      <w:r w:rsidRPr="00035A72">
        <w:rPr>
          <w:sz w:val="20"/>
          <w:szCs w:val="20"/>
        </w:rPr>
        <w:t>•</w:t>
      </w:r>
      <w:r w:rsidRPr="00035A72">
        <w:rPr>
          <w:sz w:val="20"/>
          <w:szCs w:val="20"/>
        </w:rPr>
        <w:tab/>
        <w:t xml:space="preserve">серийные подражательные самоубийства («феномен Вертера»). </w:t>
      </w:r>
    </w:p>
    <w:p w:rsidR="00997895" w:rsidRPr="00035A72" w:rsidRDefault="00997895" w:rsidP="00035A72">
      <w:pPr>
        <w:spacing w:line="240" w:lineRule="auto"/>
        <w:rPr>
          <w:sz w:val="20"/>
          <w:szCs w:val="20"/>
        </w:rPr>
      </w:pPr>
      <w:r w:rsidRPr="00035A72">
        <w:rPr>
          <w:sz w:val="20"/>
          <w:szCs w:val="20"/>
        </w:rPr>
        <w:t>2. Аномический − реакция протеста на экзистенциальный кризис (экономический, политический, семейный, ме</w:t>
      </w:r>
      <w:r w:rsidRPr="00035A72">
        <w:rPr>
          <w:sz w:val="20"/>
          <w:szCs w:val="20"/>
        </w:rPr>
        <w:t>ж</w:t>
      </w:r>
      <w:r w:rsidRPr="00035A72">
        <w:rPr>
          <w:sz w:val="20"/>
          <w:szCs w:val="20"/>
        </w:rPr>
        <w:t xml:space="preserve">личностный, внутриличностный) при резком изменении или разрушении образа жизни, внутриличностной картины себя и мира. </w:t>
      </w:r>
    </w:p>
    <w:p w:rsidR="00997895" w:rsidRPr="00035A72" w:rsidRDefault="00997895" w:rsidP="00035A72">
      <w:pPr>
        <w:spacing w:line="240" w:lineRule="auto"/>
        <w:rPr>
          <w:sz w:val="20"/>
          <w:szCs w:val="20"/>
        </w:rPr>
      </w:pPr>
      <w:r w:rsidRPr="00035A72">
        <w:rPr>
          <w:sz w:val="20"/>
          <w:szCs w:val="20"/>
        </w:rPr>
        <w:t xml:space="preserve">3. Эгоистический − способ самоизбавления, ухода от решения каких-либо проблем. </w:t>
      </w:r>
    </w:p>
    <w:p w:rsidR="00997895" w:rsidRPr="00035A72" w:rsidRDefault="00997895" w:rsidP="00035A72">
      <w:pPr>
        <w:spacing w:line="240" w:lineRule="auto"/>
        <w:rPr>
          <w:sz w:val="20"/>
          <w:szCs w:val="20"/>
        </w:rPr>
      </w:pPr>
      <w:r w:rsidRPr="00035A72">
        <w:rPr>
          <w:sz w:val="20"/>
          <w:szCs w:val="20"/>
        </w:rPr>
        <w:lastRenderedPageBreak/>
        <w:t xml:space="preserve">4. Фаталистический − следствие сверхконтроля или чрезмерного регулирования (конформизма). </w:t>
      </w:r>
    </w:p>
    <w:p w:rsidR="00997895" w:rsidRPr="00035A72" w:rsidRDefault="00997895" w:rsidP="00035A72">
      <w:pPr>
        <w:spacing w:line="240" w:lineRule="auto"/>
        <w:rPr>
          <w:sz w:val="20"/>
          <w:szCs w:val="20"/>
        </w:rPr>
      </w:pPr>
      <w:r w:rsidRPr="00035A72">
        <w:rPr>
          <w:sz w:val="20"/>
          <w:szCs w:val="20"/>
        </w:rPr>
        <w:t>III. Варианты суицидов:</w:t>
      </w:r>
    </w:p>
    <w:p w:rsidR="00997895" w:rsidRPr="00035A72" w:rsidRDefault="00997895" w:rsidP="00035A72">
      <w:pPr>
        <w:spacing w:line="240" w:lineRule="auto"/>
        <w:rPr>
          <w:sz w:val="20"/>
          <w:szCs w:val="20"/>
        </w:rPr>
      </w:pPr>
      <w:r w:rsidRPr="00035A72">
        <w:rPr>
          <w:sz w:val="20"/>
          <w:szCs w:val="20"/>
        </w:rPr>
        <w:t>Групповой суицид − одновременное осуществление суицидальных действий группой лиц, объединненых какими-либо идеологическими представлениями (религиозные верования, «идеологическая платформа» молодежных групп</w:t>
      </w:r>
      <w:r w:rsidRPr="00035A72">
        <w:rPr>
          <w:sz w:val="20"/>
          <w:szCs w:val="20"/>
        </w:rPr>
        <w:t>и</w:t>
      </w:r>
      <w:r w:rsidRPr="00035A72">
        <w:rPr>
          <w:sz w:val="20"/>
          <w:szCs w:val="20"/>
        </w:rPr>
        <w:t>ровок и т. д.). Часто является следствием реакции группирования, характерной для подросткового возраста.</w:t>
      </w:r>
    </w:p>
    <w:p w:rsidR="00997895" w:rsidRPr="00035A72" w:rsidRDefault="00997895" w:rsidP="00035A72">
      <w:pPr>
        <w:spacing w:line="240" w:lineRule="auto"/>
        <w:rPr>
          <w:sz w:val="20"/>
          <w:szCs w:val="20"/>
        </w:rPr>
      </w:pPr>
      <w:r w:rsidRPr="00035A72">
        <w:rPr>
          <w:sz w:val="20"/>
          <w:szCs w:val="20"/>
        </w:rPr>
        <w:t>Индуцированный суицид − суицидальные действия, совершенные вследствие психологического воз-действия ос</w:t>
      </w:r>
      <w:r w:rsidRPr="00035A72">
        <w:rPr>
          <w:sz w:val="20"/>
          <w:szCs w:val="20"/>
        </w:rPr>
        <w:t>у</w:t>
      </w:r>
      <w:r w:rsidRPr="00035A72">
        <w:rPr>
          <w:sz w:val="20"/>
          <w:szCs w:val="20"/>
        </w:rPr>
        <w:t>ществленных суицидальных действий значимым для суицидента лицом или распространенных социальных стереот</w:t>
      </w:r>
      <w:r w:rsidRPr="00035A72">
        <w:rPr>
          <w:sz w:val="20"/>
          <w:szCs w:val="20"/>
        </w:rPr>
        <w:t>и</w:t>
      </w:r>
      <w:r w:rsidRPr="00035A72">
        <w:rPr>
          <w:sz w:val="20"/>
          <w:szCs w:val="20"/>
        </w:rPr>
        <w:t xml:space="preserve">пов (национальные особенности, религиозные представления). </w:t>
      </w:r>
    </w:p>
    <w:p w:rsidR="00997895" w:rsidRPr="00035A72" w:rsidRDefault="00997895" w:rsidP="00035A72">
      <w:pPr>
        <w:spacing w:line="240" w:lineRule="auto"/>
        <w:rPr>
          <w:sz w:val="20"/>
          <w:szCs w:val="20"/>
        </w:rPr>
      </w:pPr>
    </w:p>
    <w:p w:rsidR="00997895" w:rsidRPr="00035A72" w:rsidRDefault="00997895" w:rsidP="00035A72">
      <w:pPr>
        <w:spacing w:line="240" w:lineRule="auto"/>
        <w:jc w:val="center"/>
        <w:rPr>
          <w:b/>
          <w:bCs/>
          <w:sz w:val="28"/>
          <w:szCs w:val="28"/>
        </w:rPr>
      </w:pPr>
      <w:r w:rsidRPr="00035A72">
        <w:rPr>
          <w:b/>
          <w:bCs/>
          <w:sz w:val="28"/>
          <w:szCs w:val="28"/>
        </w:rPr>
        <w:t>Темы для самостоятельного изучения</w:t>
      </w:r>
    </w:p>
    <w:p w:rsidR="00997895" w:rsidRPr="00035A72" w:rsidRDefault="00997895" w:rsidP="00035A72">
      <w:pPr>
        <w:spacing w:line="240" w:lineRule="auto"/>
        <w:rPr>
          <w:b/>
          <w:bCs/>
          <w:sz w:val="20"/>
          <w:szCs w:val="20"/>
        </w:rPr>
      </w:pPr>
    </w:p>
    <w:p w:rsidR="00997895" w:rsidRPr="00035A72" w:rsidRDefault="00997895" w:rsidP="00035A72">
      <w:pPr>
        <w:spacing w:line="240" w:lineRule="auto"/>
        <w:rPr>
          <w:b/>
          <w:bCs/>
          <w:sz w:val="20"/>
          <w:szCs w:val="20"/>
        </w:rPr>
      </w:pPr>
      <w:r w:rsidRPr="00035A72">
        <w:rPr>
          <w:b/>
          <w:bCs/>
          <w:sz w:val="20"/>
          <w:szCs w:val="20"/>
        </w:rPr>
        <w:t xml:space="preserve">Тема 1. Мнемические психические процессы. </w:t>
      </w:r>
    </w:p>
    <w:p w:rsidR="00997895" w:rsidRPr="00035A72" w:rsidRDefault="00997895" w:rsidP="00035A72">
      <w:pPr>
        <w:spacing w:line="240" w:lineRule="auto"/>
        <w:rPr>
          <w:sz w:val="20"/>
          <w:szCs w:val="20"/>
        </w:rPr>
      </w:pPr>
      <w:r w:rsidRPr="00035A72">
        <w:rPr>
          <w:sz w:val="20"/>
          <w:szCs w:val="20"/>
        </w:rPr>
        <w:t>Память (виды: кратковременная, буферная, долговременная, импринтинг, эмоциональная, образная). Теории пам</w:t>
      </w:r>
      <w:r w:rsidRPr="00035A72">
        <w:rPr>
          <w:sz w:val="20"/>
          <w:szCs w:val="20"/>
        </w:rPr>
        <w:t>я</w:t>
      </w:r>
      <w:r w:rsidRPr="00035A72">
        <w:rPr>
          <w:sz w:val="20"/>
          <w:szCs w:val="20"/>
        </w:rPr>
        <w:t>ти (нейронные,  физико-химические). Нарушения памяти (гипомнезия, гипермнезия, парамнезия). Виды амнезии. М</w:t>
      </w:r>
      <w:r w:rsidRPr="00035A72">
        <w:rPr>
          <w:sz w:val="20"/>
          <w:szCs w:val="20"/>
        </w:rPr>
        <w:t>е</w:t>
      </w:r>
      <w:r w:rsidRPr="00035A72">
        <w:rPr>
          <w:sz w:val="20"/>
          <w:szCs w:val="20"/>
        </w:rPr>
        <w:t>тоды исследования памяти.</w:t>
      </w:r>
    </w:p>
    <w:p w:rsidR="00997895" w:rsidRPr="00035A72" w:rsidRDefault="00997895" w:rsidP="00035A72">
      <w:pPr>
        <w:spacing w:line="240" w:lineRule="auto"/>
        <w:rPr>
          <w:sz w:val="20"/>
          <w:szCs w:val="20"/>
        </w:rPr>
      </w:pPr>
    </w:p>
    <w:p w:rsidR="00997895" w:rsidRPr="00035A72" w:rsidRDefault="00997895" w:rsidP="00035A72">
      <w:pPr>
        <w:spacing w:line="240" w:lineRule="auto"/>
        <w:rPr>
          <w:sz w:val="20"/>
          <w:szCs w:val="20"/>
        </w:rPr>
      </w:pPr>
      <w:r w:rsidRPr="00035A72">
        <w:rPr>
          <w:b/>
          <w:bCs/>
          <w:sz w:val="20"/>
          <w:szCs w:val="20"/>
        </w:rPr>
        <w:t>Память</w:t>
      </w:r>
      <w:r w:rsidRPr="00035A72">
        <w:rPr>
          <w:sz w:val="20"/>
          <w:szCs w:val="20"/>
        </w:rPr>
        <w:t xml:space="preserve"> – это психический процесс отражения, заключающийся в запечатлении и сохранении с последующим во</w:t>
      </w:r>
      <w:r w:rsidRPr="00035A72">
        <w:rPr>
          <w:sz w:val="20"/>
          <w:szCs w:val="20"/>
        </w:rPr>
        <w:t>с</w:t>
      </w:r>
      <w:r w:rsidRPr="00035A72">
        <w:rPr>
          <w:sz w:val="20"/>
          <w:szCs w:val="20"/>
        </w:rPr>
        <w:t>произведением и узнаванием следов прошлого опыта, делающими возможным его повторное использование в де</w:t>
      </w:r>
      <w:r w:rsidRPr="00035A72">
        <w:rPr>
          <w:sz w:val="20"/>
          <w:szCs w:val="20"/>
        </w:rPr>
        <w:t>я</w:t>
      </w:r>
      <w:r w:rsidRPr="00035A72">
        <w:rPr>
          <w:sz w:val="20"/>
          <w:szCs w:val="20"/>
        </w:rPr>
        <w:t>тельности или возвращение в сферу сознания.</w:t>
      </w:r>
    </w:p>
    <w:p w:rsidR="00997895" w:rsidRPr="00035A72" w:rsidRDefault="00997895" w:rsidP="00035A72">
      <w:pPr>
        <w:spacing w:line="240" w:lineRule="auto"/>
        <w:rPr>
          <w:sz w:val="20"/>
          <w:szCs w:val="20"/>
        </w:rPr>
      </w:pPr>
      <w:r w:rsidRPr="00035A72">
        <w:rPr>
          <w:b/>
          <w:bCs/>
          <w:sz w:val="20"/>
          <w:szCs w:val="20"/>
        </w:rPr>
        <w:t>Запоминание</w:t>
      </w:r>
      <w:r w:rsidRPr="00035A72">
        <w:rPr>
          <w:sz w:val="20"/>
          <w:szCs w:val="20"/>
        </w:rPr>
        <w:t xml:space="preserve"> – (запечатление) определяется как процесс, обеспечивающий ввод информации и удержание зап</w:t>
      </w:r>
      <w:r w:rsidRPr="00035A72">
        <w:rPr>
          <w:sz w:val="20"/>
          <w:szCs w:val="20"/>
        </w:rPr>
        <w:t>е</w:t>
      </w:r>
      <w:r w:rsidRPr="00035A72">
        <w:rPr>
          <w:sz w:val="20"/>
          <w:szCs w:val="20"/>
        </w:rPr>
        <w:t>чатленного материала в памяти. Запоминание всегда избирательно: в памяти сохраняется далеко не все, что возде</w:t>
      </w:r>
      <w:r w:rsidRPr="00035A72">
        <w:rPr>
          <w:sz w:val="20"/>
          <w:szCs w:val="20"/>
        </w:rPr>
        <w:t>й</w:t>
      </w:r>
      <w:r w:rsidRPr="00035A72">
        <w:rPr>
          <w:sz w:val="20"/>
          <w:szCs w:val="20"/>
        </w:rPr>
        <w:t>ствует на наши органы чувств. Даже при непроизвольном запоминании (непроизвольная память), когда мы не ставим себе определенной цели запоминания, лучше запоминаются предметы и явления, вызывающие интерес и затрагива</w:t>
      </w:r>
      <w:r w:rsidRPr="00035A72">
        <w:rPr>
          <w:sz w:val="20"/>
          <w:szCs w:val="20"/>
        </w:rPr>
        <w:t>ю</w:t>
      </w:r>
      <w:r w:rsidRPr="00035A72">
        <w:rPr>
          <w:sz w:val="20"/>
          <w:szCs w:val="20"/>
        </w:rPr>
        <w:t>щие эмоции. Непроизвольное запоминание более сильно развито в детстве, а у взрослых ослабевает. Произвольное запоминание (произвольная память) всегда имеет целенаправленный характер, и если при этом используются спец</w:t>
      </w:r>
      <w:r w:rsidRPr="00035A72">
        <w:rPr>
          <w:sz w:val="20"/>
          <w:szCs w:val="20"/>
        </w:rPr>
        <w:t>и</w:t>
      </w:r>
      <w:r w:rsidRPr="00035A72">
        <w:rPr>
          <w:sz w:val="20"/>
          <w:szCs w:val="20"/>
        </w:rPr>
        <w:t>альные приемы для лучшего усвоения материала (мнемотехника), то запоминание называют заучиванием.</w:t>
      </w:r>
    </w:p>
    <w:p w:rsidR="00997895" w:rsidRPr="00035A72" w:rsidRDefault="00997895" w:rsidP="00035A72">
      <w:pPr>
        <w:spacing w:line="240" w:lineRule="auto"/>
        <w:rPr>
          <w:sz w:val="20"/>
          <w:szCs w:val="20"/>
        </w:rPr>
      </w:pPr>
      <w:r w:rsidRPr="00035A72">
        <w:rPr>
          <w:sz w:val="20"/>
          <w:szCs w:val="20"/>
        </w:rPr>
        <w:t>У некоторых людей отчетливо выступает зависимость качества и прочности запоминания от того, какие анализ</w:t>
      </w:r>
      <w:r w:rsidRPr="00035A72">
        <w:rPr>
          <w:sz w:val="20"/>
          <w:szCs w:val="20"/>
        </w:rPr>
        <w:t>а</w:t>
      </w:r>
      <w:r w:rsidRPr="00035A72">
        <w:rPr>
          <w:sz w:val="20"/>
          <w:szCs w:val="20"/>
        </w:rPr>
        <w:t>торы в большей мере участвовали в восприятии соответствующих объектов. Характер памяти и представлений может основываться главным образом на впечатлениях зрения (оптический, визуальный тип памяти), слуха (акустический, аудиальный тип памяти) или движения (моторный, кинестетический тип памяти).</w:t>
      </w:r>
    </w:p>
    <w:p w:rsidR="00997895" w:rsidRPr="00035A72" w:rsidRDefault="00997895" w:rsidP="00035A72">
      <w:pPr>
        <w:spacing w:line="240" w:lineRule="auto"/>
        <w:rPr>
          <w:sz w:val="20"/>
          <w:szCs w:val="20"/>
        </w:rPr>
      </w:pPr>
      <w:r w:rsidRPr="00035A72">
        <w:rPr>
          <w:b/>
          <w:bCs/>
          <w:sz w:val="20"/>
          <w:szCs w:val="20"/>
        </w:rPr>
        <w:t>Сохранение (ретенция)</w:t>
      </w:r>
      <w:r w:rsidRPr="00035A72">
        <w:rPr>
          <w:sz w:val="20"/>
          <w:szCs w:val="20"/>
        </w:rPr>
        <w:t xml:space="preserve"> – психический процесс памяти, обеспечивающий удержание информации в течении более или менее длительного времени. Сохранение осуществляется механизмами кратковременной, долговременной и оп</w:t>
      </w:r>
      <w:r w:rsidRPr="00035A72">
        <w:rPr>
          <w:sz w:val="20"/>
          <w:szCs w:val="20"/>
        </w:rPr>
        <w:t>е</w:t>
      </w:r>
      <w:r w:rsidRPr="00035A72">
        <w:rPr>
          <w:sz w:val="20"/>
          <w:szCs w:val="20"/>
        </w:rPr>
        <w:t>ративной памяти. Оно тесно связано с забыванием. По сути это две стороны единого процесса: при неполном сохр</w:t>
      </w:r>
      <w:r w:rsidRPr="00035A72">
        <w:rPr>
          <w:sz w:val="20"/>
          <w:szCs w:val="20"/>
        </w:rPr>
        <w:t>а</w:t>
      </w:r>
      <w:r w:rsidRPr="00035A72">
        <w:rPr>
          <w:sz w:val="20"/>
          <w:szCs w:val="20"/>
        </w:rPr>
        <w:t>нении говорят о частичном забывании и наоборот. Установлено, что сохранение может быть динамическим и статич</w:t>
      </w:r>
      <w:r w:rsidRPr="00035A72">
        <w:rPr>
          <w:sz w:val="20"/>
          <w:szCs w:val="20"/>
        </w:rPr>
        <w:t>е</w:t>
      </w:r>
      <w:r w:rsidRPr="00035A72">
        <w:rPr>
          <w:sz w:val="20"/>
          <w:szCs w:val="20"/>
        </w:rPr>
        <w:t>ским. Динамическое сохранение проявляется в оперативной памяти, а статическое – в долговременной. Сохранение заученного в памяти зависит от многих факторов: глубины понимания материала, установки личности, от последу</w:t>
      </w:r>
      <w:r w:rsidRPr="00035A72">
        <w:rPr>
          <w:sz w:val="20"/>
          <w:szCs w:val="20"/>
        </w:rPr>
        <w:t>ю</w:t>
      </w:r>
      <w:r w:rsidRPr="00035A72">
        <w:rPr>
          <w:sz w:val="20"/>
          <w:szCs w:val="20"/>
        </w:rPr>
        <w:t>щего применения усвоенных знаний, от повторений, от настроения человка и эмоциональной значимости материала.</w:t>
      </w:r>
    </w:p>
    <w:p w:rsidR="00997895" w:rsidRPr="00035A72" w:rsidRDefault="00997895" w:rsidP="00035A72">
      <w:pPr>
        <w:spacing w:line="240" w:lineRule="auto"/>
        <w:rPr>
          <w:sz w:val="20"/>
          <w:szCs w:val="20"/>
        </w:rPr>
      </w:pPr>
      <w:r w:rsidRPr="00035A72">
        <w:rPr>
          <w:b/>
          <w:bCs/>
          <w:sz w:val="20"/>
          <w:szCs w:val="20"/>
        </w:rPr>
        <w:t xml:space="preserve">Забывание </w:t>
      </w:r>
      <w:r w:rsidRPr="00035A72">
        <w:rPr>
          <w:sz w:val="20"/>
          <w:szCs w:val="20"/>
        </w:rPr>
        <w:t>– процесс памяти, противоположный сохранению. Заключается в невозможности воспроизведения р</w:t>
      </w:r>
      <w:r w:rsidRPr="00035A72">
        <w:rPr>
          <w:sz w:val="20"/>
          <w:szCs w:val="20"/>
        </w:rPr>
        <w:t>а</w:t>
      </w:r>
      <w:r w:rsidRPr="00035A72">
        <w:rPr>
          <w:sz w:val="20"/>
          <w:szCs w:val="20"/>
        </w:rPr>
        <w:t>нее закрепленного в памяти. Забывание, подобно сохранению и запоминанию, также имеет избирательный характер. Физиологическая основа забывания – торможение временных нервных связей. Забывается прежде всего то, что не имеет для человека жизненного значения, не вызывает интереса. Избирательность забыван6ия проявляется и в том, что детали забываются скорее, а дольше обычно сохраняются в памяти общие положения и выводы. Более быстрому забыванию подвергается материал, который заучивался механически, без достаточного понимания.</w:t>
      </w:r>
    </w:p>
    <w:p w:rsidR="00997895" w:rsidRPr="00035A72" w:rsidRDefault="00997895" w:rsidP="00035A72">
      <w:pPr>
        <w:spacing w:line="240" w:lineRule="auto"/>
        <w:rPr>
          <w:sz w:val="20"/>
          <w:szCs w:val="20"/>
        </w:rPr>
      </w:pPr>
      <w:r w:rsidRPr="00035A72">
        <w:rPr>
          <w:b/>
          <w:bCs/>
          <w:sz w:val="20"/>
          <w:szCs w:val="20"/>
        </w:rPr>
        <w:t xml:space="preserve">Воспроизведение </w:t>
      </w:r>
      <w:r w:rsidRPr="00035A72">
        <w:rPr>
          <w:sz w:val="20"/>
          <w:szCs w:val="20"/>
        </w:rPr>
        <w:t>(вспоминание, репродукция, экфорирование) – психический процесс извлечения из запасов п</w:t>
      </w:r>
      <w:r w:rsidRPr="00035A72">
        <w:rPr>
          <w:sz w:val="20"/>
          <w:szCs w:val="20"/>
        </w:rPr>
        <w:t>а</w:t>
      </w:r>
      <w:r w:rsidRPr="00035A72">
        <w:rPr>
          <w:sz w:val="20"/>
          <w:szCs w:val="20"/>
        </w:rPr>
        <w:t>мяти в осознаваемое поле необходимого материала. Воспроизведение тесно связано с узнаванием ранее усвоенного и бывает непроизвольным и произвольным. При непроизвольном воспроизведении человек не имеет намерения вспо</w:t>
      </w:r>
      <w:r w:rsidRPr="00035A72">
        <w:rPr>
          <w:sz w:val="20"/>
          <w:szCs w:val="20"/>
        </w:rPr>
        <w:t>м</w:t>
      </w:r>
      <w:r w:rsidRPr="00035A72">
        <w:rPr>
          <w:sz w:val="20"/>
          <w:szCs w:val="20"/>
        </w:rPr>
        <w:t>нить ранее воспринятые события, они всплывают сами собой. При этом одна из случайно оживленных ассоциаций как бы тянет за собой сеть сопряженных с ней других связей.</w:t>
      </w:r>
    </w:p>
    <w:p w:rsidR="00997895" w:rsidRPr="00035A72" w:rsidRDefault="00997895" w:rsidP="00035A72">
      <w:pPr>
        <w:spacing w:line="240" w:lineRule="auto"/>
        <w:rPr>
          <w:sz w:val="20"/>
          <w:szCs w:val="20"/>
        </w:rPr>
      </w:pPr>
      <w:r w:rsidRPr="00035A72">
        <w:rPr>
          <w:b/>
          <w:bCs/>
          <w:sz w:val="20"/>
          <w:szCs w:val="20"/>
        </w:rPr>
        <w:t>Узнавание</w:t>
      </w:r>
      <w:r w:rsidRPr="00035A72">
        <w:rPr>
          <w:sz w:val="20"/>
          <w:szCs w:val="20"/>
        </w:rPr>
        <w:t xml:space="preserve"> – специфический процесс памяти, который проявляется при повторном восприятии объекта или при его вспоминании. Этот процесс связан с объединением объекта или при его вспоминании. Этот процесс связан с об</w:t>
      </w:r>
      <w:r w:rsidRPr="00035A72">
        <w:rPr>
          <w:sz w:val="20"/>
          <w:szCs w:val="20"/>
        </w:rPr>
        <w:t>ъ</w:t>
      </w:r>
      <w:r w:rsidRPr="00035A72">
        <w:rPr>
          <w:sz w:val="20"/>
          <w:szCs w:val="20"/>
        </w:rPr>
        <w:t>единением по тем или иным признакам непосредственного воспринимаемого с воспринятым ранее. Большую роль при этом играет точность выделения специфического в объекте. В узнавании следует выделять чувство знакомости; воспринятым и отнесение этого образа к определенному месту, времени, ситуации. В ряде случаев, увидев что-то, ч</w:t>
      </w:r>
      <w:r w:rsidRPr="00035A72">
        <w:rPr>
          <w:sz w:val="20"/>
          <w:szCs w:val="20"/>
        </w:rPr>
        <w:t>е</w:t>
      </w:r>
      <w:r w:rsidRPr="00035A72">
        <w:rPr>
          <w:sz w:val="20"/>
          <w:szCs w:val="20"/>
        </w:rPr>
        <w:t>ловек не может сразу установить идентичность с виденным ранее, и для этого требуются сознательные волевые ус</w:t>
      </w:r>
      <w:r w:rsidRPr="00035A72">
        <w:rPr>
          <w:sz w:val="20"/>
          <w:szCs w:val="20"/>
        </w:rPr>
        <w:t>и</w:t>
      </w:r>
      <w:r w:rsidRPr="00035A72">
        <w:rPr>
          <w:sz w:val="20"/>
          <w:szCs w:val="20"/>
        </w:rPr>
        <w:t>лия. При хорошем знакомстве с предметом или явлением процесс идентификации проходит как автоматически, без выделения сознанием моментов самого воспоминания или припоминания.</w:t>
      </w:r>
    </w:p>
    <w:p w:rsidR="00997895" w:rsidRPr="00035A72" w:rsidRDefault="00997895" w:rsidP="00035A72">
      <w:pPr>
        <w:spacing w:line="240" w:lineRule="auto"/>
        <w:rPr>
          <w:b/>
          <w:bCs/>
          <w:sz w:val="20"/>
          <w:szCs w:val="20"/>
        </w:rPr>
      </w:pPr>
      <w:r w:rsidRPr="00035A72">
        <w:rPr>
          <w:b/>
          <w:bCs/>
          <w:sz w:val="20"/>
          <w:szCs w:val="20"/>
        </w:rPr>
        <w:t>Типы памяти</w:t>
      </w:r>
    </w:p>
    <w:p w:rsidR="00997895" w:rsidRPr="00035A72" w:rsidRDefault="00997895" w:rsidP="00035A72">
      <w:pPr>
        <w:spacing w:line="240" w:lineRule="auto"/>
        <w:rPr>
          <w:sz w:val="20"/>
          <w:szCs w:val="20"/>
        </w:rPr>
      </w:pPr>
      <w:r w:rsidRPr="00035A72">
        <w:rPr>
          <w:sz w:val="20"/>
          <w:szCs w:val="20"/>
          <w:u w:val="single"/>
        </w:rPr>
        <w:t>Сенсорная</w:t>
      </w:r>
      <w:r w:rsidRPr="00035A72">
        <w:rPr>
          <w:sz w:val="20"/>
          <w:szCs w:val="20"/>
        </w:rPr>
        <w:t xml:space="preserve"> (мгновенная) память осуществляет сохранение информации на уровне рецепторов. Она обладает очень коротким временем хранения «отпечатка» (0,3-1,0 сек) воздействующего объекта. Некоторые ее формы получили сп</w:t>
      </w:r>
      <w:r w:rsidRPr="00035A72">
        <w:rPr>
          <w:sz w:val="20"/>
          <w:szCs w:val="20"/>
        </w:rPr>
        <w:t>е</w:t>
      </w:r>
      <w:r w:rsidRPr="00035A72">
        <w:rPr>
          <w:sz w:val="20"/>
          <w:szCs w:val="20"/>
        </w:rPr>
        <w:t>циальные названия: иконическая (зрительная) и эхоическая (слуховая) сенсорная память. Если информация из реце</w:t>
      </w:r>
      <w:r w:rsidRPr="00035A72">
        <w:rPr>
          <w:sz w:val="20"/>
          <w:szCs w:val="20"/>
        </w:rPr>
        <w:t>п</w:t>
      </w:r>
      <w:r w:rsidRPr="00035A72">
        <w:rPr>
          <w:sz w:val="20"/>
          <w:szCs w:val="20"/>
        </w:rPr>
        <w:t>торного хранилища не переводится в другую форму хранения, то она необратимо теряется. У некоторых людей по</w:t>
      </w:r>
      <w:r w:rsidRPr="00035A72">
        <w:rPr>
          <w:sz w:val="20"/>
          <w:szCs w:val="20"/>
        </w:rPr>
        <w:t>л</w:t>
      </w:r>
      <w:r w:rsidRPr="00035A72">
        <w:rPr>
          <w:sz w:val="20"/>
          <w:szCs w:val="20"/>
        </w:rPr>
        <w:t>ное сохранение зрительной картины в иконической памяти ограничивается не долями секунды, а гораздо дольше – до 10 мин. Эти особенности во многом объясняют явления эйдетизма у некоторых людей. При этом обладают способн</w:t>
      </w:r>
      <w:r w:rsidRPr="00035A72">
        <w:rPr>
          <w:sz w:val="20"/>
          <w:szCs w:val="20"/>
        </w:rPr>
        <w:t>о</w:t>
      </w:r>
      <w:r w:rsidRPr="00035A72">
        <w:rPr>
          <w:sz w:val="20"/>
          <w:szCs w:val="20"/>
        </w:rPr>
        <w:t>стью «видеть» картину или предмет, который находился перед их глазами, но уже не экспонируется. Эта инерцио</w:t>
      </w:r>
      <w:r w:rsidRPr="00035A72">
        <w:rPr>
          <w:sz w:val="20"/>
          <w:szCs w:val="20"/>
        </w:rPr>
        <w:t>н</w:t>
      </w:r>
      <w:r w:rsidRPr="00035A72">
        <w:rPr>
          <w:sz w:val="20"/>
          <w:szCs w:val="20"/>
        </w:rPr>
        <w:t>ность информационных входов, продлевающая для нас воздействие сигналов, обеспечивает непрерывность воспри</w:t>
      </w:r>
      <w:r w:rsidRPr="00035A72">
        <w:rPr>
          <w:sz w:val="20"/>
          <w:szCs w:val="20"/>
        </w:rPr>
        <w:t>я</w:t>
      </w:r>
      <w:r w:rsidRPr="00035A72">
        <w:rPr>
          <w:sz w:val="20"/>
          <w:szCs w:val="20"/>
        </w:rPr>
        <w:t xml:space="preserve">тия и для обычных людей (при моргании, движении глаз или просмотре кинофильмов). Эйдетические способности </w:t>
      </w:r>
      <w:r w:rsidRPr="00035A72">
        <w:rPr>
          <w:sz w:val="20"/>
          <w:szCs w:val="20"/>
        </w:rPr>
        <w:lastRenderedPageBreak/>
        <w:t>более выражены в детстве и снижаются у взрослых.</w:t>
      </w:r>
    </w:p>
    <w:p w:rsidR="00997895" w:rsidRPr="00035A72" w:rsidRDefault="00997895" w:rsidP="00035A72">
      <w:pPr>
        <w:spacing w:line="240" w:lineRule="auto"/>
        <w:rPr>
          <w:sz w:val="20"/>
          <w:szCs w:val="20"/>
        </w:rPr>
      </w:pPr>
      <w:r w:rsidRPr="00035A72">
        <w:rPr>
          <w:sz w:val="20"/>
          <w:szCs w:val="20"/>
          <w:u w:val="single"/>
        </w:rPr>
        <w:t>Кратковременная память</w:t>
      </w:r>
      <w:r w:rsidRPr="00035A72">
        <w:rPr>
          <w:sz w:val="20"/>
          <w:szCs w:val="20"/>
        </w:rPr>
        <w:t xml:space="preserve"> характеризуется очень кратким (около 20 сек.) сохранением после однократного непр</w:t>
      </w:r>
      <w:r w:rsidRPr="00035A72">
        <w:rPr>
          <w:sz w:val="20"/>
          <w:szCs w:val="20"/>
        </w:rPr>
        <w:t>о</w:t>
      </w:r>
      <w:r w:rsidRPr="00035A72">
        <w:rPr>
          <w:sz w:val="20"/>
          <w:szCs w:val="20"/>
        </w:rPr>
        <w:t>должительного восприятия и немедленным воспроизведением. Этот вид памяти называется также первичным.</w:t>
      </w:r>
    </w:p>
    <w:p w:rsidR="00997895" w:rsidRPr="00035A72" w:rsidRDefault="00997895" w:rsidP="00035A72">
      <w:pPr>
        <w:spacing w:line="240" w:lineRule="auto"/>
        <w:rPr>
          <w:sz w:val="20"/>
          <w:szCs w:val="20"/>
        </w:rPr>
      </w:pPr>
      <w:r w:rsidRPr="00035A72">
        <w:rPr>
          <w:sz w:val="20"/>
          <w:szCs w:val="20"/>
          <w:u w:val="single"/>
        </w:rPr>
        <w:t>Вторичная, долговременная память</w:t>
      </w:r>
      <w:r w:rsidRPr="00035A72">
        <w:rPr>
          <w:sz w:val="20"/>
          <w:szCs w:val="20"/>
        </w:rPr>
        <w:t xml:space="preserve"> – длительное сохранение информации (начинается от 20 сек и простираясь на часы, месяцы, годы) после многократного повторения и воспроизведения.</w:t>
      </w:r>
    </w:p>
    <w:p w:rsidR="00997895" w:rsidRPr="00035A72" w:rsidRDefault="00997895" w:rsidP="00035A72">
      <w:pPr>
        <w:spacing w:line="240" w:lineRule="auto"/>
        <w:rPr>
          <w:sz w:val="20"/>
          <w:szCs w:val="20"/>
        </w:rPr>
      </w:pPr>
      <w:r w:rsidRPr="00035A72">
        <w:rPr>
          <w:sz w:val="20"/>
          <w:szCs w:val="20"/>
        </w:rPr>
        <w:t>Различают также оперативную память – это мнемические процессы, обслуживающие деятельность человека. Она представляет синтез долговременной и кратковременной памяти. Например, в процессе профессиональной деятельн</w:t>
      </w:r>
      <w:r w:rsidRPr="00035A72">
        <w:rPr>
          <w:sz w:val="20"/>
          <w:szCs w:val="20"/>
        </w:rPr>
        <w:t>о</w:t>
      </w:r>
      <w:r w:rsidRPr="00035A72">
        <w:rPr>
          <w:sz w:val="20"/>
          <w:szCs w:val="20"/>
        </w:rPr>
        <w:t>сти человек оперирует наличной информацией текущего момента, находящейся в кратковременной памяти, и извл</w:t>
      </w:r>
      <w:r w:rsidRPr="00035A72">
        <w:rPr>
          <w:sz w:val="20"/>
          <w:szCs w:val="20"/>
        </w:rPr>
        <w:t>е</w:t>
      </w:r>
      <w:r w:rsidRPr="00035A72">
        <w:rPr>
          <w:sz w:val="20"/>
          <w:szCs w:val="20"/>
        </w:rPr>
        <w:t>кает из долговременной памяти информацию, содержащую профессиональные знания, опыт. Так, врач, обследуя больного, сопоставляет симптомы его болезни с похожими случаями из своей практики, с тем, что он читал и знает об этих симптомах.</w:t>
      </w:r>
    </w:p>
    <w:p w:rsidR="00997895" w:rsidRPr="00035A72" w:rsidRDefault="00997895" w:rsidP="00035A72">
      <w:pPr>
        <w:spacing w:line="240" w:lineRule="auto"/>
        <w:rPr>
          <w:sz w:val="20"/>
          <w:szCs w:val="20"/>
        </w:rPr>
      </w:pPr>
      <w:r w:rsidRPr="00035A72">
        <w:rPr>
          <w:sz w:val="20"/>
          <w:szCs w:val="20"/>
        </w:rPr>
        <w:t>Буферная (промежуточная) память обеспечивает сохранение информации в течение нескольких часов, является промежуточным звеном на пути перевода информации из кратковременной памяти в долговременную. Считается, что во время ночного сна происходит переработка накопленного за день и очистка буферной памяти для приема новой информации. Известно, что сон менее трех часов в сутки или полное лишение сна вызывает отчетливые нарушения в поведении человека – понижается уровень бдительности, внимания и резко ухудшается память. Предполагается, что в период сна информация малыми порциями (в соответствии с ограниченным объемом кратковременной памяти) п</w:t>
      </w:r>
      <w:r w:rsidRPr="00035A72">
        <w:rPr>
          <w:sz w:val="20"/>
          <w:szCs w:val="20"/>
        </w:rPr>
        <w:t>о</w:t>
      </w:r>
      <w:r w:rsidRPr="00035A72">
        <w:rPr>
          <w:sz w:val="20"/>
          <w:szCs w:val="20"/>
        </w:rPr>
        <w:t xml:space="preserve">ступает из буферной памяти в кратковременную, которая отключается для этого от внешней среды (Hartmann E., 1967). </w:t>
      </w:r>
    </w:p>
    <w:p w:rsidR="00997895" w:rsidRPr="00035A72" w:rsidRDefault="00997895" w:rsidP="00035A72">
      <w:pPr>
        <w:spacing w:line="240" w:lineRule="auto"/>
        <w:rPr>
          <w:b/>
          <w:bCs/>
          <w:sz w:val="20"/>
          <w:szCs w:val="20"/>
        </w:rPr>
      </w:pPr>
      <w:r w:rsidRPr="00035A72">
        <w:rPr>
          <w:b/>
          <w:bCs/>
          <w:sz w:val="20"/>
          <w:szCs w:val="20"/>
        </w:rPr>
        <w:t>Свойства памяти</w:t>
      </w:r>
    </w:p>
    <w:p w:rsidR="00997895" w:rsidRPr="00035A72" w:rsidRDefault="00997895" w:rsidP="00035A72">
      <w:pPr>
        <w:spacing w:line="240" w:lineRule="auto"/>
        <w:rPr>
          <w:sz w:val="20"/>
          <w:szCs w:val="20"/>
        </w:rPr>
      </w:pPr>
      <w:r w:rsidRPr="00035A72">
        <w:rPr>
          <w:sz w:val="20"/>
          <w:szCs w:val="20"/>
        </w:rPr>
        <w:t>Объем памяти – количество информации, которое человек способен запомнить заопределенное время. Объем кра</w:t>
      </w:r>
      <w:r w:rsidRPr="00035A72">
        <w:rPr>
          <w:sz w:val="20"/>
          <w:szCs w:val="20"/>
        </w:rPr>
        <w:t>т</w:t>
      </w:r>
      <w:r w:rsidRPr="00035A72">
        <w:rPr>
          <w:sz w:val="20"/>
          <w:szCs w:val="20"/>
        </w:rPr>
        <w:t>ковременной памяти человека в среднем составляет 7 + 2 блока информации. Объем блока может быть различным, например, человек может запомнить и повторить 5-9 цифр, 6-7 бессмысленных слогов, 5-9 слов.</w:t>
      </w:r>
    </w:p>
    <w:p w:rsidR="00997895" w:rsidRPr="00035A72" w:rsidRDefault="00997895" w:rsidP="00035A72">
      <w:pPr>
        <w:spacing w:line="240" w:lineRule="auto"/>
        <w:rPr>
          <w:sz w:val="20"/>
          <w:szCs w:val="20"/>
        </w:rPr>
      </w:pPr>
      <w:r w:rsidRPr="00035A72">
        <w:rPr>
          <w:sz w:val="20"/>
          <w:szCs w:val="20"/>
        </w:rPr>
        <w:t>Скорость – время, в течение которого человек способен запомнить определенный объем информации.</w:t>
      </w:r>
    </w:p>
    <w:p w:rsidR="00997895" w:rsidRPr="00035A72" w:rsidRDefault="00997895" w:rsidP="00035A72">
      <w:pPr>
        <w:spacing w:line="240" w:lineRule="auto"/>
        <w:rPr>
          <w:sz w:val="20"/>
          <w:szCs w:val="20"/>
        </w:rPr>
      </w:pPr>
      <w:r w:rsidRPr="00035A72">
        <w:rPr>
          <w:sz w:val="20"/>
          <w:szCs w:val="20"/>
        </w:rPr>
        <w:t>Прочность – длительность сохранения информации.</w:t>
      </w:r>
    </w:p>
    <w:p w:rsidR="00997895" w:rsidRPr="00035A72" w:rsidRDefault="00997895" w:rsidP="00035A72">
      <w:pPr>
        <w:spacing w:line="240" w:lineRule="auto"/>
        <w:rPr>
          <w:sz w:val="20"/>
          <w:szCs w:val="20"/>
        </w:rPr>
      </w:pPr>
      <w:r w:rsidRPr="00035A72">
        <w:rPr>
          <w:sz w:val="20"/>
          <w:szCs w:val="20"/>
        </w:rPr>
        <w:t>Точность – правильность и полнота воспроизведения информации.</w:t>
      </w:r>
    </w:p>
    <w:p w:rsidR="00997895" w:rsidRPr="00035A72" w:rsidRDefault="00997895" w:rsidP="00035A72">
      <w:pPr>
        <w:spacing w:line="240" w:lineRule="auto"/>
        <w:rPr>
          <w:sz w:val="20"/>
          <w:szCs w:val="20"/>
        </w:rPr>
      </w:pPr>
      <w:r w:rsidRPr="00035A72">
        <w:rPr>
          <w:sz w:val="20"/>
          <w:szCs w:val="20"/>
        </w:rPr>
        <w:t>Готовность- умение своевременно вспомнить требуемое.</w:t>
      </w:r>
    </w:p>
    <w:p w:rsidR="00997895" w:rsidRPr="00035A72" w:rsidRDefault="00997895" w:rsidP="00035A72">
      <w:pPr>
        <w:spacing w:line="240" w:lineRule="auto"/>
        <w:rPr>
          <w:sz w:val="20"/>
          <w:szCs w:val="20"/>
        </w:rPr>
      </w:pPr>
      <w:r w:rsidRPr="00035A72">
        <w:rPr>
          <w:sz w:val="20"/>
          <w:szCs w:val="20"/>
        </w:rPr>
        <w:t>Двигательная память – это память на движения. Она составляет основу овладения двигательными действиями в любом виде деятельности человека. Достигая полного развития раньше иных форм, двигательная память у некоторых людей остается ведущей на всю жизнь. Особенно большое значение она имеет у артистов балета, а также в технически сложных видах спорта. При разучивании упражнений замечено, что легче запоминается направление и амплитуда движений и значительно труднее – интенсивность.</w:t>
      </w:r>
    </w:p>
    <w:p w:rsidR="00997895" w:rsidRPr="00035A72" w:rsidRDefault="00997895" w:rsidP="00035A72">
      <w:pPr>
        <w:spacing w:line="240" w:lineRule="auto"/>
        <w:rPr>
          <w:sz w:val="20"/>
          <w:szCs w:val="20"/>
        </w:rPr>
      </w:pPr>
      <w:r w:rsidRPr="00035A72">
        <w:rPr>
          <w:sz w:val="20"/>
          <w:szCs w:val="20"/>
        </w:rPr>
        <w:t>Эмоциональная память – это память на чувства. Она определяет воспроизведение определенного чувственного с</w:t>
      </w:r>
      <w:r w:rsidRPr="00035A72">
        <w:rPr>
          <w:sz w:val="20"/>
          <w:szCs w:val="20"/>
        </w:rPr>
        <w:t>о</w:t>
      </w:r>
      <w:r w:rsidRPr="00035A72">
        <w:rPr>
          <w:sz w:val="20"/>
          <w:szCs w:val="20"/>
        </w:rPr>
        <w:t>стояния при повторном воздействии тон ситуации, в которой данное эмоциональное состояние возникло. Чувственная память имеется уже у 6-месячного ребенка и достигает своего полного развития к 3–5 годам. Механизмы эмоционал</w:t>
      </w:r>
      <w:r w:rsidRPr="00035A72">
        <w:rPr>
          <w:sz w:val="20"/>
          <w:szCs w:val="20"/>
        </w:rPr>
        <w:t>ь</w:t>
      </w:r>
      <w:r w:rsidRPr="00035A72">
        <w:rPr>
          <w:sz w:val="20"/>
          <w:szCs w:val="20"/>
        </w:rPr>
        <w:t>ной памяти лежат в основе первичного чувства узнавания (знакомое, чужое), симпатий и антипатий, осторожности Эмоциональная память отличается также тем, что почти никогда не сопровождается отношением к ожившему чувству как к воспоминанию ранее пережитого чувства. Произвольное воспроизведение чувств в этом аспекте почти нево</w:t>
      </w:r>
      <w:r w:rsidRPr="00035A72">
        <w:rPr>
          <w:sz w:val="20"/>
          <w:szCs w:val="20"/>
        </w:rPr>
        <w:t>з</w:t>
      </w:r>
      <w:r w:rsidRPr="00035A72">
        <w:rPr>
          <w:sz w:val="20"/>
          <w:szCs w:val="20"/>
        </w:rPr>
        <w:t>можно. Например, человек, напуганный в раннем детстве собакой, может и не осознавать причин своего страха при каждой встрече с собакой на улице.</w:t>
      </w:r>
    </w:p>
    <w:p w:rsidR="00997895" w:rsidRPr="00035A72" w:rsidRDefault="00997895" w:rsidP="00035A72">
      <w:pPr>
        <w:spacing w:line="240" w:lineRule="auto"/>
        <w:rPr>
          <w:sz w:val="20"/>
          <w:szCs w:val="20"/>
        </w:rPr>
      </w:pPr>
      <w:r w:rsidRPr="00035A72">
        <w:rPr>
          <w:sz w:val="20"/>
          <w:szCs w:val="20"/>
        </w:rPr>
        <w:t>Образная память – это память на образный материал. Различают следующие подвиды: зрительная, слуховая, осяз</w:t>
      </w:r>
      <w:r w:rsidRPr="00035A72">
        <w:rPr>
          <w:sz w:val="20"/>
          <w:szCs w:val="20"/>
        </w:rPr>
        <w:t>а</w:t>
      </w:r>
      <w:r w:rsidRPr="00035A72">
        <w:rPr>
          <w:sz w:val="20"/>
          <w:szCs w:val="20"/>
        </w:rPr>
        <w:t>тельная, обонятельная и вкусовая. Наиболее отчетливо у всех людей проявляется зрительная и слуховая память, а ра</w:t>
      </w:r>
      <w:r w:rsidRPr="00035A72">
        <w:rPr>
          <w:sz w:val="20"/>
          <w:szCs w:val="20"/>
        </w:rPr>
        <w:t>з</w:t>
      </w:r>
      <w:r w:rsidRPr="00035A72">
        <w:rPr>
          <w:sz w:val="20"/>
          <w:szCs w:val="20"/>
        </w:rPr>
        <w:t>витие других подвидов связано с различиями профессиональной деятельности (например, вкусовая память у дегуст</w:t>
      </w:r>
      <w:r w:rsidRPr="00035A72">
        <w:rPr>
          <w:sz w:val="20"/>
          <w:szCs w:val="20"/>
        </w:rPr>
        <w:t>а</w:t>
      </w:r>
      <w:r w:rsidRPr="00035A72">
        <w:rPr>
          <w:sz w:val="20"/>
          <w:szCs w:val="20"/>
        </w:rPr>
        <w:t>торов). Образная память обычно ярче у детей и подростков. У взрослых людей ведущая память, как правило, не о</w:t>
      </w:r>
      <w:r w:rsidRPr="00035A72">
        <w:rPr>
          <w:sz w:val="20"/>
          <w:szCs w:val="20"/>
        </w:rPr>
        <w:t>б</w:t>
      </w:r>
      <w:r w:rsidRPr="00035A72">
        <w:rPr>
          <w:sz w:val="20"/>
          <w:szCs w:val="20"/>
        </w:rPr>
        <w:t>разная, а логическая. Можно тренировать образную память, если воспроизводить мысленно в расслабленном состо</w:t>
      </w:r>
      <w:r w:rsidRPr="00035A72">
        <w:rPr>
          <w:sz w:val="20"/>
          <w:szCs w:val="20"/>
        </w:rPr>
        <w:t>я</w:t>
      </w:r>
      <w:r w:rsidRPr="00035A72">
        <w:rPr>
          <w:sz w:val="20"/>
          <w:szCs w:val="20"/>
        </w:rPr>
        <w:t>нии с закрытыми глазами перед сном различные заданные картины.</w:t>
      </w:r>
    </w:p>
    <w:p w:rsidR="00997895" w:rsidRPr="00035A72" w:rsidRDefault="00997895" w:rsidP="00035A72">
      <w:pPr>
        <w:spacing w:line="240" w:lineRule="auto"/>
        <w:rPr>
          <w:sz w:val="20"/>
          <w:szCs w:val="20"/>
        </w:rPr>
      </w:pPr>
      <w:r w:rsidRPr="00035A72">
        <w:rPr>
          <w:sz w:val="20"/>
          <w:szCs w:val="20"/>
        </w:rPr>
        <w:t>Символическая память – это память на абстрактный, отвлеченно-символический материал. Она подразделяется на словесную и логическую память. Словесная память формируется в онтогенезе вслед за образной памятью и достигает его полного развития к 10-13 годам. В отличие от образной памяти, она характеризуется большей точностью воспр</w:t>
      </w:r>
      <w:r w:rsidRPr="00035A72">
        <w:rPr>
          <w:sz w:val="20"/>
          <w:szCs w:val="20"/>
        </w:rPr>
        <w:t>о</w:t>
      </w:r>
      <w:r w:rsidRPr="00035A72">
        <w:rPr>
          <w:sz w:val="20"/>
          <w:szCs w:val="20"/>
        </w:rPr>
        <w:t>изведения. Особенности логической памяти проявляются в запоминании только смысла текста, т.е. происходит пер</w:t>
      </w:r>
      <w:r w:rsidRPr="00035A72">
        <w:rPr>
          <w:sz w:val="20"/>
          <w:szCs w:val="20"/>
        </w:rPr>
        <w:t>е</w:t>
      </w:r>
      <w:r w:rsidRPr="00035A72">
        <w:rPr>
          <w:sz w:val="20"/>
          <w:szCs w:val="20"/>
        </w:rPr>
        <w:t>работка текста в обобщенных понятиях. Логическая память самым тесным образом связана с мышлением человека.</w:t>
      </w:r>
    </w:p>
    <w:p w:rsidR="00997895" w:rsidRPr="00035A72" w:rsidRDefault="00997895" w:rsidP="00035A72">
      <w:pPr>
        <w:spacing w:line="240" w:lineRule="auto"/>
        <w:rPr>
          <w:b/>
          <w:bCs/>
          <w:sz w:val="20"/>
          <w:szCs w:val="20"/>
        </w:rPr>
      </w:pPr>
      <w:r w:rsidRPr="00035A72">
        <w:rPr>
          <w:b/>
          <w:bCs/>
          <w:sz w:val="20"/>
          <w:szCs w:val="20"/>
        </w:rPr>
        <w:t>Нарушение памяти</w:t>
      </w:r>
    </w:p>
    <w:p w:rsidR="00997895" w:rsidRPr="00035A72" w:rsidRDefault="00997895" w:rsidP="00035A72">
      <w:pPr>
        <w:spacing w:line="240" w:lineRule="auto"/>
        <w:rPr>
          <w:sz w:val="20"/>
          <w:szCs w:val="20"/>
        </w:rPr>
      </w:pPr>
      <w:r w:rsidRPr="00035A72">
        <w:rPr>
          <w:sz w:val="20"/>
          <w:szCs w:val="20"/>
        </w:rPr>
        <w:t>Нарушения памяти подразразделяются на количественные (гипермнезия, гипомнезия) и качественные (парамн</w:t>
      </w:r>
      <w:r w:rsidRPr="00035A72">
        <w:rPr>
          <w:sz w:val="20"/>
          <w:szCs w:val="20"/>
        </w:rPr>
        <w:t>е</w:t>
      </w:r>
      <w:r w:rsidRPr="00035A72">
        <w:rPr>
          <w:sz w:val="20"/>
          <w:szCs w:val="20"/>
        </w:rPr>
        <w:t>зия).</w:t>
      </w:r>
    </w:p>
    <w:p w:rsidR="00997895" w:rsidRPr="00035A72" w:rsidRDefault="00997895" w:rsidP="00035A72">
      <w:pPr>
        <w:spacing w:line="240" w:lineRule="auto"/>
        <w:rPr>
          <w:sz w:val="20"/>
          <w:szCs w:val="20"/>
        </w:rPr>
      </w:pPr>
      <w:r w:rsidRPr="00035A72">
        <w:rPr>
          <w:sz w:val="20"/>
          <w:szCs w:val="20"/>
        </w:rPr>
        <w:t>Гипермнезия – одностороннее усиление некоторых мнемонических процессов, которое встречается обычно в кач</w:t>
      </w:r>
      <w:r w:rsidRPr="00035A72">
        <w:rPr>
          <w:sz w:val="20"/>
          <w:szCs w:val="20"/>
        </w:rPr>
        <w:t>е</w:t>
      </w:r>
      <w:r w:rsidRPr="00035A72">
        <w:rPr>
          <w:sz w:val="20"/>
          <w:szCs w:val="20"/>
        </w:rPr>
        <w:t>стве временного явления при лихорадочных состояниях, а также на фоне патологически повышенного настроения.</w:t>
      </w:r>
    </w:p>
    <w:p w:rsidR="00997895" w:rsidRPr="00035A72" w:rsidRDefault="00997895" w:rsidP="00035A72">
      <w:pPr>
        <w:spacing w:line="240" w:lineRule="auto"/>
        <w:rPr>
          <w:sz w:val="20"/>
          <w:szCs w:val="20"/>
        </w:rPr>
      </w:pPr>
      <w:r w:rsidRPr="00035A72">
        <w:rPr>
          <w:sz w:val="20"/>
          <w:szCs w:val="20"/>
        </w:rPr>
        <w:t>Гипомнезия – ослабление памяти вплоть до полной утраты мнестических функций (амнезия). Типично, что перв</w:t>
      </w:r>
      <w:r w:rsidRPr="00035A72">
        <w:rPr>
          <w:sz w:val="20"/>
          <w:szCs w:val="20"/>
        </w:rPr>
        <w:t>о</w:t>
      </w:r>
      <w:r w:rsidRPr="00035A72">
        <w:rPr>
          <w:sz w:val="20"/>
          <w:szCs w:val="20"/>
        </w:rPr>
        <w:t>начально обычно страдают процессы запоминания текущего, нового материала – фиксационная амнезия. Далее, при прогрессировании амнезии происходит информационное опустошение в порядке, обратном формированию памяти в онтогенезе – закон «обратного хода памяти» Рибо.</w:t>
      </w:r>
    </w:p>
    <w:p w:rsidR="00997895" w:rsidRPr="00035A72" w:rsidRDefault="00997895" w:rsidP="00035A72">
      <w:pPr>
        <w:spacing w:line="240" w:lineRule="auto"/>
        <w:rPr>
          <w:sz w:val="20"/>
          <w:szCs w:val="20"/>
        </w:rPr>
      </w:pPr>
      <w:r w:rsidRPr="00035A72">
        <w:rPr>
          <w:sz w:val="20"/>
          <w:szCs w:val="20"/>
        </w:rPr>
        <w:t>Парамнезия – извращение памяти, когда информационные пробелы заполняются ложными воспоминаниями типа псевдореминисценций и конфабуляций. В других случаях обманы памяти возникают при воспроизведении событий прошлого без их узнавания – криптомнезии.</w:t>
      </w:r>
    </w:p>
    <w:p w:rsidR="00997895" w:rsidRPr="00035A72" w:rsidRDefault="00997895" w:rsidP="00035A72">
      <w:pPr>
        <w:spacing w:line="240" w:lineRule="auto"/>
        <w:rPr>
          <w:sz w:val="20"/>
          <w:szCs w:val="20"/>
        </w:rPr>
      </w:pPr>
      <w:r w:rsidRPr="00035A72">
        <w:rPr>
          <w:sz w:val="20"/>
          <w:szCs w:val="20"/>
        </w:rPr>
        <w:t>При локальных поражениях мозга могут возникать модально-неспецифические и модально-специфические нар</w:t>
      </w:r>
      <w:r w:rsidRPr="00035A72">
        <w:rPr>
          <w:sz w:val="20"/>
          <w:szCs w:val="20"/>
        </w:rPr>
        <w:t>у</w:t>
      </w:r>
      <w:r w:rsidRPr="00035A72">
        <w:rPr>
          <w:sz w:val="20"/>
          <w:szCs w:val="20"/>
        </w:rPr>
        <w:t>шения памяти. Модально-неспецифические расстройства памяти касаются нарушений запечатления информации л</w:t>
      </w:r>
      <w:r w:rsidRPr="00035A72">
        <w:rPr>
          <w:sz w:val="20"/>
          <w:szCs w:val="20"/>
        </w:rPr>
        <w:t>ю</w:t>
      </w:r>
      <w:r w:rsidRPr="00035A72">
        <w:rPr>
          <w:sz w:val="20"/>
          <w:szCs w:val="20"/>
        </w:rPr>
        <w:t>бой модальности и возникают при поражении срединных неспецифических структур мозга. При модально специфич</w:t>
      </w:r>
      <w:r w:rsidRPr="00035A72">
        <w:rPr>
          <w:sz w:val="20"/>
          <w:szCs w:val="20"/>
        </w:rPr>
        <w:t>е</w:t>
      </w:r>
      <w:r w:rsidRPr="00035A72">
        <w:rPr>
          <w:sz w:val="20"/>
          <w:szCs w:val="20"/>
        </w:rPr>
        <w:lastRenderedPageBreak/>
        <w:t>ских расстройствах памяти, которые возникают при различных локальных поражениях корковых отделов анализато</w:t>
      </w:r>
      <w:r w:rsidRPr="00035A72">
        <w:rPr>
          <w:sz w:val="20"/>
          <w:szCs w:val="20"/>
        </w:rPr>
        <w:t>р</w:t>
      </w:r>
      <w:r w:rsidRPr="00035A72">
        <w:rPr>
          <w:sz w:val="20"/>
          <w:szCs w:val="20"/>
        </w:rPr>
        <w:t>ных систем, нарушается запечатление информации, касающейся поступления ее через зрительные, слуховые или иные сенсорные входы.</w:t>
      </w:r>
    </w:p>
    <w:p w:rsidR="00997895" w:rsidRPr="00035A72" w:rsidRDefault="00997895" w:rsidP="00035A72">
      <w:pPr>
        <w:spacing w:line="240" w:lineRule="auto"/>
        <w:rPr>
          <w:b/>
          <w:bCs/>
          <w:sz w:val="20"/>
          <w:szCs w:val="20"/>
        </w:rPr>
      </w:pPr>
      <w:r w:rsidRPr="00035A72">
        <w:rPr>
          <w:b/>
          <w:bCs/>
          <w:sz w:val="20"/>
          <w:szCs w:val="20"/>
        </w:rPr>
        <w:t>Методы исследования памяти</w:t>
      </w:r>
    </w:p>
    <w:p w:rsidR="00997895" w:rsidRPr="00035A72" w:rsidRDefault="00997895" w:rsidP="00035A72">
      <w:pPr>
        <w:spacing w:line="240" w:lineRule="auto"/>
        <w:rPr>
          <w:sz w:val="20"/>
          <w:szCs w:val="20"/>
        </w:rPr>
      </w:pPr>
      <w:r w:rsidRPr="00035A72">
        <w:rPr>
          <w:sz w:val="20"/>
          <w:szCs w:val="20"/>
        </w:rPr>
        <w:t>Среди методик исследования памяти в клинической практике широко используют две группы: изучение непосре</w:t>
      </w:r>
      <w:r w:rsidRPr="00035A72">
        <w:rPr>
          <w:sz w:val="20"/>
          <w:szCs w:val="20"/>
        </w:rPr>
        <w:t>д</w:t>
      </w:r>
      <w:r w:rsidRPr="00035A72">
        <w:rPr>
          <w:sz w:val="20"/>
          <w:szCs w:val="20"/>
        </w:rPr>
        <w:t>ственной памяти (методика запоминания 10 слов, тест зрительной ретенции Бентона) и опосредованного запоминания (методика пиктограммы). Комплексный тест памяти Векслера, в котором конечный результат выражается в стандар</w:t>
      </w:r>
      <w:r w:rsidRPr="00035A72">
        <w:rPr>
          <w:sz w:val="20"/>
          <w:szCs w:val="20"/>
        </w:rPr>
        <w:t>т</w:t>
      </w:r>
      <w:r w:rsidRPr="00035A72">
        <w:rPr>
          <w:sz w:val="20"/>
          <w:szCs w:val="20"/>
        </w:rPr>
        <w:t>ных единицах интеллекта, включает семь самостоятельных субтестов для специального исследования отдельных мнестических функций.</w:t>
      </w:r>
    </w:p>
    <w:p w:rsidR="00997895" w:rsidRPr="00035A72" w:rsidRDefault="00997895" w:rsidP="00035A72">
      <w:pPr>
        <w:spacing w:line="240" w:lineRule="auto"/>
        <w:rPr>
          <w:b/>
          <w:bCs/>
          <w:sz w:val="20"/>
          <w:szCs w:val="20"/>
        </w:rPr>
      </w:pPr>
    </w:p>
    <w:p w:rsidR="00997895" w:rsidRPr="00035A72" w:rsidRDefault="00997895" w:rsidP="00035A72">
      <w:pPr>
        <w:spacing w:line="240" w:lineRule="auto"/>
        <w:rPr>
          <w:b/>
          <w:bCs/>
          <w:sz w:val="20"/>
          <w:szCs w:val="20"/>
        </w:rPr>
      </w:pPr>
      <w:r w:rsidRPr="00035A72">
        <w:rPr>
          <w:b/>
          <w:bCs/>
          <w:sz w:val="20"/>
          <w:szCs w:val="20"/>
        </w:rPr>
        <w:t>Тема 2. Перцептивные психические процессы.</w:t>
      </w:r>
    </w:p>
    <w:p w:rsidR="00997895" w:rsidRPr="00035A72" w:rsidRDefault="00997895" w:rsidP="00035A72">
      <w:pPr>
        <w:spacing w:line="240" w:lineRule="auto"/>
        <w:rPr>
          <w:sz w:val="20"/>
          <w:szCs w:val="20"/>
        </w:rPr>
      </w:pPr>
      <w:r w:rsidRPr="00035A72">
        <w:rPr>
          <w:sz w:val="20"/>
          <w:szCs w:val="20"/>
        </w:rPr>
        <w:t>Ощущения (экстеро-, интеро-, проприоцептивные). Нарушения ощущений (гиперестезия, гипестезия, парестезия). Восприятие, основные свойства, виды (восприятие пространства, времени, движения). Нарушение восприятия. Илл</w:t>
      </w:r>
      <w:r w:rsidRPr="00035A72">
        <w:rPr>
          <w:sz w:val="20"/>
          <w:szCs w:val="20"/>
        </w:rPr>
        <w:t>ю</w:t>
      </w:r>
      <w:r w:rsidRPr="00035A72">
        <w:rPr>
          <w:sz w:val="20"/>
          <w:szCs w:val="20"/>
        </w:rPr>
        <w:t>зии и галлюцинации (псевдогаллюцинации, истинные). Методы исследования ощущений и восприятия.</w:t>
      </w:r>
    </w:p>
    <w:p w:rsidR="00997895" w:rsidRPr="00035A72" w:rsidRDefault="00997895" w:rsidP="00035A72">
      <w:pPr>
        <w:spacing w:line="240" w:lineRule="auto"/>
        <w:rPr>
          <w:sz w:val="20"/>
          <w:szCs w:val="20"/>
        </w:rPr>
      </w:pPr>
    </w:p>
    <w:p w:rsidR="00997895" w:rsidRPr="00035A72" w:rsidRDefault="00997895" w:rsidP="00035A72">
      <w:pPr>
        <w:spacing w:line="240" w:lineRule="auto"/>
        <w:rPr>
          <w:sz w:val="20"/>
          <w:szCs w:val="20"/>
        </w:rPr>
      </w:pPr>
      <w:r w:rsidRPr="00035A72">
        <w:rPr>
          <w:sz w:val="20"/>
          <w:szCs w:val="20"/>
        </w:rPr>
        <w:t>Ощущения и восприятия, являющиеся чувственными образами, составляют начальный, исходный момент в пр</w:t>
      </w:r>
      <w:r w:rsidRPr="00035A72">
        <w:rPr>
          <w:sz w:val="20"/>
          <w:szCs w:val="20"/>
        </w:rPr>
        <w:t>о</w:t>
      </w:r>
      <w:r w:rsidRPr="00035A72">
        <w:rPr>
          <w:sz w:val="20"/>
          <w:szCs w:val="20"/>
        </w:rPr>
        <w:t>цессе познания человеком мира. Ощущения и восприятия возникают лишь при непосредственном воздействии ра</w:t>
      </w:r>
      <w:r w:rsidRPr="00035A72">
        <w:rPr>
          <w:sz w:val="20"/>
          <w:szCs w:val="20"/>
        </w:rPr>
        <w:t>з</w:t>
      </w:r>
      <w:r w:rsidRPr="00035A72">
        <w:rPr>
          <w:sz w:val="20"/>
          <w:szCs w:val="20"/>
        </w:rPr>
        <w:t>дражителей на органычувств. Первичным звеном познания являются именно ощущения. Ощущения имеют огромное значение в жизнедеятельности человека, так как, во-первых, они обеспечивают связь с внешним миром, являются п</w:t>
      </w:r>
      <w:r w:rsidRPr="00035A72">
        <w:rPr>
          <w:sz w:val="20"/>
          <w:szCs w:val="20"/>
        </w:rPr>
        <w:t>о</w:t>
      </w:r>
      <w:r w:rsidRPr="00035A72">
        <w:rPr>
          <w:sz w:val="20"/>
          <w:szCs w:val="20"/>
        </w:rPr>
        <w:t>стоянным источником знаний об окружающей среде. Во-вторых, ощущения связаны с внутренней средой организма, благодаря интерорецепции обеспечивается поддержание нормального состояния организма. И, наконец, ощущения связаны с потребностями организма и благодаря этому выполняют регулирующую функцию.</w:t>
      </w:r>
    </w:p>
    <w:p w:rsidR="00997895" w:rsidRPr="00035A72" w:rsidRDefault="00997895" w:rsidP="00035A72">
      <w:pPr>
        <w:spacing w:line="240" w:lineRule="auto"/>
        <w:rPr>
          <w:sz w:val="20"/>
          <w:szCs w:val="20"/>
        </w:rPr>
      </w:pPr>
      <w:r w:rsidRPr="00035A72">
        <w:rPr>
          <w:b/>
          <w:bCs/>
          <w:sz w:val="20"/>
          <w:szCs w:val="20"/>
        </w:rPr>
        <w:t>Ощущение</w:t>
      </w:r>
      <w:r w:rsidRPr="00035A72">
        <w:rPr>
          <w:sz w:val="20"/>
          <w:szCs w:val="20"/>
        </w:rPr>
        <w:t xml:space="preserve"> – это простейший психический процесс, состоящий в отражении отдельных свойств, предметов и я</w:t>
      </w:r>
      <w:r w:rsidRPr="00035A72">
        <w:rPr>
          <w:sz w:val="20"/>
          <w:szCs w:val="20"/>
        </w:rPr>
        <w:t>в</w:t>
      </w:r>
      <w:r w:rsidRPr="00035A72">
        <w:rPr>
          <w:sz w:val="20"/>
          <w:szCs w:val="20"/>
        </w:rPr>
        <w:t>лений внешнего мира, а также внутренних состояний организма при непосредственном воздействии раздражителей на соответствующие рецепторы. Физиологическим механизмом ощущений является механизм анализатора, при этом большое значение имеет обратная связь.</w:t>
      </w:r>
    </w:p>
    <w:p w:rsidR="00997895" w:rsidRPr="00035A72" w:rsidRDefault="00997895" w:rsidP="00035A72">
      <w:pPr>
        <w:spacing w:line="240" w:lineRule="auto"/>
        <w:rPr>
          <w:sz w:val="20"/>
          <w:szCs w:val="20"/>
        </w:rPr>
      </w:pPr>
      <w:r w:rsidRPr="00035A72">
        <w:rPr>
          <w:sz w:val="20"/>
          <w:szCs w:val="20"/>
        </w:rPr>
        <w:t>Со времен Аристотеля традиционно выделяют пять видов ощущений, информирующих человека об изменениях в окружающей среде. Это осязание, вкус, обоняние, слух и зрение. Различные виды ощущений характеризуются не только специфичностью, но и общими для всех них свойствами. К таким свойствам относятся качество, интенси</w:t>
      </w:r>
      <w:r w:rsidRPr="00035A72">
        <w:rPr>
          <w:sz w:val="20"/>
          <w:szCs w:val="20"/>
        </w:rPr>
        <w:t>в</w:t>
      </w:r>
      <w:r w:rsidRPr="00035A72">
        <w:rPr>
          <w:sz w:val="20"/>
          <w:szCs w:val="20"/>
        </w:rPr>
        <w:t>ность, продолжительность и пространственная локализация.</w:t>
      </w:r>
    </w:p>
    <w:p w:rsidR="00997895" w:rsidRPr="00035A72" w:rsidRDefault="00997895" w:rsidP="00035A72">
      <w:pPr>
        <w:spacing w:line="240" w:lineRule="auto"/>
        <w:rPr>
          <w:sz w:val="20"/>
          <w:szCs w:val="20"/>
        </w:rPr>
      </w:pPr>
      <w:r w:rsidRPr="00035A72">
        <w:rPr>
          <w:sz w:val="20"/>
          <w:szCs w:val="20"/>
        </w:rPr>
        <w:t>Основные свойства:</w:t>
      </w:r>
    </w:p>
    <w:p w:rsidR="00997895" w:rsidRPr="00035A72" w:rsidRDefault="00997895" w:rsidP="00035A72">
      <w:pPr>
        <w:spacing w:line="240" w:lineRule="auto"/>
        <w:rPr>
          <w:sz w:val="20"/>
          <w:szCs w:val="20"/>
        </w:rPr>
      </w:pPr>
      <w:r w:rsidRPr="00035A72">
        <w:rPr>
          <w:sz w:val="20"/>
          <w:szCs w:val="20"/>
        </w:rPr>
        <w:t>1. Модальность – основная особенность данного вида ощущений, отличающая его от других видов. В процессе эволюции у человека сформировались основные одиннадцать видов ощущений, обеспечивающих целостное отраж</w:t>
      </w:r>
      <w:r w:rsidRPr="00035A72">
        <w:rPr>
          <w:sz w:val="20"/>
          <w:szCs w:val="20"/>
        </w:rPr>
        <w:t>е</w:t>
      </w:r>
      <w:r w:rsidRPr="00035A72">
        <w:rPr>
          <w:sz w:val="20"/>
          <w:szCs w:val="20"/>
        </w:rPr>
        <w:t>ние мира и оптимальную адаптацию – это зрительные, слуховые, вкусовые, обонятельные, осязательные, температу</w:t>
      </w:r>
      <w:r w:rsidRPr="00035A72">
        <w:rPr>
          <w:sz w:val="20"/>
          <w:szCs w:val="20"/>
        </w:rPr>
        <w:t>р</w:t>
      </w:r>
      <w:r w:rsidRPr="00035A72">
        <w:rPr>
          <w:sz w:val="20"/>
          <w:szCs w:val="20"/>
        </w:rPr>
        <w:t>ные, двигательные, или кинестетические, вестибулярные, или равновесия, вибрационные, болевые, органические, или интероцептивные. В каждой модальности отражаются разнообразные качества, так, например, в зрительной предста</w:t>
      </w:r>
      <w:r w:rsidRPr="00035A72">
        <w:rPr>
          <w:sz w:val="20"/>
          <w:szCs w:val="20"/>
        </w:rPr>
        <w:t>в</w:t>
      </w:r>
      <w:r w:rsidRPr="00035A72">
        <w:rPr>
          <w:sz w:val="20"/>
          <w:szCs w:val="20"/>
        </w:rPr>
        <w:t xml:space="preserve">лены такие качества, как яркость, контраст и др., в слуховой – высота, тембр, громкость звука. </w:t>
      </w:r>
    </w:p>
    <w:p w:rsidR="00997895" w:rsidRPr="00035A72" w:rsidRDefault="00997895" w:rsidP="00035A72">
      <w:pPr>
        <w:spacing w:line="240" w:lineRule="auto"/>
        <w:rPr>
          <w:sz w:val="20"/>
          <w:szCs w:val="20"/>
        </w:rPr>
      </w:pPr>
      <w:r w:rsidRPr="00035A72">
        <w:rPr>
          <w:sz w:val="20"/>
          <w:szCs w:val="20"/>
        </w:rPr>
        <w:t>2. Интенсивность ощущений зависит от силы действующего раздражителя, от функционального состояния анал</w:t>
      </w:r>
      <w:r w:rsidRPr="00035A72">
        <w:rPr>
          <w:sz w:val="20"/>
          <w:szCs w:val="20"/>
        </w:rPr>
        <w:t>и</w:t>
      </w:r>
      <w:r w:rsidRPr="00035A72">
        <w:rPr>
          <w:sz w:val="20"/>
          <w:szCs w:val="20"/>
        </w:rPr>
        <w:t>затора, а также от индивидуальных особенностей человека. Основной характеристикой анализатора является его чу</w:t>
      </w:r>
      <w:r w:rsidRPr="00035A72">
        <w:rPr>
          <w:sz w:val="20"/>
          <w:szCs w:val="20"/>
        </w:rPr>
        <w:t>в</w:t>
      </w:r>
      <w:r w:rsidRPr="00035A72">
        <w:rPr>
          <w:sz w:val="20"/>
          <w:szCs w:val="20"/>
        </w:rPr>
        <w:t>ствительность. Она определяется двумя величинами. Первая из них – это тот отрезок континуума стимулов, возде</w:t>
      </w:r>
      <w:r w:rsidRPr="00035A72">
        <w:rPr>
          <w:sz w:val="20"/>
          <w:szCs w:val="20"/>
        </w:rPr>
        <w:t>й</w:t>
      </w:r>
      <w:r w:rsidRPr="00035A72">
        <w:rPr>
          <w:sz w:val="20"/>
          <w:szCs w:val="20"/>
        </w:rPr>
        <w:t>ствие которых вызывает ощущение данной модальности. Для того, чтобы возникло ощущение, интенсивность ра</w:t>
      </w:r>
      <w:r w:rsidRPr="00035A72">
        <w:rPr>
          <w:sz w:val="20"/>
          <w:szCs w:val="20"/>
        </w:rPr>
        <w:t>з</w:t>
      </w:r>
      <w:r w:rsidRPr="00035A72">
        <w:rPr>
          <w:sz w:val="20"/>
          <w:szCs w:val="20"/>
        </w:rPr>
        <w:t>дражителя должна достигнуть определенной величины. В дальнейшем, с увеличением интенсивности раздражителя, наступает момент, когда анализатор перестает работать адекватно. Всякое воздействие, превышающее определенный предел, вызывает болевое ощущение и нарушает деятельность анализатора. Интервал от минимальной до максимал</w:t>
      </w:r>
      <w:r w:rsidRPr="00035A72">
        <w:rPr>
          <w:sz w:val="20"/>
          <w:szCs w:val="20"/>
        </w:rPr>
        <w:t>ь</w:t>
      </w:r>
      <w:r w:rsidRPr="00035A72">
        <w:rPr>
          <w:sz w:val="20"/>
          <w:szCs w:val="20"/>
        </w:rPr>
        <w:t>ной адекватно ощущаемой величины определяет диапазон чувствительности анализатора.</w:t>
      </w:r>
    </w:p>
    <w:p w:rsidR="00997895" w:rsidRPr="00035A72" w:rsidRDefault="00997895" w:rsidP="00035A72">
      <w:pPr>
        <w:spacing w:line="240" w:lineRule="auto"/>
        <w:rPr>
          <w:sz w:val="20"/>
          <w:szCs w:val="20"/>
        </w:rPr>
      </w:pPr>
      <w:r w:rsidRPr="00035A72">
        <w:rPr>
          <w:sz w:val="20"/>
          <w:szCs w:val="20"/>
        </w:rPr>
        <w:t>Наиболее общепринятой является в настоящее время классификация Шеррингтона, в основу которой положен «принцип отнесенности рецепторного органа к рецепторному полю», то есть учитывается место расположения реце</w:t>
      </w:r>
      <w:r w:rsidRPr="00035A72">
        <w:rPr>
          <w:sz w:val="20"/>
          <w:szCs w:val="20"/>
        </w:rPr>
        <w:t>п</w:t>
      </w:r>
      <w:r w:rsidRPr="00035A72">
        <w:rPr>
          <w:sz w:val="20"/>
          <w:szCs w:val="20"/>
        </w:rPr>
        <w:t>тора и местонахождение источника раздражения. В соответствии с этим все ощущения делятся на 3 группы.</w:t>
      </w:r>
    </w:p>
    <w:p w:rsidR="00997895" w:rsidRPr="00035A72" w:rsidRDefault="00997895" w:rsidP="00035A72">
      <w:pPr>
        <w:spacing w:line="240" w:lineRule="auto"/>
        <w:rPr>
          <w:sz w:val="20"/>
          <w:szCs w:val="20"/>
        </w:rPr>
      </w:pPr>
      <w:r w:rsidRPr="00035A72">
        <w:rPr>
          <w:sz w:val="20"/>
          <w:szCs w:val="20"/>
          <w:u w:val="single"/>
        </w:rPr>
        <w:t xml:space="preserve">Экстерорецепторы </w:t>
      </w:r>
      <w:r w:rsidRPr="00035A72">
        <w:rPr>
          <w:sz w:val="20"/>
          <w:szCs w:val="20"/>
        </w:rPr>
        <w:t>– рецепторы внешней среды. Деятельность этих рецепторов направлена на распознавание во</w:t>
      </w:r>
      <w:r w:rsidRPr="00035A72">
        <w:rPr>
          <w:sz w:val="20"/>
          <w:szCs w:val="20"/>
        </w:rPr>
        <w:t>з</w:t>
      </w:r>
      <w:r w:rsidRPr="00035A72">
        <w:rPr>
          <w:sz w:val="20"/>
          <w:szCs w:val="20"/>
        </w:rPr>
        <w:t>действий внешнего мира, что имеет первостепенное значение для отражения в сознании человека объективной де</w:t>
      </w:r>
      <w:r w:rsidRPr="00035A72">
        <w:rPr>
          <w:sz w:val="20"/>
          <w:szCs w:val="20"/>
        </w:rPr>
        <w:t>й</w:t>
      </w:r>
      <w:r w:rsidRPr="00035A72">
        <w:rPr>
          <w:sz w:val="20"/>
          <w:szCs w:val="20"/>
        </w:rPr>
        <w:t>ствительности. К этой группе относятся зрение, слух, обоняние, вкус, тактильные, температурные, болевые ощущ</w:t>
      </w:r>
      <w:r w:rsidRPr="00035A72">
        <w:rPr>
          <w:sz w:val="20"/>
          <w:szCs w:val="20"/>
        </w:rPr>
        <w:t>е</w:t>
      </w:r>
      <w:r w:rsidRPr="00035A72">
        <w:rPr>
          <w:sz w:val="20"/>
          <w:szCs w:val="20"/>
        </w:rPr>
        <w:t>ния.</w:t>
      </w:r>
    </w:p>
    <w:p w:rsidR="00997895" w:rsidRPr="00035A72" w:rsidRDefault="00997895" w:rsidP="00035A72">
      <w:pPr>
        <w:spacing w:line="240" w:lineRule="auto"/>
        <w:rPr>
          <w:sz w:val="20"/>
          <w:szCs w:val="20"/>
        </w:rPr>
      </w:pPr>
      <w:r w:rsidRPr="00035A72">
        <w:rPr>
          <w:sz w:val="20"/>
          <w:szCs w:val="20"/>
          <w:u w:val="single"/>
        </w:rPr>
        <w:t>Проприорецепторы</w:t>
      </w:r>
      <w:r w:rsidRPr="00035A72">
        <w:rPr>
          <w:sz w:val="20"/>
          <w:szCs w:val="20"/>
        </w:rPr>
        <w:t>, включают в себя органы чувств, отражающие движение и положение тела в пространстве, мышечно-суставные, или кинестетические, вибрационные, вестибулярные (ощущения равновесия и ускорения).</w:t>
      </w:r>
    </w:p>
    <w:p w:rsidR="00997895" w:rsidRPr="00035A72" w:rsidRDefault="00997895" w:rsidP="00035A72">
      <w:pPr>
        <w:spacing w:line="240" w:lineRule="auto"/>
        <w:rPr>
          <w:sz w:val="20"/>
          <w:szCs w:val="20"/>
        </w:rPr>
      </w:pPr>
      <w:r w:rsidRPr="00035A72">
        <w:rPr>
          <w:b/>
          <w:bCs/>
          <w:sz w:val="20"/>
          <w:szCs w:val="20"/>
        </w:rPr>
        <w:t>Интерорецепторы</w:t>
      </w:r>
      <w:r w:rsidRPr="00035A72">
        <w:rPr>
          <w:sz w:val="20"/>
          <w:szCs w:val="20"/>
        </w:rPr>
        <w:t xml:space="preserve"> – расположены во внутренних органах. По характеру стимуляции все рецепторы внутренних органов независимо от их локализации делятся на несколько видов: хеморецепторы, терморецепторы, болевые реце</w:t>
      </w:r>
      <w:r w:rsidRPr="00035A72">
        <w:rPr>
          <w:sz w:val="20"/>
          <w:szCs w:val="20"/>
        </w:rPr>
        <w:t>п</w:t>
      </w:r>
      <w:r w:rsidRPr="00035A72">
        <w:rPr>
          <w:sz w:val="20"/>
          <w:szCs w:val="20"/>
        </w:rPr>
        <w:t>торы и механорецепторы, отражающие изменение давления во внутренних органах и кровяном русле.</w:t>
      </w:r>
    </w:p>
    <w:p w:rsidR="00997895" w:rsidRPr="00035A72" w:rsidRDefault="00997895" w:rsidP="00035A72">
      <w:pPr>
        <w:spacing w:line="240" w:lineRule="auto"/>
        <w:rPr>
          <w:b/>
          <w:bCs/>
          <w:sz w:val="20"/>
          <w:szCs w:val="20"/>
        </w:rPr>
      </w:pPr>
      <w:r w:rsidRPr="00035A72">
        <w:rPr>
          <w:b/>
          <w:bCs/>
          <w:sz w:val="20"/>
          <w:szCs w:val="20"/>
        </w:rPr>
        <w:t>Расстройства ощущений</w:t>
      </w:r>
    </w:p>
    <w:p w:rsidR="00997895" w:rsidRPr="00035A72" w:rsidRDefault="00997895" w:rsidP="00035A72">
      <w:pPr>
        <w:spacing w:line="240" w:lineRule="auto"/>
        <w:rPr>
          <w:sz w:val="20"/>
          <w:szCs w:val="20"/>
        </w:rPr>
      </w:pPr>
      <w:r w:rsidRPr="00035A72">
        <w:rPr>
          <w:sz w:val="20"/>
          <w:szCs w:val="20"/>
        </w:rPr>
        <w:t>Нарушения ощущений весьма многочисленны. Однако в большинстве случаев, все наблюдаемые психические ра</w:t>
      </w:r>
      <w:r w:rsidRPr="00035A72">
        <w:rPr>
          <w:sz w:val="20"/>
          <w:szCs w:val="20"/>
        </w:rPr>
        <w:t>с</w:t>
      </w:r>
      <w:r w:rsidRPr="00035A72">
        <w:rPr>
          <w:sz w:val="20"/>
          <w:szCs w:val="20"/>
        </w:rPr>
        <w:t>стройства ощущений можно отнести к одной из трех главных групп: гиперестезии, гипестезии и парестезии.</w:t>
      </w:r>
    </w:p>
    <w:p w:rsidR="00997895" w:rsidRPr="00035A72" w:rsidRDefault="00997895" w:rsidP="00035A72">
      <w:pPr>
        <w:spacing w:line="240" w:lineRule="auto"/>
        <w:rPr>
          <w:sz w:val="20"/>
          <w:szCs w:val="20"/>
        </w:rPr>
      </w:pPr>
      <w:r w:rsidRPr="00035A72">
        <w:rPr>
          <w:sz w:val="20"/>
          <w:szCs w:val="20"/>
          <w:u w:val="single"/>
        </w:rPr>
        <w:t xml:space="preserve">Гиперестезия </w:t>
      </w:r>
      <w:r w:rsidRPr="00035A72">
        <w:rPr>
          <w:sz w:val="20"/>
          <w:szCs w:val="20"/>
        </w:rPr>
        <w:t>– повышенная чувствительность к реальным обычным или даже слабым воздействиям. В этих случ</w:t>
      </w:r>
      <w:r w:rsidRPr="00035A72">
        <w:rPr>
          <w:sz w:val="20"/>
          <w:szCs w:val="20"/>
        </w:rPr>
        <w:t>а</w:t>
      </w:r>
      <w:r w:rsidRPr="00035A72">
        <w:rPr>
          <w:sz w:val="20"/>
          <w:szCs w:val="20"/>
        </w:rPr>
        <w:t xml:space="preserve">ях как внешние, так и интеро- и проприоцептивные раздражители вызывают чрезвычайно интенсивную реакцию в связи с резким уменьшением нижних абсолютных порогов ощущений. </w:t>
      </w:r>
    </w:p>
    <w:p w:rsidR="00997895" w:rsidRPr="00035A72" w:rsidRDefault="00997895" w:rsidP="00035A72">
      <w:pPr>
        <w:spacing w:line="240" w:lineRule="auto"/>
        <w:rPr>
          <w:sz w:val="20"/>
          <w:szCs w:val="20"/>
        </w:rPr>
      </w:pPr>
      <w:r w:rsidRPr="00035A72">
        <w:rPr>
          <w:sz w:val="20"/>
          <w:szCs w:val="20"/>
          <w:u w:val="single"/>
        </w:rPr>
        <w:t>Гипестезия</w:t>
      </w:r>
      <w:r w:rsidRPr="00035A72">
        <w:rPr>
          <w:sz w:val="20"/>
          <w:szCs w:val="20"/>
        </w:rPr>
        <w:t xml:space="preserve"> – пониженная чувствительность к реальным раздражителям, повышение нижних абсолютных порогов ощущений. В этом случае больной почти не реагирует на укол, на ползающую по лицу муху и т.п. Пониженная чу</w:t>
      </w:r>
      <w:r w:rsidRPr="00035A72">
        <w:rPr>
          <w:sz w:val="20"/>
          <w:szCs w:val="20"/>
        </w:rPr>
        <w:t>в</w:t>
      </w:r>
      <w:r w:rsidRPr="00035A72">
        <w:rPr>
          <w:sz w:val="20"/>
          <w:szCs w:val="20"/>
        </w:rPr>
        <w:t xml:space="preserve">ствительность к температурным раздражителям может приводить к несчастным случаям – ожогам и обморожениям. В </w:t>
      </w:r>
      <w:r w:rsidRPr="00035A72">
        <w:rPr>
          <w:sz w:val="20"/>
          <w:szCs w:val="20"/>
        </w:rPr>
        <w:lastRenderedPageBreak/>
        <w:t>крайних случаях гипестезии анализатор полностью не способен отвечать на раздражение, и это явление носит назв</w:t>
      </w:r>
      <w:r w:rsidRPr="00035A72">
        <w:rPr>
          <w:sz w:val="20"/>
          <w:szCs w:val="20"/>
        </w:rPr>
        <w:t>а</w:t>
      </w:r>
      <w:r w:rsidRPr="00035A72">
        <w:rPr>
          <w:sz w:val="20"/>
          <w:szCs w:val="20"/>
        </w:rPr>
        <w:t xml:space="preserve">ние анестезии. Анестезия обычно бывает при полном анатомическом перерыве одного из периферических нервных стволов или разрушении центрального отдела анализатора. </w:t>
      </w:r>
    </w:p>
    <w:p w:rsidR="00997895" w:rsidRPr="00035A72" w:rsidRDefault="00997895" w:rsidP="00035A72">
      <w:pPr>
        <w:spacing w:line="240" w:lineRule="auto"/>
        <w:rPr>
          <w:sz w:val="20"/>
          <w:szCs w:val="20"/>
        </w:rPr>
      </w:pPr>
      <w:r w:rsidRPr="00035A72">
        <w:rPr>
          <w:sz w:val="20"/>
          <w:szCs w:val="20"/>
          <w:u w:val="single"/>
        </w:rPr>
        <w:t>Парестезия.</w:t>
      </w:r>
      <w:r w:rsidRPr="00035A72">
        <w:rPr>
          <w:sz w:val="20"/>
          <w:szCs w:val="20"/>
        </w:rPr>
        <w:t xml:space="preserve"> Если гипестезии и гиперестезии можно квалифицировать как количественные расстройства чувств</w:t>
      </w:r>
      <w:r w:rsidRPr="00035A72">
        <w:rPr>
          <w:sz w:val="20"/>
          <w:szCs w:val="20"/>
        </w:rPr>
        <w:t>и</w:t>
      </w:r>
      <w:r w:rsidRPr="00035A72">
        <w:rPr>
          <w:sz w:val="20"/>
          <w:szCs w:val="20"/>
        </w:rPr>
        <w:t>тельности, то парестезии связаны с качественными изменениями (извращением) информации, поступающей с реце</w:t>
      </w:r>
      <w:r w:rsidRPr="00035A72">
        <w:rPr>
          <w:sz w:val="20"/>
          <w:szCs w:val="20"/>
        </w:rPr>
        <w:t>п</w:t>
      </w:r>
      <w:r w:rsidRPr="00035A72">
        <w:rPr>
          <w:sz w:val="20"/>
          <w:szCs w:val="20"/>
        </w:rPr>
        <w:t>тора в корковый отдел анализатора. Наверное, каждый знает об ощущениях, возникающих от длительного сдавлив</w:t>
      </w:r>
      <w:r w:rsidRPr="00035A72">
        <w:rPr>
          <w:sz w:val="20"/>
          <w:szCs w:val="20"/>
        </w:rPr>
        <w:t>а</w:t>
      </w:r>
      <w:r w:rsidRPr="00035A72">
        <w:rPr>
          <w:sz w:val="20"/>
          <w:szCs w:val="20"/>
        </w:rPr>
        <w:t>ния нерва неудобным положением – «руку отлежал», «ногу отсидел». При нарушениях проводимости по нерву поя</w:t>
      </w:r>
      <w:r w:rsidRPr="00035A72">
        <w:rPr>
          <w:sz w:val="20"/>
          <w:szCs w:val="20"/>
        </w:rPr>
        <w:t>в</w:t>
      </w:r>
      <w:r w:rsidRPr="00035A72">
        <w:rPr>
          <w:sz w:val="20"/>
          <w:szCs w:val="20"/>
        </w:rPr>
        <w:t>ляются ощущения «ползания мурашек», стягивания кожи, покалывания, жжения (это своеобразные колебания м</w:t>
      </w:r>
      <w:r w:rsidRPr="00035A72">
        <w:rPr>
          <w:sz w:val="20"/>
          <w:szCs w:val="20"/>
        </w:rPr>
        <w:t>о</w:t>
      </w:r>
      <w:r w:rsidRPr="00035A72">
        <w:rPr>
          <w:sz w:val="20"/>
          <w:szCs w:val="20"/>
        </w:rPr>
        <w:t>дальности ощущения). Парестезии чаще являются признаком неврологического или сосудистого поражения.</w:t>
      </w:r>
    </w:p>
    <w:p w:rsidR="00997895" w:rsidRPr="00035A72" w:rsidRDefault="00997895" w:rsidP="00035A72">
      <w:pPr>
        <w:spacing w:line="240" w:lineRule="auto"/>
        <w:rPr>
          <w:sz w:val="20"/>
          <w:szCs w:val="20"/>
        </w:rPr>
      </w:pPr>
      <w:r w:rsidRPr="00035A72">
        <w:rPr>
          <w:sz w:val="20"/>
          <w:szCs w:val="20"/>
        </w:rPr>
        <w:t xml:space="preserve">Близки к парестезиям и </w:t>
      </w:r>
      <w:r w:rsidRPr="00035A72">
        <w:rPr>
          <w:sz w:val="20"/>
          <w:szCs w:val="20"/>
          <w:u w:val="single"/>
        </w:rPr>
        <w:t>сенестопатии</w:t>
      </w:r>
      <w:r w:rsidRPr="00035A72">
        <w:rPr>
          <w:sz w:val="20"/>
          <w:szCs w:val="20"/>
        </w:rPr>
        <w:t>, но они занимают промежуточное положение с висцеральными галлюцин</w:t>
      </w:r>
      <w:r w:rsidRPr="00035A72">
        <w:rPr>
          <w:sz w:val="20"/>
          <w:szCs w:val="20"/>
        </w:rPr>
        <w:t>а</w:t>
      </w:r>
      <w:r w:rsidRPr="00035A72">
        <w:rPr>
          <w:sz w:val="20"/>
          <w:szCs w:val="20"/>
        </w:rPr>
        <w:t>циями, т.к. еще менее связаны с каким-либо реальным раздражением периферического отдела анализатора. Сенест</w:t>
      </w:r>
      <w:r w:rsidRPr="00035A72">
        <w:rPr>
          <w:sz w:val="20"/>
          <w:szCs w:val="20"/>
        </w:rPr>
        <w:t>о</w:t>
      </w:r>
      <w:r w:rsidRPr="00035A72">
        <w:rPr>
          <w:sz w:val="20"/>
          <w:szCs w:val="20"/>
        </w:rPr>
        <w:t>патии – неопределенные, часто мигрирующие, весьма неприятные и тягостные ощущения, которые проецируются внутрь тела (внутрь телесного «Я»): сжимание и растягивание, перекатывание и дрожание, «отсасывание», «прилип</w:t>
      </w:r>
      <w:r w:rsidRPr="00035A72">
        <w:rPr>
          <w:sz w:val="20"/>
          <w:szCs w:val="20"/>
        </w:rPr>
        <w:t>а</w:t>
      </w:r>
      <w:r w:rsidRPr="00035A72">
        <w:rPr>
          <w:sz w:val="20"/>
          <w:szCs w:val="20"/>
        </w:rPr>
        <w:t>ние» и пр. Они никогда не имеют четкой локализации, больные бывают не в состоянии даже правильно их описать. Сенестопатии встречаются при многих психических заболеваниях.</w:t>
      </w:r>
    </w:p>
    <w:p w:rsidR="00997895" w:rsidRPr="00035A72" w:rsidRDefault="00997895" w:rsidP="00035A72">
      <w:pPr>
        <w:spacing w:line="240" w:lineRule="auto"/>
        <w:rPr>
          <w:sz w:val="20"/>
          <w:szCs w:val="20"/>
        </w:rPr>
      </w:pPr>
    </w:p>
    <w:p w:rsidR="00997895" w:rsidRPr="00035A72" w:rsidRDefault="00997895" w:rsidP="00035A72">
      <w:pPr>
        <w:spacing w:line="240" w:lineRule="auto"/>
        <w:rPr>
          <w:b/>
          <w:bCs/>
          <w:sz w:val="20"/>
          <w:szCs w:val="20"/>
        </w:rPr>
      </w:pPr>
      <w:r w:rsidRPr="00035A72">
        <w:rPr>
          <w:sz w:val="20"/>
          <w:szCs w:val="20"/>
        </w:rPr>
        <w:t xml:space="preserve">Тема 3. </w:t>
      </w:r>
      <w:r w:rsidRPr="00035A72">
        <w:rPr>
          <w:b/>
          <w:bCs/>
          <w:sz w:val="20"/>
          <w:szCs w:val="20"/>
        </w:rPr>
        <w:t>Психические процессы мышления.</w:t>
      </w:r>
    </w:p>
    <w:p w:rsidR="00997895" w:rsidRPr="00035A72" w:rsidRDefault="00997895" w:rsidP="00035A72">
      <w:pPr>
        <w:spacing w:line="240" w:lineRule="auto"/>
        <w:rPr>
          <w:sz w:val="20"/>
          <w:szCs w:val="20"/>
        </w:rPr>
      </w:pPr>
      <w:r w:rsidRPr="00035A72">
        <w:rPr>
          <w:sz w:val="20"/>
          <w:szCs w:val="20"/>
        </w:rPr>
        <w:t>Операции мышления. Виды (наглядно-образное, наглядно-действенное, абстрактно-логическое). Формы мышл</w:t>
      </w:r>
      <w:r w:rsidRPr="00035A72">
        <w:rPr>
          <w:sz w:val="20"/>
          <w:szCs w:val="20"/>
        </w:rPr>
        <w:t>е</w:t>
      </w:r>
      <w:r w:rsidRPr="00035A72">
        <w:rPr>
          <w:sz w:val="20"/>
          <w:szCs w:val="20"/>
        </w:rPr>
        <w:t>ния (понятие, суждение, умозаключение). Функциональная асимметрия мозга. Нарушение темпа мышления (ускоре</w:t>
      </w:r>
      <w:r w:rsidRPr="00035A72">
        <w:rPr>
          <w:sz w:val="20"/>
          <w:szCs w:val="20"/>
        </w:rPr>
        <w:t>н</w:t>
      </w:r>
      <w:r w:rsidRPr="00035A72">
        <w:rPr>
          <w:sz w:val="20"/>
          <w:szCs w:val="20"/>
        </w:rPr>
        <w:t>ное, замедленное). Нарушение подвижности мышления (детализированное, обстоятельное, вязкое). Нарушение стро</w:t>
      </w:r>
      <w:r w:rsidRPr="00035A72">
        <w:rPr>
          <w:sz w:val="20"/>
          <w:szCs w:val="20"/>
        </w:rPr>
        <w:t>й</w:t>
      </w:r>
      <w:r w:rsidRPr="00035A72">
        <w:rPr>
          <w:sz w:val="20"/>
          <w:szCs w:val="20"/>
        </w:rPr>
        <w:t>ности и целенаправленности мышления. Патология суждений и умозаключений (сверхценные и навязчивые идеи, бредовые идеи). Методы исследования мышления.</w:t>
      </w:r>
    </w:p>
    <w:p w:rsidR="00997895" w:rsidRPr="00035A72" w:rsidRDefault="00997895" w:rsidP="00035A72">
      <w:pPr>
        <w:spacing w:line="240" w:lineRule="auto"/>
        <w:rPr>
          <w:sz w:val="20"/>
          <w:szCs w:val="20"/>
        </w:rPr>
      </w:pPr>
    </w:p>
    <w:p w:rsidR="00997895" w:rsidRPr="00035A72" w:rsidRDefault="00997895" w:rsidP="00035A72">
      <w:pPr>
        <w:spacing w:line="240" w:lineRule="auto"/>
        <w:rPr>
          <w:sz w:val="20"/>
          <w:szCs w:val="20"/>
        </w:rPr>
      </w:pPr>
      <w:r w:rsidRPr="00035A72">
        <w:rPr>
          <w:b/>
          <w:bCs/>
          <w:sz w:val="20"/>
          <w:szCs w:val="20"/>
        </w:rPr>
        <w:t>Мышление</w:t>
      </w:r>
      <w:r w:rsidRPr="00035A72">
        <w:rPr>
          <w:sz w:val="20"/>
          <w:szCs w:val="20"/>
        </w:rPr>
        <w:t xml:space="preserve"> – психический процесс отражения наиболее существенных свойств предметов и явлений действител</w:t>
      </w:r>
      <w:r w:rsidRPr="00035A72">
        <w:rPr>
          <w:sz w:val="20"/>
          <w:szCs w:val="20"/>
        </w:rPr>
        <w:t>ь</w:t>
      </w:r>
      <w:r w:rsidRPr="00035A72">
        <w:rPr>
          <w:sz w:val="20"/>
          <w:szCs w:val="20"/>
        </w:rPr>
        <w:t>ности, а также наиболее существенных связей и отношений между ними, что в конечном итоге приводит к получению нового знания о мире.</w:t>
      </w:r>
    </w:p>
    <w:p w:rsidR="00997895" w:rsidRPr="00035A72" w:rsidRDefault="00997895" w:rsidP="00035A72">
      <w:pPr>
        <w:spacing w:line="240" w:lineRule="auto"/>
        <w:rPr>
          <w:sz w:val="20"/>
          <w:szCs w:val="20"/>
        </w:rPr>
      </w:pPr>
      <w:r w:rsidRPr="00035A72">
        <w:rPr>
          <w:sz w:val="20"/>
          <w:szCs w:val="20"/>
        </w:rPr>
        <w:t>Операции процесса мышления</w:t>
      </w:r>
    </w:p>
    <w:p w:rsidR="00997895" w:rsidRPr="00035A72" w:rsidRDefault="00997895" w:rsidP="00035A72">
      <w:pPr>
        <w:spacing w:line="240" w:lineRule="auto"/>
        <w:rPr>
          <w:sz w:val="20"/>
          <w:szCs w:val="20"/>
        </w:rPr>
      </w:pPr>
      <w:r w:rsidRPr="00035A72">
        <w:rPr>
          <w:sz w:val="20"/>
          <w:szCs w:val="20"/>
        </w:rPr>
        <w:t>Мыслительная деятельность возникает и протекает в виде особых умственных операций (анализа, синтеза, сравн</w:t>
      </w:r>
      <w:r w:rsidRPr="00035A72">
        <w:rPr>
          <w:sz w:val="20"/>
          <w:szCs w:val="20"/>
        </w:rPr>
        <w:t>е</w:t>
      </w:r>
      <w:r w:rsidRPr="00035A72">
        <w:rPr>
          <w:sz w:val="20"/>
          <w:szCs w:val="20"/>
        </w:rPr>
        <w:t>ния, абстракции, обобщения, конкретизации и систематизации) с последующим переходом к образованию понятий.</w:t>
      </w:r>
    </w:p>
    <w:p w:rsidR="00997895" w:rsidRPr="00035A72" w:rsidRDefault="00997895" w:rsidP="00035A72">
      <w:pPr>
        <w:spacing w:line="240" w:lineRule="auto"/>
        <w:rPr>
          <w:sz w:val="20"/>
          <w:szCs w:val="20"/>
        </w:rPr>
      </w:pPr>
      <w:r w:rsidRPr="00035A72">
        <w:rPr>
          <w:sz w:val="20"/>
          <w:szCs w:val="20"/>
          <w:u w:val="single"/>
        </w:rPr>
        <w:t>Анализ</w:t>
      </w:r>
      <w:r w:rsidRPr="00035A72">
        <w:rPr>
          <w:sz w:val="20"/>
          <w:szCs w:val="20"/>
        </w:rPr>
        <w:t xml:space="preserve"> – мысленное расчленение целого на части. В его основе лежит стремление познать целое глубже путем изучения каждой его части. Различают два вида анализа: анализ как мысленное разложение целого на части и анализ как мысленное выделение в целом его отдельных признаков или сторон.</w:t>
      </w:r>
    </w:p>
    <w:p w:rsidR="00997895" w:rsidRPr="00035A72" w:rsidRDefault="00997895" w:rsidP="00035A72">
      <w:pPr>
        <w:spacing w:line="240" w:lineRule="auto"/>
        <w:rPr>
          <w:sz w:val="20"/>
          <w:szCs w:val="20"/>
        </w:rPr>
      </w:pPr>
      <w:r w:rsidRPr="00035A72">
        <w:rPr>
          <w:sz w:val="20"/>
          <w:szCs w:val="20"/>
          <w:u w:val="single"/>
        </w:rPr>
        <w:t>Синтез</w:t>
      </w:r>
      <w:r w:rsidRPr="00035A72">
        <w:rPr>
          <w:sz w:val="20"/>
          <w:szCs w:val="20"/>
        </w:rPr>
        <w:t xml:space="preserve"> – мысленное соединение частей в единое целое. Так же как в анализе, различают два вида синтеза: синтез как мысленное объединение частей целого и синтез как мысленное сочетание различных признаков, сторон, свойств предметов и явлений действительности.</w:t>
      </w:r>
    </w:p>
    <w:p w:rsidR="00997895" w:rsidRPr="00035A72" w:rsidRDefault="00997895" w:rsidP="00035A72">
      <w:pPr>
        <w:spacing w:line="240" w:lineRule="auto"/>
        <w:rPr>
          <w:sz w:val="20"/>
          <w:szCs w:val="20"/>
        </w:rPr>
      </w:pPr>
      <w:r w:rsidRPr="00035A72">
        <w:rPr>
          <w:sz w:val="20"/>
          <w:szCs w:val="20"/>
          <w:u w:val="single"/>
        </w:rPr>
        <w:t>Сравнение</w:t>
      </w:r>
      <w:r w:rsidRPr="00035A72">
        <w:rPr>
          <w:sz w:val="20"/>
          <w:szCs w:val="20"/>
        </w:rPr>
        <w:t xml:space="preserve"> – мысленное установление сходства и различия между предметами и явлениями, их свойствами или к</w:t>
      </w:r>
      <w:r w:rsidRPr="00035A72">
        <w:rPr>
          <w:sz w:val="20"/>
          <w:szCs w:val="20"/>
        </w:rPr>
        <w:t>а</w:t>
      </w:r>
      <w:r w:rsidRPr="00035A72">
        <w:rPr>
          <w:sz w:val="20"/>
          <w:szCs w:val="20"/>
        </w:rPr>
        <w:t>чественными особенностями.</w:t>
      </w:r>
    </w:p>
    <w:p w:rsidR="00997895" w:rsidRPr="00035A72" w:rsidRDefault="00997895" w:rsidP="00035A72">
      <w:pPr>
        <w:spacing w:line="240" w:lineRule="auto"/>
        <w:rPr>
          <w:sz w:val="20"/>
          <w:szCs w:val="20"/>
        </w:rPr>
      </w:pPr>
      <w:r w:rsidRPr="00035A72">
        <w:rPr>
          <w:sz w:val="20"/>
          <w:szCs w:val="20"/>
          <w:u w:val="single"/>
        </w:rPr>
        <w:t>Абстракция (отвлечение)</w:t>
      </w:r>
      <w:r w:rsidRPr="00035A72">
        <w:rPr>
          <w:sz w:val="20"/>
          <w:szCs w:val="20"/>
        </w:rPr>
        <w:t xml:space="preserve"> – мысленное выделение существенных свойств или признаков при одновременном о</w:t>
      </w:r>
      <w:r w:rsidRPr="00035A72">
        <w:rPr>
          <w:sz w:val="20"/>
          <w:szCs w:val="20"/>
        </w:rPr>
        <w:t>т</w:t>
      </w:r>
      <w:r w:rsidRPr="00035A72">
        <w:rPr>
          <w:sz w:val="20"/>
          <w:szCs w:val="20"/>
        </w:rPr>
        <w:t>влечении от несущественных свойств; признаков предметов и явлений. Мыслить абстрактно – значит уметь извлечь какой-то момент, сторону, черту или свойство познаваемого объекта и рассмотреть их вне связи с другими особенн</w:t>
      </w:r>
      <w:r w:rsidRPr="00035A72">
        <w:rPr>
          <w:sz w:val="20"/>
          <w:szCs w:val="20"/>
        </w:rPr>
        <w:t>о</w:t>
      </w:r>
      <w:r w:rsidRPr="00035A72">
        <w:rPr>
          <w:sz w:val="20"/>
          <w:szCs w:val="20"/>
        </w:rPr>
        <w:t>стями того же объекта.</w:t>
      </w:r>
    </w:p>
    <w:p w:rsidR="00997895" w:rsidRPr="00035A72" w:rsidRDefault="00997895" w:rsidP="00035A72">
      <w:pPr>
        <w:spacing w:line="240" w:lineRule="auto"/>
        <w:rPr>
          <w:sz w:val="20"/>
          <w:szCs w:val="20"/>
        </w:rPr>
      </w:pPr>
      <w:r w:rsidRPr="00035A72">
        <w:rPr>
          <w:sz w:val="20"/>
          <w:szCs w:val="20"/>
          <w:u w:val="single"/>
        </w:rPr>
        <w:t>Обобщение</w:t>
      </w:r>
      <w:r w:rsidRPr="00035A72">
        <w:rPr>
          <w:sz w:val="20"/>
          <w:szCs w:val="20"/>
        </w:rPr>
        <w:t xml:space="preserve"> – мысленное объединение предметов или явлений на основе общих и существенных для них свойств и признаков, процесс сведения менее общих понятий к более общим.</w:t>
      </w:r>
    </w:p>
    <w:p w:rsidR="00997895" w:rsidRPr="00035A72" w:rsidRDefault="00997895" w:rsidP="00035A72">
      <w:pPr>
        <w:spacing w:line="240" w:lineRule="auto"/>
        <w:rPr>
          <w:sz w:val="20"/>
          <w:szCs w:val="20"/>
        </w:rPr>
      </w:pPr>
      <w:r w:rsidRPr="00035A72">
        <w:rPr>
          <w:sz w:val="20"/>
          <w:szCs w:val="20"/>
          <w:u w:val="single"/>
        </w:rPr>
        <w:t>Конкретизация</w:t>
      </w:r>
      <w:r w:rsidRPr="00035A72">
        <w:rPr>
          <w:sz w:val="20"/>
          <w:szCs w:val="20"/>
        </w:rPr>
        <w:t xml:space="preserve"> – мысленное выделение из общего того или иного частного конкретного свойства или признака, иначе – мысленный переход от обобщенного знания к единичному, конкретному случаю.</w:t>
      </w:r>
    </w:p>
    <w:p w:rsidR="00997895" w:rsidRPr="00035A72" w:rsidRDefault="00997895" w:rsidP="00035A72">
      <w:pPr>
        <w:spacing w:line="240" w:lineRule="auto"/>
        <w:rPr>
          <w:sz w:val="20"/>
          <w:szCs w:val="20"/>
        </w:rPr>
      </w:pPr>
      <w:r w:rsidRPr="00035A72">
        <w:rPr>
          <w:sz w:val="20"/>
          <w:szCs w:val="20"/>
          <w:u w:val="single"/>
        </w:rPr>
        <w:t xml:space="preserve">Систематизация </w:t>
      </w:r>
      <w:r w:rsidRPr="00035A72">
        <w:rPr>
          <w:sz w:val="20"/>
          <w:szCs w:val="20"/>
        </w:rPr>
        <w:t>(классификация) – мысленное распределение предметов или явлений по группам или подгруппам в зависимости от сходства и различий (деление категорий по существенному признаку).</w:t>
      </w:r>
    </w:p>
    <w:p w:rsidR="00997895" w:rsidRPr="00035A72" w:rsidRDefault="00997895" w:rsidP="00035A72">
      <w:pPr>
        <w:spacing w:line="240" w:lineRule="auto"/>
        <w:rPr>
          <w:sz w:val="20"/>
          <w:szCs w:val="20"/>
        </w:rPr>
      </w:pPr>
      <w:r w:rsidRPr="00035A72">
        <w:rPr>
          <w:sz w:val="20"/>
          <w:szCs w:val="20"/>
        </w:rPr>
        <w:t>Все мыслительные операции (действия) протекают не изолированно, а в различных сочетаниях.</w:t>
      </w:r>
    </w:p>
    <w:p w:rsidR="00997895" w:rsidRPr="00035A72" w:rsidRDefault="00997895" w:rsidP="00035A72">
      <w:pPr>
        <w:spacing w:line="240" w:lineRule="auto"/>
        <w:rPr>
          <w:b/>
          <w:bCs/>
          <w:sz w:val="20"/>
          <w:szCs w:val="20"/>
        </w:rPr>
      </w:pPr>
      <w:r w:rsidRPr="00035A72">
        <w:rPr>
          <w:b/>
          <w:bCs/>
          <w:sz w:val="20"/>
          <w:szCs w:val="20"/>
        </w:rPr>
        <w:t>Виды мышления</w:t>
      </w:r>
    </w:p>
    <w:p w:rsidR="00997895" w:rsidRPr="00035A72" w:rsidRDefault="00997895" w:rsidP="00035A72">
      <w:pPr>
        <w:spacing w:line="240" w:lineRule="auto"/>
        <w:rPr>
          <w:sz w:val="20"/>
          <w:szCs w:val="20"/>
        </w:rPr>
      </w:pPr>
      <w:r w:rsidRPr="00035A72">
        <w:rPr>
          <w:sz w:val="20"/>
          <w:szCs w:val="20"/>
        </w:rPr>
        <w:t>Выделяют три основных вида мышления, которые появляются последовательно в процессе онтогенеза: наглядно-действенное, наглядно-образное и словесно-логическое.</w:t>
      </w:r>
    </w:p>
    <w:p w:rsidR="00997895" w:rsidRPr="00035A72" w:rsidRDefault="00997895" w:rsidP="00035A72">
      <w:pPr>
        <w:spacing w:line="240" w:lineRule="auto"/>
        <w:rPr>
          <w:sz w:val="20"/>
          <w:szCs w:val="20"/>
        </w:rPr>
      </w:pPr>
      <w:r w:rsidRPr="00035A72">
        <w:rPr>
          <w:sz w:val="20"/>
          <w:szCs w:val="20"/>
          <w:u w:val="single"/>
        </w:rPr>
        <w:t>Наглядно-действенное</w:t>
      </w:r>
      <w:r w:rsidRPr="00035A72">
        <w:rPr>
          <w:sz w:val="20"/>
          <w:szCs w:val="20"/>
        </w:rPr>
        <w:t xml:space="preserve"> (практическое) мышление – вид мышления, который опирается на непосредственные чу</w:t>
      </w:r>
      <w:r w:rsidRPr="00035A72">
        <w:rPr>
          <w:sz w:val="20"/>
          <w:szCs w:val="20"/>
        </w:rPr>
        <w:t>в</w:t>
      </w:r>
      <w:r w:rsidRPr="00035A72">
        <w:rPr>
          <w:sz w:val="20"/>
          <w:szCs w:val="20"/>
        </w:rPr>
        <w:t>ственные впечатления от предметов и явлений действительности, т.е. их первичный образ (ощущения и восприятия). При этом происходит реальное, практическое преобразование ситуации в процессе конкретных действий с конкре</w:t>
      </w:r>
      <w:r w:rsidRPr="00035A72">
        <w:rPr>
          <w:sz w:val="20"/>
          <w:szCs w:val="20"/>
        </w:rPr>
        <w:t>т</w:t>
      </w:r>
      <w:r w:rsidRPr="00035A72">
        <w:rPr>
          <w:sz w:val="20"/>
          <w:szCs w:val="20"/>
        </w:rPr>
        <w:t>ными предметами. Этот вид мышления может существовать только в условиях непосредственного восприятия поля манипулирования.</w:t>
      </w:r>
    </w:p>
    <w:p w:rsidR="00997895" w:rsidRPr="00035A72" w:rsidRDefault="00997895" w:rsidP="00035A72">
      <w:pPr>
        <w:spacing w:line="240" w:lineRule="auto"/>
        <w:rPr>
          <w:sz w:val="20"/>
          <w:szCs w:val="20"/>
        </w:rPr>
      </w:pPr>
      <w:r w:rsidRPr="00035A72">
        <w:rPr>
          <w:sz w:val="20"/>
          <w:szCs w:val="20"/>
          <w:u w:val="single"/>
        </w:rPr>
        <w:t>Наглядно-образное мышление</w:t>
      </w:r>
      <w:r w:rsidRPr="00035A72">
        <w:rPr>
          <w:sz w:val="20"/>
          <w:szCs w:val="20"/>
        </w:rPr>
        <w:t xml:space="preserve"> – вид мышления, который характеризуется опорой на представления, т.е. вторичные образы предметов и явлений действительности, а также оперирует наглядными изображениями объектов (рисунок, схема, план). В отличие от наглядно-действенного мышления здесь происходит преобразование ситуации только в плане ее внутреннего (субъективного) образа, но при этом появляется возможность подбора самых необычных и даже невероятных сочетаний как самих предметов, так и их свойств. Наглядно-образное мышление – база для формиров</w:t>
      </w:r>
      <w:r w:rsidRPr="00035A72">
        <w:rPr>
          <w:sz w:val="20"/>
          <w:szCs w:val="20"/>
        </w:rPr>
        <w:t>а</w:t>
      </w:r>
      <w:r w:rsidRPr="00035A72">
        <w:rPr>
          <w:sz w:val="20"/>
          <w:szCs w:val="20"/>
        </w:rPr>
        <w:t>ния словесно – логического мышления.</w:t>
      </w:r>
    </w:p>
    <w:p w:rsidR="00997895" w:rsidRPr="00035A72" w:rsidRDefault="00997895" w:rsidP="00035A72">
      <w:pPr>
        <w:spacing w:line="240" w:lineRule="auto"/>
        <w:rPr>
          <w:sz w:val="20"/>
          <w:szCs w:val="20"/>
        </w:rPr>
      </w:pPr>
      <w:r w:rsidRPr="00035A72">
        <w:rPr>
          <w:sz w:val="20"/>
          <w:szCs w:val="20"/>
          <w:u w:val="single"/>
        </w:rPr>
        <w:t>Абстрактно-логическое</w:t>
      </w:r>
      <w:r w:rsidRPr="00035A72">
        <w:rPr>
          <w:sz w:val="20"/>
          <w:szCs w:val="20"/>
        </w:rPr>
        <w:t xml:space="preserve"> (отвлеченное, словесное, теоретическое) мышление – вид мышления, который опирается на абстрактные понятия и логические действия с ними. При наглядно-действенном и наглядно-образном мышлении мыслительные операции осуществляются с той информацией, которую дает нам чувственное познание в виде неп</w:t>
      </w:r>
      <w:r w:rsidRPr="00035A72">
        <w:rPr>
          <w:sz w:val="20"/>
          <w:szCs w:val="20"/>
        </w:rPr>
        <w:t>о</w:t>
      </w:r>
      <w:r w:rsidRPr="00035A72">
        <w:rPr>
          <w:sz w:val="20"/>
          <w:szCs w:val="20"/>
        </w:rPr>
        <w:t xml:space="preserve">средственного восприятия конкретных предметов и их образов-представлений. Абстрактно-логическое мышление, </w:t>
      </w:r>
      <w:r w:rsidRPr="00035A72">
        <w:rPr>
          <w:sz w:val="20"/>
          <w:szCs w:val="20"/>
        </w:rPr>
        <w:lastRenderedPageBreak/>
        <w:t>благодаря абстрагированию, позволяет создавать отвлеченную и обобщенную картину ситуации в виде мыслей, т.е. понятий, суждений и умозаключений, которые выражаются словами.</w:t>
      </w:r>
    </w:p>
    <w:p w:rsidR="00997895" w:rsidRPr="00035A72" w:rsidRDefault="00997895" w:rsidP="00035A72">
      <w:pPr>
        <w:spacing w:line="240" w:lineRule="auto"/>
        <w:rPr>
          <w:b/>
          <w:bCs/>
          <w:sz w:val="20"/>
          <w:szCs w:val="20"/>
        </w:rPr>
      </w:pPr>
      <w:r w:rsidRPr="00035A72">
        <w:rPr>
          <w:b/>
          <w:bCs/>
          <w:sz w:val="20"/>
          <w:szCs w:val="20"/>
        </w:rPr>
        <w:t>Типы мышления</w:t>
      </w:r>
    </w:p>
    <w:p w:rsidR="00997895" w:rsidRPr="00035A72" w:rsidRDefault="00997895" w:rsidP="00035A72">
      <w:pPr>
        <w:spacing w:line="240" w:lineRule="auto"/>
        <w:rPr>
          <w:sz w:val="20"/>
          <w:szCs w:val="20"/>
        </w:rPr>
      </w:pPr>
      <w:r w:rsidRPr="00035A72">
        <w:rPr>
          <w:sz w:val="20"/>
          <w:szCs w:val="20"/>
        </w:rPr>
        <w:t>Первые попытки выделить специфику мышления восходят к ассоциативному направлению в психологии, где гла</w:t>
      </w:r>
      <w:r w:rsidRPr="00035A72">
        <w:rPr>
          <w:sz w:val="20"/>
          <w:szCs w:val="20"/>
        </w:rPr>
        <w:t>в</w:t>
      </w:r>
      <w:r w:rsidRPr="00035A72">
        <w:rPr>
          <w:sz w:val="20"/>
          <w:szCs w:val="20"/>
        </w:rPr>
        <w:t>ной особенностью мышления является его целенаправленный и продуктивный характер. В рамках этого направления выделены механически-ассоциативный и логически-ассоциативный типы мышления.</w:t>
      </w:r>
    </w:p>
    <w:p w:rsidR="00997895" w:rsidRPr="00035A72" w:rsidRDefault="00997895" w:rsidP="00035A72">
      <w:pPr>
        <w:spacing w:line="240" w:lineRule="auto"/>
        <w:rPr>
          <w:sz w:val="20"/>
          <w:szCs w:val="20"/>
        </w:rPr>
      </w:pPr>
      <w:r w:rsidRPr="00035A72">
        <w:rPr>
          <w:sz w:val="20"/>
          <w:szCs w:val="20"/>
        </w:rPr>
        <w:t>Механически-ассоциативный тип мышления – ассоциации формируются преимущественно по законам смежности, сходства или контраста. Здесь нет и четкой цели мышления, т.е. того особого регулятора, который обеспечивает по</w:t>
      </w:r>
      <w:r w:rsidRPr="00035A72">
        <w:rPr>
          <w:sz w:val="20"/>
          <w:szCs w:val="20"/>
        </w:rPr>
        <w:t>д</w:t>
      </w:r>
      <w:r w:rsidRPr="00035A72">
        <w:rPr>
          <w:sz w:val="20"/>
          <w:szCs w:val="20"/>
        </w:rPr>
        <w:t>бор нужного материала и образование причинно-следственных ассоциаций. Такое «свободное» (хаотически-механическое) ассоциирование можно наблюдать во сне (этим часто объясняется причудливость некоторых образов сновидений), а также при снижении уровня бодрствования (при утомлении болезни).</w:t>
      </w:r>
    </w:p>
    <w:p w:rsidR="00997895" w:rsidRPr="00035A72" w:rsidRDefault="00997895" w:rsidP="00035A72">
      <w:pPr>
        <w:spacing w:line="240" w:lineRule="auto"/>
        <w:rPr>
          <w:sz w:val="20"/>
          <w:szCs w:val="20"/>
        </w:rPr>
      </w:pPr>
      <w:r w:rsidRPr="00035A72">
        <w:rPr>
          <w:sz w:val="20"/>
          <w:szCs w:val="20"/>
        </w:rPr>
        <w:t>Логически-ассоциативное мышление – отличается целенаправленностью и ценностью. Для этого всегда необходим регулятор ассоциаций – цель мышления. X. Липман (1904) использовал для обозначения этой цели отвлеченное пон</w:t>
      </w:r>
      <w:r w:rsidRPr="00035A72">
        <w:rPr>
          <w:sz w:val="20"/>
          <w:szCs w:val="20"/>
        </w:rPr>
        <w:t>я</w:t>
      </w:r>
      <w:r w:rsidRPr="00035A72">
        <w:rPr>
          <w:sz w:val="20"/>
          <w:szCs w:val="20"/>
        </w:rPr>
        <w:t>тие – «руководящие представления». Они направляют ассоциации, что приводит к подбору (на подсознательном уровне) необходимого материала для формирования смысловых ассоциаций. Руководящие представления являются, по выражению Э. Кречмера (1888–1964), тем магнитом, который держит родственные представления в поле сознания. Такого рода мышление требует апперцепции с определенной установкой внимания на цель мышления.</w:t>
      </w:r>
    </w:p>
    <w:p w:rsidR="00997895" w:rsidRPr="00035A72" w:rsidRDefault="00997895" w:rsidP="00035A72">
      <w:pPr>
        <w:spacing w:line="240" w:lineRule="auto"/>
        <w:rPr>
          <w:sz w:val="20"/>
          <w:szCs w:val="20"/>
        </w:rPr>
      </w:pPr>
      <w:r w:rsidRPr="00035A72">
        <w:rPr>
          <w:sz w:val="20"/>
          <w:szCs w:val="20"/>
        </w:rPr>
        <w:t>Наше обычное мышление состоит как из логически-ассоциативного (апперцептивного), так и механически-ассоциативного мышления. Первое мы имеем при концентрированной интеллектуальной деятельности, второе – при утомлении.</w:t>
      </w:r>
    </w:p>
    <w:p w:rsidR="00997895" w:rsidRPr="00035A72" w:rsidRDefault="00997895" w:rsidP="00035A72">
      <w:pPr>
        <w:spacing w:line="240" w:lineRule="auto"/>
        <w:rPr>
          <w:b/>
          <w:bCs/>
          <w:sz w:val="20"/>
          <w:szCs w:val="20"/>
        </w:rPr>
      </w:pPr>
      <w:r w:rsidRPr="00035A72">
        <w:rPr>
          <w:b/>
          <w:bCs/>
          <w:sz w:val="20"/>
          <w:szCs w:val="20"/>
        </w:rPr>
        <w:t>Индивидуальные особенности мышления</w:t>
      </w:r>
    </w:p>
    <w:p w:rsidR="00997895" w:rsidRPr="00035A72" w:rsidRDefault="00997895" w:rsidP="00035A72">
      <w:pPr>
        <w:spacing w:line="240" w:lineRule="auto"/>
        <w:rPr>
          <w:sz w:val="20"/>
          <w:szCs w:val="20"/>
        </w:rPr>
      </w:pPr>
      <w:r w:rsidRPr="00035A72">
        <w:rPr>
          <w:sz w:val="20"/>
          <w:szCs w:val="20"/>
        </w:rPr>
        <w:t>Все вышеуказанные различия в мыслительной деятельности людей (вид, тип и стратегии мышления) определяют индивидуальные особенности мышления каждого конкретного человека. Они складываются в процессе жизни, де</w:t>
      </w:r>
      <w:r w:rsidRPr="00035A72">
        <w:rPr>
          <w:sz w:val="20"/>
          <w:szCs w:val="20"/>
        </w:rPr>
        <w:t>я</w:t>
      </w:r>
      <w:r w:rsidRPr="00035A72">
        <w:rPr>
          <w:sz w:val="20"/>
          <w:szCs w:val="20"/>
        </w:rPr>
        <w:t>тельности и в значительной мере обусловлены условиями обучения и воспитания. Имеют значение и типологические свойства высшей нервной деятельности человека, его аффективной сферы, особенности функционального межпол</w:t>
      </w:r>
      <w:r w:rsidRPr="00035A72">
        <w:rPr>
          <w:sz w:val="20"/>
          <w:szCs w:val="20"/>
        </w:rPr>
        <w:t>у</w:t>
      </w:r>
      <w:r w:rsidRPr="00035A72">
        <w:rPr>
          <w:sz w:val="20"/>
          <w:szCs w:val="20"/>
        </w:rPr>
        <w:t>шарного взаимодействия. Индивидуальные особенности мышления определяют такие интегральные его характер</w:t>
      </w:r>
      <w:r w:rsidRPr="00035A72">
        <w:rPr>
          <w:sz w:val="20"/>
          <w:szCs w:val="20"/>
        </w:rPr>
        <w:t>и</w:t>
      </w:r>
      <w:r w:rsidRPr="00035A72">
        <w:rPr>
          <w:sz w:val="20"/>
          <w:szCs w:val="20"/>
        </w:rPr>
        <w:t>стики, как широта и глубина мышления, его последовательность, гибкость, самостоятельность и критичность. Пер</w:t>
      </w:r>
      <w:r w:rsidRPr="00035A72">
        <w:rPr>
          <w:sz w:val="20"/>
          <w:szCs w:val="20"/>
        </w:rPr>
        <w:t>е</w:t>
      </w:r>
      <w:r w:rsidRPr="00035A72">
        <w:rPr>
          <w:sz w:val="20"/>
          <w:szCs w:val="20"/>
        </w:rPr>
        <w:t>численные особенности мышления у разных людей сочетаются и выражены по-разному, что и характеризует индив</w:t>
      </w:r>
      <w:r w:rsidRPr="00035A72">
        <w:rPr>
          <w:sz w:val="20"/>
          <w:szCs w:val="20"/>
        </w:rPr>
        <w:t>и</w:t>
      </w:r>
      <w:r w:rsidRPr="00035A72">
        <w:rPr>
          <w:sz w:val="20"/>
          <w:szCs w:val="20"/>
        </w:rPr>
        <w:t>дуальные особенности их мышления в целом. Широта ума проявляется в кругозоре человека и характеризуется разн</w:t>
      </w:r>
      <w:r w:rsidRPr="00035A72">
        <w:rPr>
          <w:sz w:val="20"/>
          <w:szCs w:val="20"/>
        </w:rPr>
        <w:t>о</w:t>
      </w:r>
      <w:r w:rsidRPr="00035A72">
        <w:rPr>
          <w:sz w:val="20"/>
          <w:szCs w:val="20"/>
        </w:rPr>
        <w:t>сторонностью знаний, умением мыслить творчески и рассматривать любой вопрос в многообразии его связей с др</w:t>
      </w:r>
      <w:r w:rsidRPr="00035A72">
        <w:rPr>
          <w:sz w:val="20"/>
          <w:szCs w:val="20"/>
        </w:rPr>
        <w:t>у</w:t>
      </w:r>
      <w:r w:rsidRPr="00035A72">
        <w:rPr>
          <w:sz w:val="20"/>
          <w:szCs w:val="20"/>
        </w:rPr>
        <w:t>гими явлениями, способностью к широким обобщениям. Глубина ума выражается в умении проникать в сущность вопроса, умении увидеть проблему, выделить в ней главное и предвидеть последствия решения. Качеством, против</w:t>
      </w:r>
      <w:r w:rsidRPr="00035A72">
        <w:rPr>
          <w:sz w:val="20"/>
          <w:szCs w:val="20"/>
        </w:rPr>
        <w:t>о</w:t>
      </w:r>
      <w:r w:rsidRPr="00035A72">
        <w:rPr>
          <w:sz w:val="20"/>
          <w:szCs w:val="20"/>
        </w:rPr>
        <w:t>положным глубине мышления, является поверхностность суждений и умозаклчений, когда человек обращает вним</w:t>
      </w:r>
      <w:r w:rsidRPr="00035A72">
        <w:rPr>
          <w:sz w:val="20"/>
          <w:szCs w:val="20"/>
        </w:rPr>
        <w:t>а</w:t>
      </w:r>
      <w:r w:rsidRPr="00035A72">
        <w:rPr>
          <w:sz w:val="20"/>
          <w:szCs w:val="20"/>
        </w:rPr>
        <w:t>ние на мелочи и не видит главного. Последовательность мышления выражается в умении устанавливать логический порядок в решении различных вопросов. Быстрота мышления – это умение быстро оценивать ситуацию, быстро о</w:t>
      </w:r>
      <w:r w:rsidRPr="00035A72">
        <w:rPr>
          <w:sz w:val="20"/>
          <w:szCs w:val="20"/>
        </w:rPr>
        <w:t>б</w:t>
      </w:r>
      <w:r w:rsidRPr="00035A72">
        <w:rPr>
          <w:sz w:val="20"/>
          <w:szCs w:val="20"/>
        </w:rPr>
        <w:t>думывать и принимать решения, легко переключаться на решение разных задач. Гибкость мышления выражается в свободе его от сковывающего влияния бытующих стереотипов, способность находить нетрадиционные способы р</w:t>
      </w:r>
      <w:r w:rsidRPr="00035A72">
        <w:rPr>
          <w:sz w:val="20"/>
          <w:szCs w:val="20"/>
        </w:rPr>
        <w:t>е</w:t>
      </w:r>
      <w:r w:rsidRPr="00035A72">
        <w:rPr>
          <w:sz w:val="20"/>
          <w:szCs w:val="20"/>
        </w:rPr>
        <w:t>шений в зависимости от изменений обстановки. Самостоятельность мышления выражается в умении человека выдв</w:t>
      </w:r>
      <w:r w:rsidRPr="00035A72">
        <w:rPr>
          <w:sz w:val="20"/>
          <w:szCs w:val="20"/>
        </w:rPr>
        <w:t>и</w:t>
      </w:r>
      <w:r w:rsidRPr="00035A72">
        <w:rPr>
          <w:sz w:val="20"/>
          <w:szCs w:val="20"/>
        </w:rPr>
        <w:t>гать новые вопросы и задачи, находить новые пути их решения самостоятельно, без посторонней помощи. Такое мышление не поддается внушающему постороннему влиянию. Критичность мышления – это умение человека объе</w:t>
      </w:r>
      <w:r w:rsidRPr="00035A72">
        <w:rPr>
          <w:sz w:val="20"/>
          <w:szCs w:val="20"/>
        </w:rPr>
        <w:t>к</w:t>
      </w:r>
      <w:r w:rsidRPr="00035A72">
        <w:rPr>
          <w:sz w:val="20"/>
          <w:szCs w:val="20"/>
        </w:rPr>
        <w:t>тивно оценивать свои и чужие суждения, умение отказаться от своих не соответствующих действительности высказ</w:t>
      </w:r>
      <w:r w:rsidRPr="00035A72">
        <w:rPr>
          <w:sz w:val="20"/>
          <w:szCs w:val="20"/>
        </w:rPr>
        <w:t>ы</w:t>
      </w:r>
      <w:r w:rsidRPr="00035A72">
        <w:rPr>
          <w:sz w:val="20"/>
          <w:szCs w:val="20"/>
        </w:rPr>
        <w:t>ваний, подвергать критическому рассмотрению предложения и суждения других людей.</w:t>
      </w:r>
    </w:p>
    <w:p w:rsidR="00997895" w:rsidRPr="00035A72" w:rsidRDefault="00997895" w:rsidP="00035A72">
      <w:pPr>
        <w:spacing w:line="240" w:lineRule="auto"/>
        <w:rPr>
          <w:sz w:val="20"/>
          <w:szCs w:val="20"/>
        </w:rPr>
      </w:pPr>
    </w:p>
    <w:p w:rsidR="00997895" w:rsidRPr="00035A72" w:rsidRDefault="00997895" w:rsidP="00035A72">
      <w:pPr>
        <w:spacing w:line="240" w:lineRule="auto"/>
        <w:rPr>
          <w:b/>
          <w:bCs/>
          <w:sz w:val="20"/>
          <w:szCs w:val="20"/>
        </w:rPr>
      </w:pPr>
      <w:r w:rsidRPr="00035A72">
        <w:rPr>
          <w:sz w:val="20"/>
          <w:szCs w:val="20"/>
        </w:rPr>
        <w:t xml:space="preserve">Тема 4. </w:t>
      </w:r>
      <w:r w:rsidRPr="00035A72">
        <w:rPr>
          <w:b/>
          <w:bCs/>
          <w:sz w:val="20"/>
          <w:szCs w:val="20"/>
        </w:rPr>
        <w:t>Эмоциональные психические процессы.</w:t>
      </w:r>
    </w:p>
    <w:p w:rsidR="00997895" w:rsidRPr="00035A72" w:rsidRDefault="00997895" w:rsidP="00035A72">
      <w:pPr>
        <w:spacing w:line="240" w:lineRule="auto"/>
        <w:rPr>
          <w:sz w:val="20"/>
          <w:szCs w:val="20"/>
        </w:rPr>
      </w:pPr>
      <w:r w:rsidRPr="00035A72">
        <w:rPr>
          <w:sz w:val="20"/>
          <w:szCs w:val="20"/>
        </w:rPr>
        <w:t>Свойства эмоций. Классификация эмоций (аффект и его виды, чувства, настроение). Индивидуально-психологические особенности проявлений эмоций и чувств (лабильность, ригидность, возбудимость, апатия). Патол</w:t>
      </w:r>
      <w:r w:rsidRPr="00035A72">
        <w:rPr>
          <w:sz w:val="20"/>
          <w:szCs w:val="20"/>
        </w:rPr>
        <w:t>о</w:t>
      </w:r>
      <w:r w:rsidRPr="00035A72">
        <w:rPr>
          <w:sz w:val="20"/>
          <w:szCs w:val="20"/>
        </w:rPr>
        <w:t>гия  эмоциональной сферы (гипотимия, гипертимия, паратимия). Исследование эмоций и чувств.</w:t>
      </w:r>
    </w:p>
    <w:p w:rsidR="00997895" w:rsidRPr="00035A72" w:rsidRDefault="00997895" w:rsidP="00035A72">
      <w:pPr>
        <w:spacing w:line="240" w:lineRule="auto"/>
        <w:rPr>
          <w:sz w:val="20"/>
          <w:szCs w:val="20"/>
        </w:rPr>
      </w:pPr>
    </w:p>
    <w:p w:rsidR="00997895" w:rsidRPr="00035A72" w:rsidRDefault="00997895" w:rsidP="00035A72">
      <w:pPr>
        <w:spacing w:line="240" w:lineRule="auto"/>
        <w:rPr>
          <w:sz w:val="20"/>
          <w:szCs w:val="20"/>
        </w:rPr>
      </w:pPr>
      <w:r w:rsidRPr="00035A72">
        <w:rPr>
          <w:sz w:val="20"/>
          <w:szCs w:val="20"/>
        </w:rPr>
        <w:t>Эмоции и чувства – процесс отражения субъективного отношения человека к объектам и явлениям окружающего мира, другим людям и самому себе в форме непосредственного переживания. Эмоции выражают состояние субъекта и его отношение к объекту. Эмоции отличаются от познавательных психических процессов и имеют определенные о</w:t>
      </w:r>
      <w:r w:rsidRPr="00035A72">
        <w:rPr>
          <w:sz w:val="20"/>
          <w:szCs w:val="20"/>
        </w:rPr>
        <w:t>т</w:t>
      </w:r>
      <w:r w:rsidRPr="00035A72">
        <w:rPr>
          <w:sz w:val="20"/>
          <w:szCs w:val="20"/>
        </w:rPr>
        <w:t>личительные признаки.</w:t>
      </w:r>
    </w:p>
    <w:p w:rsidR="00997895" w:rsidRPr="00035A72" w:rsidRDefault="00997895" w:rsidP="00035A72">
      <w:pPr>
        <w:spacing w:line="240" w:lineRule="auto"/>
        <w:rPr>
          <w:sz w:val="20"/>
          <w:szCs w:val="20"/>
        </w:rPr>
      </w:pPr>
      <w:r w:rsidRPr="00035A72">
        <w:rPr>
          <w:sz w:val="20"/>
          <w:szCs w:val="20"/>
        </w:rPr>
        <w:t>Во-первых, они характеризуются полярностью, то есть обладают положительным или отрицательным знаком: в</w:t>
      </w:r>
      <w:r w:rsidRPr="00035A72">
        <w:rPr>
          <w:sz w:val="20"/>
          <w:szCs w:val="20"/>
        </w:rPr>
        <w:t>е</w:t>
      </w:r>
      <w:r w:rsidRPr="00035A72">
        <w:rPr>
          <w:sz w:val="20"/>
          <w:szCs w:val="20"/>
        </w:rPr>
        <w:t>селье – грусть, радость – печаль; счастье – горе и т.д. В сложных человеческих чувствах эти полюсы часто выступают как противоречивое единство (любовь к человеку сочетается с тоской и беспокойством за него). Второй отличител</w:t>
      </w:r>
      <w:r w:rsidRPr="00035A72">
        <w:rPr>
          <w:sz w:val="20"/>
          <w:szCs w:val="20"/>
        </w:rPr>
        <w:t>ь</w:t>
      </w:r>
      <w:r w:rsidRPr="00035A72">
        <w:rPr>
          <w:sz w:val="20"/>
          <w:szCs w:val="20"/>
        </w:rPr>
        <w:t>ной характеристикой эмоций является их энергетическая насыщенность. Именно в связи с эмоциями Фрейд ввел в психологию понятие энергии.</w:t>
      </w:r>
    </w:p>
    <w:p w:rsidR="00997895" w:rsidRPr="00035A72" w:rsidRDefault="00997895" w:rsidP="00035A72">
      <w:pPr>
        <w:spacing w:line="240" w:lineRule="auto"/>
        <w:rPr>
          <w:sz w:val="20"/>
          <w:szCs w:val="20"/>
        </w:rPr>
      </w:pPr>
      <w:r w:rsidRPr="00035A72">
        <w:rPr>
          <w:sz w:val="20"/>
          <w:szCs w:val="20"/>
        </w:rPr>
        <w:t>Энергетика эмоций проявляется в противоположностях напряжения и разрядки. Различают эмоции:</w:t>
      </w:r>
    </w:p>
    <w:p w:rsidR="00997895" w:rsidRPr="00035A72" w:rsidRDefault="00997895" w:rsidP="00035A72">
      <w:pPr>
        <w:spacing w:line="240" w:lineRule="auto"/>
        <w:rPr>
          <w:sz w:val="20"/>
          <w:szCs w:val="20"/>
        </w:rPr>
      </w:pPr>
      <w:r w:rsidRPr="00035A72">
        <w:rPr>
          <w:sz w:val="20"/>
          <w:szCs w:val="20"/>
        </w:rPr>
        <w:t>– стенические, характеризующиеся повышением активности (восторг, гнев);</w:t>
      </w:r>
    </w:p>
    <w:p w:rsidR="00997895" w:rsidRPr="00035A72" w:rsidRDefault="00997895" w:rsidP="00035A72">
      <w:pPr>
        <w:spacing w:line="240" w:lineRule="auto"/>
        <w:rPr>
          <w:sz w:val="20"/>
          <w:szCs w:val="20"/>
        </w:rPr>
      </w:pPr>
      <w:r w:rsidRPr="00035A72">
        <w:rPr>
          <w:sz w:val="20"/>
          <w:szCs w:val="20"/>
        </w:rPr>
        <w:t>– астенические, – сопровождающиеся понижением активности (грусть, печаль).</w:t>
      </w:r>
    </w:p>
    <w:p w:rsidR="00997895" w:rsidRPr="00035A72" w:rsidRDefault="00997895" w:rsidP="00035A72">
      <w:pPr>
        <w:spacing w:line="240" w:lineRule="auto"/>
        <w:rPr>
          <w:sz w:val="20"/>
          <w:szCs w:val="20"/>
        </w:rPr>
      </w:pPr>
      <w:r w:rsidRPr="00035A72">
        <w:rPr>
          <w:sz w:val="20"/>
          <w:szCs w:val="20"/>
        </w:rPr>
        <w:t>Еще одной важнейшей характеристикой эмоций является их интегральность, целостность: в эмоциональном пер</w:t>
      </w:r>
      <w:r w:rsidRPr="00035A72">
        <w:rPr>
          <w:sz w:val="20"/>
          <w:szCs w:val="20"/>
        </w:rPr>
        <w:t>е</w:t>
      </w:r>
      <w:r w:rsidRPr="00035A72">
        <w:rPr>
          <w:sz w:val="20"/>
          <w:szCs w:val="20"/>
        </w:rPr>
        <w:t>живании участвуют все психофизиологические системы человека и его личность, они моментально охватывают весь организм и придают переживаниям человека определенную окраску. Поэтому индикаторами эмоционального состо</w:t>
      </w:r>
      <w:r w:rsidRPr="00035A72">
        <w:rPr>
          <w:sz w:val="20"/>
          <w:szCs w:val="20"/>
        </w:rPr>
        <w:t>я</w:t>
      </w:r>
      <w:r w:rsidRPr="00035A72">
        <w:rPr>
          <w:sz w:val="20"/>
          <w:szCs w:val="20"/>
        </w:rPr>
        <w:t xml:space="preserve">ния могут служить психофизиологические изменения: сдвиги частоты пульса, дыхания, температуры тела, кожно-гальваническая реакция и пр. (Например, английские психофизиологи регистрировали изменения КГР у испытуемых в процессе воспоминания ими воздушных налетов на Лондон). Наконец, необходимо отметить еще одну особенность </w:t>
      </w:r>
      <w:r w:rsidRPr="00035A72">
        <w:rPr>
          <w:sz w:val="20"/>
          <w:szCs w:val="20"/>
        </w:rPr>
        <w:lastRenderedPageBreak/>
        <w:t>эмоций – неотделимость их от других психических процессов. Эмоции взаимосвязаны с психической жизнью, они сопровождают все психические процессы. В ощущениях они выступают как эмоциональный тон ощущений (приятное – неприятное), в мышлении – как интеллектуальные чувства (вдохновение, интерес и пр.).</w:t>
      </w:r>
    </w:p>
    <w:p w:rsidR="00997895" w:rsidRPr="00035A72" w:rsidRDefault="00997895" w:rsidP="00035A72">
      <w:pPr>
        <w:spacing w:line="240" w:lineRule="auto"/>
        <w:rPr>
          <w:sz w:val="20"/>
          <w:szCs w:val="20"/>
        </w:rPr>
      </w:pPr>
      <w:r w:rsidRPr="00035A72">
        <w:rPr>
          <w:sz w:val="20"/>
          <w:szCs w:val="20"/>
        </w:rPr>
        <w:t>Эмоции не являются познавательным процессом в собственном смысле этого слова, так как не отражают свойства и характеристики внешней среды, в них отражается субъективная значимость объекта для человека.</w:t>
      </w:r>
    </w:p>
    <w:p w:rsidR="00997895" w:rsidRPr="00035A72" w:rsidRDefault="00997895" w:rsidP="00035A72">
      <w:pPr>
        <w:spacing w:line="240" w:lineRule="auto"/>
        <w:rPr>
          <w:sz w:val="20"/>
          <w:szCs w:val="20"/>
        </w:rPr>
      </w:pPr>
      <w:r w:rsidRPr="00035A72">
        <w:rPr>
          <w:sz w:val="20"/>
          <w:szCs w:val="20"/>
        </w:rPr>
        <w:t xml:space="preserve">Чтобы понять роль эмоций психической организации человека нужно рассмотреть ее главные </w:t>
      </w:r>
      <w:r w:rsidRPr="00035A72">
        <w:rPr>
          <w:b/>
          <w:bCs/>
          <w:sz w:val="20"/>
          <w:szCs w:val="20"/>
        </w:rPr>
        <w:t xml:space="preserve">функции </w:t>
      </w:r>
      <w:r w:rsidRPr="00035A72">
        <w:rPr>
          <w:sz w:val="20"/>
          <w:szCs w:val="20"/>
        </w:rPr>
        <w:t>и связь с другими психическими процессами. Вопрос о функциях является ключевым и пронизывающим всю психологию эм</w:t>
      </w:r>
      <w:r w:rsidRPr="00035A72">
        <w:rPr>
          <w:sz w:val="20"/>
          <w:szCs w:val="20"/>
        </w:rPr>
        <w:t>о</w:t>
      </w:r>
      <w:r w:rsidRPr="00035A72">
        <w:rPr>
          <w:sz w:val="20"/>
          <w:szCs w:val="20"/>
        </w:rPr>
        <w:t>ций.</w:t>
      </w:r>
    </w:p>
    <w:p w:rsidR="00997895" w:rsidRPr="00035A72" w:rsidRDefault="00997895" w:rsidP="00035A72">
      <w:pPr>
        <w:spacing w:line="240" w:lineRule="auto"/>
        <w:rPr>
          <w:sz w:val="20"/>
          <w:szCs w:val="20"/>
        </w:rPr>
      </w:pPr>
      <w:r w:rsidRPr="00035A72">
        <w:rPr>
          <w:sz w:val="20"/>
          <w:szCs w:val="20"/>
        </w:rPr>
        <w:t>1. Экспрессивная – мы лучше понимаем друг друга, можем не пользуясь речью судить о состояниях друг друга.</w:t>
      </w:r>
    </w:p>
    <w:p w:rsidR="00997895" w:rsidRPr="00035A72" w:rsidRDefault="00997895" w:rsidP="00035A72">
      <w:pPr>
        <w:spacing w:line="240" w:lineRule="auto"/>
        <w:rPr>
          <w:sz w:val="20"/>
          <w:szCs w:val="20"/>
        </w:rPr>
      </w:pPr>
      <w:r w:rsidRPr="00035A72">
        <w:rPr>
          <w:sz w:val="20"/>
          <w:szCs w:val="20"/>
        </w:rPr>
        <w:t>2. Отражательно-оценочная. Эмоция есть деятельность, оценивающая поступающую в мозг информацию о вне</w:t>
      </w:r>
      <w:r w:rsidRPr="00035A72">
        <w:rPr>
          <w:sz w:val="20"/>
          <w:szCs w:val="20"/>
        </w:rPr>
        <w:t>ш</w:t>
      </w:r>
      <w:r w:rsidRPr="00035A72">
        <w:rPr>
          <w:sz w:val="20"/>
          <w:szCs w:val="20"/>
        </w:rPr>
        <w:t>нем и внутреннем мире, которую ощущение и восприятие кодируют в форме его субъективных образов. Эмоция есть отражение мозгом человека и животных какой-либо актуальной потребности (его качества и величины) и вероятности (возможности) его удовлетворения, которую мозг оценивает на основе генетического ранее приобретенного опыта.</w:t>
      </w:r>
    </w:p>
    <w:p w:rsidR="00997895" w:rsidRPr="00035A72" w:rsidRDefault="00997895" w:rsidP="00035A72">
      <w:pPr>
        <w:spacing w:line="240" w:lineRule="auto"/>
        <w:rPr>
          <w:sz w:val="20"/>
          <w:szCs w:val="20"/>
        </w:rPr>
      </w:pPr>
      <w:r w:rsidRPr="00035A72">
        <w:rPr>
          <w:sz w:val="20"/>
          <w:szCs w:val="20"/>
        </w:rPr>
        <w:t>3. Побуждающая – полное отстранение эмоций от функций побуждения в значительной мере обессмысливает и производимую ими функцию оценки .</w:t>
      </w:r>
    </w:p>
    <w:p w:rsidR="00997895" w:rsidRPr="00035A72" w:rsidRDefault="00997895" w:rsidP="00035A72">
      <w:pPr>
        <w:spacing w:line="240" w:lineRule="auto"/>
        <w:rPr>
          <w:sz w:val="20"/>
          <w:szCs w:val="20"/>
        </w:rPr>
      </w:pPr>
      <w:r w:rsidRPr="00035A72">
        <w:rPr>
          <w:sz w:val="20"/>
          <w:szCs w:val="20"/>
        </w:rPr>
        <w:t>4. Следообразование – она указывает на способность эмоций оставлять следы в опыте индивида, закрепляя в нем те воздействия и удавшиеся – неудавшиеся действия, которые их возбудили. Особенно ярко следообразующая фун</w:t>
      </w:r>
      <w:r w:rsidRPr="00035A72">
        <w:rPr>
          <w:sz w:val="20"/>
          <w:szCs w:val="20"/>
        </w:rPr>
        <w:t>к</w:t>
      </w:r>
      <w:r w:rsidRPr="00035A72">
        <w:rPr>
          <w:sz w:val="20"/>
          <w:szCs w:val="20"/>
        </w:rPr>
        <w:t>ция проявляется в случаях экстремальных эмоциональных состояний. Но сам по себе след не имел бы смысла, если не было бы возможности использовать его в будущем, происходит фиксация следа в памяти.</w:t>
      </w:r>
    </w:p>
    <w:p w:rsidR="00997895" w:rsidRPr="00035A72" w:rsidRDefault="00997895" w:rsidP="00035A72">
      <w:pPr>
        <w:spacing w:line="240" w:lineRule="auto"/>
        <w:rPr>
          <w:sz w:val="20"/>
          <w:szCs w:val="20"/>
        </w:rPr>
      </w:pPr>
      <w:r w:rsidRPr="00035A72">
        <w:rPr>
          <w:sz w:val="20"/>
          <w:szCs w:val="20"/>
        </w:rPr>
        <w:t>5. Предвосхищающая эвристическая – подчеркивает значительную роль в актуализации закрепленного опыта, п</w:t>
      </w:r>
      <w:r w:rsidRPr="00035A72">
        <w:rPr>
          <w:sz w:val="20"/>
          <w:szCs w:val="20"/>
        </w:rPr>
        <w:t>о</w:t>
      </w:r>
      <w:r w:rsidRPr="00035A72">
        <w:rPr>
          <w:sz w:val="20"/>
          <w:szCs w:val="20"/>
        </w:rPr>
        <w:t>скольку актуализация следов опережает развитие событий и возникающие при этом эмоции сигнализируют о возмо</w:t>
      </w:r>
      <w:r w:rsidRPr="00035A72">
        <w:rPr>
          <w:sz w:val="20"/>
          <w:szCs w:val="20"/>
        </w:rPr>
        <w:t>ж</w:t>
      </w:r>
      <w:r w:rsidRPr="00035A72">
        <w:rPr>
          <w:sz w:val="20"/>
          <w:szCs w:val="20"/>
        </w:rPr>
        <w:t>ном приятном или неприятном их исходе.</w:t>
      </w:r>
    </w:p>
    <w:p w:rsidR="00997895" w:rsidRPr="00035A72" w:rsidRDefault="00997895" w:rsidP="00035A72">
      <w:pPr>
        <w:spacing w:line="240" w:lineRule="auto"/>
        <w:rPr>
          <w:sz w:val="20"/>
          <w:szCs w:val="20"/>
        </w:rPr>
      </w:pPr>
      <w:r w:rsidRPr="00035A72">
        <w:rPr>
          <w:sz w:val="20"/>
          <w:szCs w:val="20"/>
        </w:rPr>
        <w:t>6. Синтезирующая – мы воспринимаем не набор пятен или звуков а пейзаж и мелодию, не множество интроце</w:t>
      </w:r>
      <w:r w:rsidRPr="00035A72">
        <w:rPr>
          <w:sz w:val="20"/>
          <w:szCs w:val="20"/>
        </w:rPr>
        <w:t>п</w:t>
      </w:r>
      <w:r w:rsidRPr="00035A72">
        <w:rPr>
          <w:sz w:val="20"/>
          <w:szCs w:val="20"/>
        </w:rPr>
        <w:t>тивных впечатлений, а свое тело, потому что эмоциональный тон ощущений, воспринимаемых одновременно или непосредственно друг за другом, сливается по определенным законам. Таким образом, эмоциональные переживания выступают синтезирующей основой образа, обеспечивающей возможность целостного и структурированного отраж</w:t>
      </w:r>
      <w:r w:rsidRPr="00035A72">
        <w:rPr>
          <w:sz w:val="20"/>
          <w:szCs w:val="20"/>
        </w:rPr>
        <w:t>е</w:t>
      </w:r>
      <w:r w:rsidRPr="00035A72">
        <w:rPr>
          <w:sz w:val="20"/>
          <w:szCs w:val="20"/>
        </w:rPr>
        <w:t>ния разнообразных действующих раздражений.</w:t>
      </w:r>
    </w:p>
    <w:p w:rsidR="00997895" w:rsidRPr="00035A72" w:rsidRDefault="00997895" w:rsidP="00035A72">
      <w:pPr>
        <w:spacing w:line="240" w:lineRule="auto"/>
        <w:rPr>
          <w:sz w:val="20"/>
          <w:szCs w:val="20"/>
        </w:rPr>
      </w:pPr>
      <w:r w:rsidRPr="00035A72">
        <w:rPr>
          <w:sz w:val="20"/>
          <w:szCs w:val="20"/>
        </w:rPr>
        <w:t>7. Организующая (дезорганизационная). Эмоции, прежде всего, организуют некоторую деятельность, отвлекая на нее силы и внимание, что естественно может помешать нормальному протеканию проводимой в тот же момент другой деятельности. Нарушение деятельности является не прямым, а побочным проявлением эмоций.</w:t>
      </w:r>
    </w:p>
    <w:p w:rsidR="00997895" w:rsidRPr="00035A72" w:rsidRDefault="00997895" w:rsidP="00035A72">
      <w:pPr>
        <w:spacing w:line="240" w:lineRule="auto"/>
        <w:rPr>
          <w:sz w:val="20"/>
          <w:szCs w:val="20"/>
        </w:rPr>
      </w:pPr>
      <w:r w:rsidRPr="00035A72">
        <w:rPr>
          <w:sz w:val="20"/>
          <w:szCs w:val="20"/>
        </w:rPr>
        <w:t>8. Компенсаторная (замещающая). Будучи активным состоянием системы специализированных мозговых структур, эмоции оказывают влияние на другие церебральные системы, регулирующие поведение, процессы восприятия вне</w:t>
      </w:r>
      <w:r w:rsidRPr="00035A72">
        <w:rPr>
          <w:sz w:val="20"/>
          <w:szCs w:val="20"/>
        </w:rPr>
        <w:t>ш</w:t>
      </w:r>
      <w:r w:rsidRPr="00035A72">
        <w:rPr>
          <w:sz w:val="20"/>
          <w:szCs w:val="20"/>
        </w:rPr>
        <w:t>них сигналов, дальнейшее извлечение этих сигналов из памяти. Примером компенсаторной функции может служить подражательное поведение столь характерное для эмоционально возбужденной популяции.</w:t>
      </w:r>
    </w:p>
    <w:p w:rsidR="00997895" w:rsidRPr="00035A72" w:rsidRDefault="00997895" w:rsidP="00035A72">
      <w:pPr>
        <w:spacing w:line="240" w:lineRule="auto"/>
        <w:rPr>
          <w:sz w:val="20"/>
          <w:szCs w:val="20"/>
        </w:rPr>
      </w:pPr>
      <w:r w:rsidRPr="00035A72">
        <w:rPr>
          <w:sz w:val="20"/>
          <w:szCs w:val="20"/>
        </w:rPr>
        <w:t>9. Переключающая. Эта функция обнаруживается как в сфере врожденных форм поведения, так и при осуществл</w:t>
      </w:r>
      <w:r w:rsidRPr="00035A72">
        <w:rPr>
          <w:sz w:val="20"/>
          <w:szCs w:val="20"/>
        </w:rPr>
        <w:t>е</w:t>
      </w:r>
      <w:r w:rsidRPr="00035A72">
        <w:rPr>
          <w:sz w:val="20"/>
          <w:szCs w:val="20"/>
        </w:rPr>
        <w:t>нии условно-рефлекторной деятельности. Оценка вероятности удовлетворения потребности может происходить у ч</w:t>
      </w:r>
      <w:r w:rsidRPr="00035A72">
        <w:rPr>
          <w:sz w:val="20"/>
          <w:szCs w:val="20"/>
        </w:rPr>
        <w:t>е</w:t>
      </w:r>
      <w:r w:rsidRPr="00035A72">
        <w:rPr>
          <w:sz w:val="20"/>
          <w:szCs w:val="20"/>
        </w:rPr>
        <w:t>ловека не только на осознаваемом, но и на не осознаваемом уровне. Ярким примером неосознаваемого прогнозиров</w:t>
      </w:r>
      <w:r w:rsidRPr="00035A72">
        <w:rPr>
          <w:sz w:val="20"/>
          <w:szCs w:val="20"/>
        </w:rPr>
        <w:t>а</w:t>
      </w:r>
      <w:r w:rsidRPr="00035A72">
        <w:rPr>
          <w:sz w:val="20"/>
          <w:szCs w:val="20"/>
        </w:rPr>
        <w:t>ния служит интуиция.</w:t>
      </w:r>
    </w:p>
    <w:p w:rsidR="00997895" w:rsidRPr="00035A72" w:rsidRDefault="00997895" w:rsidP="00035A72">
      <w:pPr>
        <w:spacing w:line="240" w:lineRule="auto"/>
        <w:rPr>
          <w:sz w:val="20"/>
          <w:szCs w:val="20"/>
        </w:rPr>
      </w:pPr>
      <w:r w:rsidRPr="00035A72">
        <w:rPr>
          <w:sz w:val="20"/>
          <w:szCs w:val="20"/>
        </w:rPr>
        <w:t>10. Функция (аварийного) разрешения ситуаций – возникает в экстренной, критической ситуации, когда уровень адреналина в крови, повышается. Например, чувство страха.</w:t>
      </w:r>
    </w:p>
    <w:p w:rsidR="00997895" w:rsidRPr="00035A72" w:rsidRDefault="00997895" w:rsidP="00035A72">
      <w:pPr>
        <w:spacing w:line="240" w:lineRule="auto"/>
        <w:rPr>
          <w:sz w:val="20"/>
          <w:szCs w:val="20"/>
        </w:rPr>
      </w:pPr>
      <w:r w:rsidRPr="00035A72">
        <w:rPr>
          <w:sz w:val="20"/>
          <w:szCs w:val="20"/>
        </w:rPr>
        <w:t>11. Функция активации и мобилизации организма. Эмоции, которые обеспечивают успешное какой-нибудь задачи, приводят организм в возбужденное состояние. Иногда слабая тревога играет роль мобилизирующего фактора, проя</w:t>
      </w:r>
      <w:r w:rsidRPr="00035A72">
        <w:rPr>
          <w:sz w:val="20"/>
          <w:szCs w:val="20"/>
        </w:rPr>
        <w:t>в</w:t>
      </w:r>
      <w:r w:rsidRPr="00035A72">
        <w:rPr>
          <w:sz w:val="20"/>
          <w:szCs w:val="20"/>
        </w:rPr>
        <w:t>ляясь беспокойством за исход дела, она усиливает чувства ответственности.</w:t>
      </w:r>
    </w:p>
    <w:p w:rsidR="00997895" w:rsidRPr="00035A72" w:rsidRDefault="00997895" w:rsidP="00035A72">
      <w:pPr>
        <w:spacing w:line="240" w:lineRule="auto"/>
        <w:rPr>
          <w:sz w:val="20"/>
          <w:szCs w:val="20"/>
        </w:rPr>
      </w:pPr>
      <w:r w:rsidRPr="00035A72">
        <w:rPr>
          <w:sz w:val="20"/>
          <w:szCs w:val="20"/>
        </w:rPr>
        <w:t>Взаимодействие всех функций необходимо, так как отсутствие какой-либо влияет на развитие личности. В ко</w:t>
      </w:r>
      <w:r w:rsidRPr="00035A72">
        <w:rPr>
          <w:sz w:val="20"/>
          <w:szCs w:val="20"/>
        </w:rPr>
        <w:t>м</w:t>
      </w:r>
      <w:r w:rsidRPr="00035A72">
        <w:rPr>
          <w:sz w:val="20"/>
          <w:szCs w:val="20"/>
        </w:rPr>
        <w:t>плексе они взаимосвязаны и отражают эмоции. Эмоции выполняют функции такой обработки первичной информации о мире, в результате которой мы оказываемся способными формировать свое мнение о нем: эмоциям принадлежит роль в определении ценности предметов и явлений.</w:t>
      </w:r>
    </w:p>
    <w:p w:rsidR="00997895" w:rsidRPr="00035A72" w:rsidRDefault="00997895" w:rsidP="00035A72">
      <w:pPr>
        <w:spacing w:line="240" w:lineRule="auto"/>
        <w:rPr>
          <w:sz w:val="20"/>
          <w:szCs w:val="20"/>
        </w:rPr>
      </w:pPr>
    </w:p>
    <w:p w:rsidR="00997895" w:rsidRPr="00035A72" w:rsidRDefault="00997895" w:rsidP="00035A72">
      <w:pPr>
        <w:spacing w:line="240" w:lineRule="auto"/>
        <w:rPr>
          <w:b/>
          <w:bCs/>
        </w:rPr>
      </w:pPr>
      <w:r w:rsidRPr="00035A72">
        <w:rPr>
          <w:b/>
          <w:bCs/>
        </w:rPr>
        <w:t>СПИСОК ИСПОЛЬЗОВАННОЙ ЛИТЕРАТУРЫ</w:t>
      </w:r>
    </w:p>
    <w:p w:rsidR="00997895" w:rsidRPr="00035A72" w:rsidRDefault="00997895" w:rsidP="00035A72">
      <w:pPr>
        <w:spacing w:line="240" w:lineRule="auto"/>
        <w:rPr>
          <w:b/>
          <w:bCs/>
        </w:rPr>
      </w:pPr>
    </w:p>
    <w:p w:rsidR="00997895" w:rsidRPr="00035A72" w:rsidRDefault="00997895" w:rsidP="00035A72">
      <w:pPr>
        <w:spacing w:line="240" w:lineRule="auto"/>
      </w:pPr>
      <w:r w:rsidRPr="00035A72">
        <w:t>1.</w:t>
      </w:r>
      <w:r w:rsidRPr="00035A72">
        <w:tab/>
        <w:t>Лакосина Н. Д. Клиническая психология: Учебник для студ. мед. вузов. - М.: МЕДпресс-информ, 2003. – 415 с.</w:t>
      </w:r>
    </w:p>
    <w:p w:rsidR="00997895" w:rsidRPr="00035A72" w:rsidRDefault="00997895" w:rsidP="00035A72">
      <w:pPr>
        <w:spacing w:line="240" w:lineRule="auto"/>
      </w:pPr>
      <w:r w:rsidRPr="00035A72">
        <w:t>2.</w:t>
      </w:r>
      <w:r w:rsidRPr="00035A72">
        <w:tab/>
        <w:t>Мельченко Н.И. Клиническая психология. – Самара: Сам ГМУ, 2002. – 584 с.</w:t>
      </w:r>
    </w:p>
    <w:p w:rsidR="00997895" w:rsidRPr="00035A72" w:rsidRDefault="00997895" w:rsidP="00035A72">
      <w:pPr>
        <w:spacing w:line="240" w:lineRule="auto"/>
      </w:pPr>
      <w:r w:rsidRPr="00035A72">
        <w:t>3.</w:t>
      </w:r>
      <w:r w:rsidRPr="00035A72">
        <w:tab/>
        <w:t>Менделевич В. Д. Клиническая и медицинская психология: Практическое руководство. - 4-е изд. - М.: МЕДпресс-информ, 2002. – 588 с.</w:t>
      </w:r>
    </w:p>
    <w:p w:rsidR="00997895" w:rsidRPr="00035A72" w:rsidRDefault="00997895" w:rsidP="00035A72">
      <w:pPr>
        <w:spacing w:line="240" w:lineRule="auto"/>
      </w:pPr>
      <w:r w:rsidRPr="00035A72">
        <w:t>4.</w:t>
      </w:r>
      <w:r w:rsidRPr="00035A72">
        <w:tab/>
        <w:t xml:space="preserve">Мягков И.Ф. Медицинская психология: Пропедевтический курс: Учебник для вузов. - 2-е изд., перераб. и доп. - М.: Логос, 2003. – 319 с.: ил. - (Учебник ХХI века). </w:t>
      </w:r>
    </w:p>
    <w:p w:rsidR="00997895" w:rsidRPr="00035A72" w:rsidRDefault="00997895" w:rsidP="00035A72">
      <w:pPr>
        <w:spacing w:line="240" w:lineRule="auto"/>
      </w:pPr>
      <w:r w:rsidRPr="00035A72">
        <w:t>5.</w:t>
      </w:r>
      <w:r w:rsidRPr="00035A72">
        <w:tab/>
        <w:t>Проблемы медицинской психологии в онкологии и психосоматической медицине / Под общ. ред. акад. РАЕН Т.З. Бикт</w:t>
      </w:r>
      <w:r w:rsidRPr="00035A72">
        <w:t>и</w:t>
      </w:r>
      <w:r w:rsidRPr="00035A72">
        <w:t>мирова, акад. РАЕН , проф. О.П. Модникова. – Улья-новск: Изд-во СВНЦ, 1998. 256 с.: ил.</w:t>
      </w:r>
    </w:p>
    <w:p w:rsidR="00997895" w:rsidRPr="00035A72" w:rsidRDefault="00997895" w:rsidP="00035A72">
      <w:pPr>
        <w:spacing w:line="240" w:lineRule="auto"/>
      </w:pPr>
      <w:r w:rsidRPr="00035A72">
        <w:t>6.</w:t>
      </w:r>
      <w:r w:rsidRPr="00035A72">
        <w:tab/>
        <w:t xml:space="preserve">Сидоров П.И., Парняков А.В. Введение в клиническую психологию. Учебник для сту-дентов медицинских вузов. – М.: Академический Проект, Екатеринбург: Деловая книга, 2000. </w:t>
      </w:r>
    </w:p>
    <w:p w:rsidR="00997895" w:rsidRPr="00035A72" w:rsidRDefault="00997895" w:rsidP="00035A72">
      <w:pPr>
        <w:spacing w:line="240" w:lineRule="auto"/>
      </w:pPr>
      <w:r w:rsidRPr="00035A72">
        <w:t>7. Абрамова Г. С., Юдчиц Ю.А. Психология в медицине. – М.: «Кафедра-М», 1998.</w:t>
      </w:r>
    </w:p>
    <w:p w:rsidR="00997895" w:rsidRPr="00035A72" w:rsidRDefault="00997895" w:rsidP="00035A72">
      <w:pPr>
        <w:spacing w:line="240" w:lineRule="auto"/>
      </w:pPr>
      <w:r w:rsidRPr="00035A72">
        <w:t>8.</w:t>
      </w:r>
      <w:r w:rsidRPr="00035A72">
        <w:tab/>
        <w:t>Боллз Э.В. Учитесь жить с Синдромом Хронической Усталости. М., 1995.</w:t>
      </w:r>
    </w:p>
    <w:p w:rsidR="00997895" w:rsidRPr="00035A72" w:rsidRDefault="00997895" w:rsidP="00035A72">
      <w:pPr>
        <w:spacing w:line="240" w:lineRule="auto"/>
      </w:pPr>
      <w:r w:rsidRPr="00035A72">
        <w:t>9.</w:t>
      </w:r>
      <w:r w:rsidRPr="00035A72">
        <w:tab/>
        <w:t xml:space="preserve">Кабанов М.М., Личко А.Е., Смирнов В.М. Методы психологической диагностики и кор-рекции в клинике. – Л., 1983. </w:t>
      </w:r>
    </w:p>
    <w:p w:rsidR="00997895" w:rsidRPr="00035A72" w:rsidRDefault="00997895" w:rsidP="00035A72">
      <w:pPr>
        <w:spacing w:line="240" w:lineRule="auto"/>
      </w:pPr>
      <w:r w:rsidRPr="00035A72">
        <w:t>10.</w:t>
      </w:r>
      <w:r w:rsidRPr="00035A72">
        <w:tab/>
        <w:t>Леонгард К. Акцентуированные личности. Пер. с нем. Ростов н/Д.: изд-во «Феникс», 2000. – 544 с.</w:t>
      </w:r>
    </w:p>
    <w:p w:rsidR="00997895" w:rsidRPr="00035A72" w:rsidRDefault="00997895" w:rsidP="00035A72">
      <w:pPr>
        <w:spacing w:line="240" w:lineRule="auto"/>
      </w:pPr>
      <w:r w:rsidRPr="00035A72">
        <w:t>11.</w:t>
      </w:r>
      <w:r w:rsidRPr="00035A72">
        <w:tab/>
        <w:t xml:space="preserve">Менделевич В. Д. Психология девиантного поведения: Учеб. пособие. - М.: МЕДпресс, 2001. – 427 с. </w:t>
      </w:r>
    </w:p>
    <w:p w:rsidR="00997895" w:rsidRPr="00035A72" w:rsidRDefault="00997895" w:rsidP="00035A72">
      <w:pPr>
        <w:spacing w:line="240" w:lineRule="auto"/>
      </w:pPr>
      <w:r w:rsidRPr="00035A72">
        <w:t>12.</w:t>
      </w:r>
      <w:r w:rsidRPr="00035A72">
        <w:tab/>
        <w:t>Николаева В.В. / Влияние хронической болезни на психику. М., 1987.</w:t>
      </w:r>
    </w:p>
    <w:p w:rsidR="00997895" w:rsidRPr="00035A72" w:rsidRDefault="00997895" w:rsidP="00035A72">
      <w:pPr>
        <w:spacing w:line="240" w:lineRule="auto"/>
      </w:pPr>
      <w:r w:rsidRPr="00035A72">
        <w:t>13.</w:t>
      </w:r>
      <w:r w:rsidRPr="00035A72">
        <w:tab/>
        <w:t>Соколова Е.Т. / Самосознание и самооценка при аномалиях личности. М., 1988.</w:t>
      </w:r>
    </w:p>
    <w:p w:rsidR="00997895" w:rsidRPr="00035A72" w:rsidRDefault="00997895" w:rsidP="00035A72">
      <w:pPr>
        <w:spacing w:line="240" w:lineRule="auto"/>
      </w:pPr>
      <w:r w:rsidRPr="00035A72">
        <w:t>14.</w:t>
      </w:r>
      <w:r w:rsidRPr="00035A72">
        <w:tab/>
        <w:t>Харди И. Врач, сестра, больной. Психология работы с больными. – Будапешт, 1981.</w:t>
      </w:r>
    </w:p>
    <w:p w:rsidR="00997895" w:rsidRPr="00035A72" w:rsidRDefault="00997895" w:rsidP="00035A72">
      <w:pPr>
        <w:spacing w:line="240" w:lineRule="auto"/>
        <w:ind w:firstLine="0"/>
      </w:pPr>
      <w:r w:rsidRPr="00035A72">
        <w:lastRenderedPageBreak/>
        <w:t xml:space="preserve">     15.</w:t>
      </w:r>
      <w:r w:rsidRPr="00035A72">
        <w:tab/>
        <w:t>Мэй Р. Проблема тревоги / Пер. с англ. А.Г. Гладкова. – М.: Изд-во ЭКСМО-Песс, 2001. – 432 с.</w:t>
      </w:r>
    </w:p>
    <w:p w:rsidR="00BC7675" w:rsidRDefault="00BC7675" w:rsidP="00035A72">
      <w:pPr>
        <w:pStyle w:val="ae"/>
        <w:spacing w:after="0"/>
        <w:jc w:val="both"/>
        <w:rPr>
          <w:b/>
          <w:sz w:val="18"/>
          <w:szCs w:val="18"/>
        </w:rPr>
      </w:pPr>
    </w:p>
    <w:p w:rsidR="00997895" w:rsidRPr="00035A72" w:rsidRDefault="00997895" w:rsidP="00035A72">
      <w:pPr>
        <w:pStyle w:val="ae"/>
        <w:spacing w:after="0"/>
        <w:jc w:val="both"/>
        <w:rPr>
          <w:b/>
          <w:sz w:val="18"/>
          <w:szCs w:val="18"/>
        </w:rPr>
      </w:pPr>
      <w:r w:rsidRPr="00035A72">
        <w:rPr>
          <w:b/>
          <w:sz w:val="18"/>
          <w:szCs w:val="18"/>
        </w:rPr>
        <w:t>Составил преподаватель: ассистент Альберт М.А.</w:t>
      </w:r>
    </w:p>
    <w:p w:rsidR="00997895" w:rsidRPr="00035A72" w:rsidRDefault="00997895" w:rsidP="00035A72">
      <w:pPr>
        <w:pStyle w:val="ae"/>
        <w:spacing w:after="0"/>
        <w:jc w:val="both"/>
        <w:rPr>
          <w:b/>
          <w:sz w:val="18"/>
          <w:szCs w:val="18"/>
        </w:rPr>
      </w:pPr>
      <w:r w:rsidRPr="00035A72">
        <w:rPr>
          <w:b/>
          <w:sz w:val="18"/>
          <w:szCs w:val="18"/>
        </w:rPr>
        <w:t>Методические указания для подготовки к практическим занятиям утвер</w:t>
      </w:r>
      <w:r w:rsidR="00BC7675">
        <w:rPr>
          <w:b/>
          <w:sz w:val="18"/>
          <w:szCs w:val="18"/>
        </w:rPr>
        <w:t>ждены на заседании кафедры от «2</w:t>
      </w:r>
      <w:r w:rsidRPr="00035A72">
        <w:rPr>
          <w:b/>
          <w:sz w:val="18"/>
          <w:szCs w:val="18"/>
        </w:rPr>
        <w:t xml:space="preserve">6» </w:t>
      </w:r>
      <w:r w:rsidR="00BC7675">
        <w:rPr>
          <w:b/>
          <w:sz w:val="18"/>
          <w:szCs w:val="18"/>
        </w:rPr>
        <w:t>августа</w:t>
      </w:r>
      <w:r w:rsidRPr="00035A72">
        <w:rPr>
          <w:b/>
          <w:sz w:val="18"/>
          <w:szCs w:val="18"/>
        </w:rPr>
        <w:t xml:space="preserve"> 201</w:t>
      </w:r>
      <w:r w:rsidR="00BC7675">
        <w:rPr>
          <w:b/>
          <w:sz w:val="18"/>
          <w:szCs w:val="18"/>
        </w:rPr>
        <w:t>2</w:t>
      </w:r>
      <w:r w:rsidRPr="00035A72">
        <w:rPr>
          <w:b/>
          <w:sz w:val="18"/>
          <w:szCs w:val="18"/>
        </w:rPr>
        <w:t xml:space="preserve"> г. , пр</w:t>
      </w:r>
      <w:r w:rsidRPr="00035A72">
        <w:rPr>
          <w:b/>
          <w:sz w:val="18"/>
          <w:szCs w:val="18"/>
        </w:rPr>
        <w:t>о</w:t>
      </w:r>
      <w:r w:rsidRPr="00035A72">
        <w:rPr>
          <w:b/>
          <w:sz w:val="18"/>
          <w:szCs w:val="18"/>
        </w:rPr>
        <w:t xml:space="preserve">токол № </w:t>
      </w:r>
      <w:r w:rsidR="00BC7675">
        <w:rPr>
          <w:b/>
          <w:sz w:val="18"/>
          <w:szCs w:val="18"/>
        </w:rPr>
        <w:t>1</w:t>
      </w:r>
      <w:bookmarkStart w:id="0" w:name="_GoBack"/>
      <w:bookmarkEnd w:id="0"/>
    </w:p>
    <w:p w:rsidR="00997895" w:rsidRPr="00035A72" w:rsidRDefault="00997895" w:rsidP="00035A72">
      <w:pPr>
        <w:pStyle w:val="ae"/>
        <w:spacing w:after="0"/>
        <w:jc w:val="both"/>
        <w:rPr>
          <w:sz w:val="18"/>
          <w:szCs w:val="18"/>
        </w:rPr>
      </w:pPr>
    </w:p>
    <w:p w:rsidR="00997895" w:rsidRPr="00035A72" w:rsidRDefault="00997895" w:rsidP="00035A72">
      <w:pPr>
        <w:spacing w:line="240" w:lineRule="auto"/>
      </w:pPr>
    </w:p>
    <w:p w:rsidR="00997895" w:rsidRPr="00035A72" w:rsidRDefault="00997895" w:rsidP="00035A72">
      <w:pPr>
        <w:spacing w:line="240" w:lineRule="auto"/>
        <w:rPr>
          <w:sz w:val="20"/>
          <w:szCs w:val="20"/>
        </w:rPr>
      </w:pPr>
    </w:p>
    <w:p w:rsidR="00997895" w:rsidRPr="00035A72" w:rsidRDefault="00997895" w:rsidP="00035A72">
      <w:pPr>
        <w:spacing w:line="240" w:lineRule="auto"/>
        <w:rPr>
          <w:sz w:val="20"/>
          <w:szCs w:val="20"/>
        </w:rPr>
      </w:pPr>
    </w:p>
    <w:p w:rsidR="00997895" w:rsidRPr="00035A72" w:rsidRDefault="00997895" w:rsidP="00035A72">
      <w:pPr>
        <w:spacing w:line="240" w:lineRule="auto"/>
        <w:rPr>
          <w:sz w:val="20"/>
          <w:szCs w:val="20"/>
        </w:rPr>
      </w:pPr>
    </w:p>
    <w:p w:rsidR="00997895" w:rsidRPr="00035A72" w:rsidRDefault="00997895" w:rsidP="00035A72">
      <w:pPr>
        <w:spacing w:line="240" w:lineRule="auto"/>
        <w:rPr>
          <w:b/>
          <w:bCs/>
          <w:color w:val="000000"/>
          <w:sz w:val="20"/>
          <w:szCs w:val="20"/>
        </w:rPr>
      </w:pPr>
    </w:p>
    <w:p w:rsidR="00997895" w:rsidRPr="00035A72" w:rsidRDefault="00997895" w:rsidP="00035A72">
      <w:pPr>
        <w:spacing w:line="240" w:lineRule="auto"/>
        <w:ind w:firstLine="720"/>
        <w:rPr>
          <w:sz w:val="20"/>
          <w:szCs w:val="20"/>
        </w:rPr>
      </w:pPr>
    </w:p>
    <w:sectPr w:rsidR="00997895" w:rsidRPr="00035A72" w:rsidSect="00612B91">
      <w:footerReference w:type="default" r:id="rId9"/>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A60" w:rsidRDefault="00665A60">
      <w:r>
        <w:separator/>
      </w:r>
    </w:p>
  </w:endnote>
  <w:endnote w:type="continuationSeparator" w:id="0">
    <w:p w:rsidR="00665A60" w:rsidRDefault="00665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Journal">
    <w:altName w:val="Times New Roman"/>
    <w:charset w:val="00"/>
    <w:family w:val="auto"/>
    <w:pitch w:val="default"/>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895" w:rsidRDefault="00997895" w:rsidP="00FB5EE2">
    <w:pPr>
      <w:pStyle w:val="ab"/>
      <w:framePr w:wrap="auto"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BC7675">
      <w:rPr>
        <w:rStyle w:val="a4"/>
        <w:noProof/>
      </w:rPr>
      <w:t>24</w:t>
    </w:r>
    <w:r>
      <w:rPr>
        <w:rStyle w:val="a4"/>
      </w:rPr>
      <w:fldChar w:fldCharType="end"/>
    </w:r>
  </w:p>
  <w:p w:rsidR="00997895" w:rsidRDefault="0099789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A60" w:rsidRDefault="00665A60">
      <w:r>
        <w:separator/>
      </w:r>
    </w:p>
  </w:footnote>
  <w:footnote w:type="continuationSeparator" w:id="0">
    <w:p w:rsidR="00665A60" w:rsidRDefault="00665A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1092"/>
    <w:multiLevelType w:val="hybridMultilevel"/>
    <w:tmpl w:val="5A90B31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2CA204F"/>
    <w:multiLevelType w:val="hybridMultilevel"/>
    <w:tmpl w:val="4F3C1F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2EE1092"/>
    <w:multiLevelType w:val="multilevel"/>
    <w:tmpl w:val="DA081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44C7DBD"/>
    <w:multiLevelType w:val="hybridMultilevel"/>
    <w:tmpl w:val="0540B862"/>
    <w:lvl w:ilvl="0" w:tplc="0419000F">
      <w:start w:val="1"/>
      <w:numFmt w:val="decimal"/>
      <w:lvlText w:val="%1."/>
      <w:lvlJc w:val="left"/>
      <w:pPr>
        <w:tabs>
          <w:tab w:val="num" w:pos="795"/>
        </w:tabs>
        <w:ind w:left="795" w:hanging="360"/>
      </w:pPr>
      <w:rPr>
        <w:rFonts w:cs="Times New Roman"/>
      </w:rPr>
    </w:lvl>
    <w:lvl w:ilvl="1" w:tplc="04190019">
      <w:start w:val="1"/>
      <w:numFmt w:val="lowerLetter"/>
      <w:lvlText w:val="%2."/>
      <w:lvlJc w:val="left"/>
      <w:pPr>
        <w:tabs>
          <w:tab w:val="num" w:pos="1515"/>
        </w:tabs>
        <w:ind w:left="1515" w:hanging="360"/>
      </w:pPr>
      <w:rPr>
        <w:rFonts w:cs="Times New Roman"/>
      </w:rPr>
    </w:lvl>
    <w:lvl w:ilvl="2" w:tplc="0419001B">
      <w:start w:val="1"/>
      <w:numFmt w:val="lowerRoman"/>
      <w:lvlText w:val="%3."/>
      <w:lvlJc w:val="right"/>
      <w:pPr>
        <w:tabs>
          <w:tab w:val="num" w:pos="2235"/>
        </w:tabs>
        <w:ind w:left="2235" w:hanging="180"/>
      </w:pPr>
      <w:rPr>
        <w:rFonts w:cs="Times New Roman"/>
      </w:rPr>
    </w:lvl>
    <w:lvl w:ilvl="3" w:tplc="0419000F">
      <w:start w:val="1"/>
      <w:numFmt w:val="decimal"/>
      <w:lvlText w:val="%4."/>
      <w:lvlJc w:val="left"/>
      <w:pPr>
        <w:tabs>
          <w:tab w:val="num" w:pos="2955"/>
        </w:tabs>
        <w:ind w:left="2955" w:hanging="360"/>
      </w:pPr>
      <w:rPr>
        <w:rFonts w:cs="Times New Roman"/>
      </w:rPr>
    </w:lvl>
    <w:lvl w:ilvl="4" w:tplc="04190019">
      <w:start w:val="1"/>
      <w:numFmt w:val="lowerLetter"/>
      <w:lvlText w:val="%5."/>
      <w:lvlJc w:val="left"/>
      <w:pPr>
        <w:tabs>
          <w:tab w:val="num" w:pos="3675"/>
        </w:tabs>
        <w:ind w:left="3675" w:hanging="360"/>
      </w:pPr>
      <w:rPr>
        <w:rFonts w:cs="Times New Roman"/>
      </w:rPr>
    </w:lvl>
    <w:lvl w:ilvl="5" w:tplc="0419001B">
      <w:start w:val="1"/>
      <w:numFmt w:val="lowerRoman"/>
      <w:lvlText w:val="%6."/>
      <w:lvlJc w:val="right"/>
      <w:pPr>
        <w:tabs>
          <w:tab w:val="num" w:pos="4395"/>
        </w:tabs>
        <w:ind w:left="4395" w:hanging="180"/>
      </w:pPr>
      <w:rPr>
        <w:rFonts w:cs="Times New Roman"/>
      </w:rPr>
    </w:lvl>
    <w:lvl w:ilvl="6" w:tplc="0419000F">
      <w:start w:val="1"/>
      <w:numFmt w:val="decimal"/>
      <w:lvlText w:val="%7."/>
      <w:lvlJc w:val="left"/>
      <w:pPr>
        <w:tabs>
          <w:tab w:val="num" w:pos="5115"/>
        </w:tabs>
        <w:ind w:left="5115" w:hanging="360"/>
      </w:pPr>
      <w:rPr>
        <w:rFonts w:cs="Times New Roman"/>
      </w:rPr>
    </w:lvl>
    <w:lvl w:ilvl="7" w:tplc="04190019">
      <w:start w:val="1"/>
      <w:numFmt w:val="lowerLetter"/>
      <w:lvlText w:val="%8."/>
      <w:lvlJc w:val="left"/>
      <w:pPr>
        <w:tabs>
          <w:tab w:val="num" w:pos="5835"/>
        </w:tabs>
        <w:ind w:left="5835" w:hanging="360"/>
      </w:pPr>
      <w:rPr>
        <w:rFonts w:cs="Times New Roman"/>
      </w:rPr>
    </w:lvl>
    <w:lvl w:ilvl="8" w:tplc="0419001B">
      <w:start w:val="1"/>
      <w:numFmt w:val="lowerRoman"/>
      <w:lvlText w:val="%9."/>
      <w:lvlJc w:val="right"/>
      <w:pPr>
        <w:tabs>
          <w:tab w:val="num" w:pos="6555"/>
        </w:tabs>
        <w:ind w:left="6555" w:hanging="180"/>
      </w:pPr>
      <w:rPr>
        <w:rFonts w:cs="Times New Roman"/>
      </w:rPr>
    </w:lvl>
  </w:abstractNum>
  <w:abstractNum w:abstractNumId="4">
    <w:nsid w:val="11CC004F"/>
    <w:multiLevelType w:val="hybridMultilevel"/>
    <w:tmpl w:val="0D2C8F2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13816D85"/>
    <w:multiLevelType w:val="multilevel"/>
    <w:tmpl w:val="954AC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5047D18"/>
    <w:multiLevelType w:val="hybridMultilevel"/>
    <w:tmpl w:val="CA4A19E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65B42D4"/>
    <w:multiLevelType w:val="hybridMultilevel"/>
    <w:tmpl w:val="AEB4ACC8"/>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8">
    <w:nsid w:val="18301C17"/>
    <w:multiLevelType w:val="multilevel"/>
    <w:tmpl w:val="902440A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193A784B"/>
    <w:multiLevelType w:val="hybridMultilevel"/>
    <w:tmpl w:val="3D3C7D7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1FAB24CA"/>
    <w:multiLevelType w:val="hybridMultilevel"/>
    <w:tmpl w:val="03AC18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0495192"/>
    <w:multiLevelType w:val="hybridMultilevel"/>
    <w:tmpl w:val="2724F3C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20562AEB"/>
    <w:multiLevelType w:val="multilevel"/>
    <w:tmpl w:val="69FEA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21822AE7"/>
    <w:multiLevelType w:val="hybridMultilevel"/>
    <w:tmpl w:val="584A718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240F091A"/>
    <w:multiLevelType w:val="multilevel"/>
    <w:tmpl w:val="B3B49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2552770B"/>
    <w:multiLevelType w:val="multilevel"/>
    <w:tmpl w:val="41FCE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26BD6B32"/>
    <w:multiLevelType w:val="hybridMultilevel"/>
    <w:tmpl w:val="32EAB78A"/>
    <w:lvl w:ilvl="0" w:tplc="76DA06F6">
      <w:start w:val="1"/>
      <w:numFmt w:val="decimal"/>
      <w:lvlText w:val="%1)"/>
      <w:lvlJc w:val="left"/>
      <w:pPr>
        <w:tabs>
          <w:tab w:val="num" w:pos="1350"/>
        </w:tabs>
        <w:ind w:left="135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2F6D244C"/>
    <w:multiLevelType w:val="hybridMultilevel"/>
    <w:tmpl w:val="47A04F6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8">
    <w:nsid w:val="30BC4CBD"/>
    <w:multiLevelType w:val="hybridMultilevel"/>
    <w:tmpl w:val="87E24AC0"/>
    <w:lvl w:ilvl="0" w:tplc="0419000F">
      <w:start w:val="1"/>
      <w:numFmt w:val="decimal"/>
      <w:lvlText w:val="%1."/>
      <w:lvlJc w:val="left"/>
      <w:pPr>
        <w:tabs>
          <w:tab w:val="num" w:pos="640"/>
        </w:tabs>
        <w:ind w:left="640" w:hanging="360"/>
      </w:pPr>
      <w:rPr>
        <w:rFonts w:cs="Times New Roman"/>
      </w:rPr>
    </w:lvl>
    <w:lvl w:ilvl="1" w:tplc="04190019">
      <w:start w:val="1"/>
      <w:numFmt w:val="lowerLetter"/>
      <w:lvlText w:val="%2."/>
      <w:lvlJc w:val="left"/>
      <w:pPr>
        <w:tabs>
          <w:tab w:val="num" w:pos="1360"/>
        </w:tabs>
        <w:ind w:left="1360" w:hanging="360"/>
      </w:pPr>
      <w:rPr>
        <w:rFonts w:cs="Times New Roman"/>
      </w:rPr>
    </w:lvl>
    <w:lvl w:ilvl="2" w:tplc="0419001B">
      <w:start w:val="1"/>
      <w:numFmt w:val="lowerRoman"/>
      <w:lvlText w:val="%3."/>
      <w:lvlJc w:val="right"/>
      <w:pPr>
        <w:tabs>
          <w:tab w:val="num" w:pos="2080"/>
        </w:tabs>
        <w:ind w:left="2080" w:hanging="180"/>
      </w:pPr>
      <w:rPr>
        <w:rFonts w:cs="Times New Roman"/>
      </w:rPr>
    </w:lvl>
    <w:lvl w:ilvl="3" w:tplc="0419000F">
      <w:start w:val="1"/>
      <w:numFmt w:val="decimal"/>
      <w:lvlText w:val="%4."/>
      <w:lvlJc w:val="left"/>
      <w:pPr>
        <w:tabs>
          <w:tab w:val="num" w:pos="2800"/>
        </w:tabs>
        <w:ind w:left="2800" w:hanging="360"/>
      </w:pPr>
      <w:rPr>
        <w:rFonts w:cs="Times New Roman"/>
      </w:rPr>
    </w:lvl>
    <w:lvl w:ilvl="4" w:tplc="04190019">
      <w:start w:val="1"/>
      <w:numFmt w:val="lowerLetter"/>
      <w:lvlText w:val="%5."/>
      <w:lvlJc w:val="left"/>
      <w:pPr>
        <w:tabs>
          <w:tab w:val="num" w:pos="3520"/>
        </w:tabs>
        <w:ind w:left="3520" w:hanging="360"/>
      </w:pPr>
      <w:rPr>
        <w:rFonts w:cs="Times New Roman"/>
      </w:rPr>
    </w:lvl>
    <w:lvl w:ilvl="5" w:tplc="0419001B">
      <w:start w:val="1"/>
      <w:numFmt w:val="lowerRoman"/>
      <w:lvlText w:val="%6."/>
      <w:lvlJc w:val="right"/>
      <w:pPr>
        <w:tabs>
          <w:tab w:val="num" w:pos="4240"/>
        </w:tabs>
        <w:ind w:left="4240" w:hanging="180"/>
      </w:pPr>
      <w:rPr>
        <w:rFonts w:cs="Times New Roman"/>
      </w:rPr>
    </w:lvl>
    <w:lvl w:ilvl="6" w:tplc="0419000F">
      <w:start w:val="1"/>
      <w:numFmt w:val="decimal"/>
      <w:lvlText w:val="%7."/>
      <w:lvlJc w:val="left"/>
      <w:pPr>
        <w:tabs>
          <w:tab w:val="num" w:pos="4960"/>
        </w:tabs>
        <w:ind w:left="4960" w:hanging="360"/>
      </w:pPr>
      <w:rPr>
        <w:rFonts w:cs="Times New Roman"/>
      </w:rPr>
    </w:lvl>
    <w:lvl w:ilvl="7" w:tplc="04190019">
      <w:start w:val="1"/>
      <w:numFmt w:val="lowerLetter"/>
      <w:lvlText w:val="%8."/>
      <w:lvlJc w:val="left"/>
      <w:pPr>
        <w:tabs>
          <w:tab w:val="num" w:pos="5680"/>
        </w:tabs>
        <w:ind w:left="5680" w:hanging="360"/>
      </w:pPr>
      <w:rPr>
        <w:rFonts w:cs="Times New Roman"/>
      </w:rPr>
    </w:lvl>
    <w:lvl w:ilvl="8" w:tplc="0419001B">
      <w:start w:val="1"/>
      <w:numFmt w:val="lowerRoman"/>
      <w:lvlText w:val="%9."/>
      <w:lvlJc w:val="right"/>
      <w:pPr>
        <w:tabs>
          <w:tab w:val="num" w:pos="6400"/>
        </w:tabs>
        <w:ind w:left="6400" w:hanging="180"/>
      </w:pPr>
      <w:rPr>
        <w:rFonts w:cs="Times New Roman"/>
      </w:rPr>
    </w:lvl>
  </w:abstractNum>
  <w:abstractNum w:abstractNumId="19">
    <w:nsid w:val="34F13C7F"/>
    <w:multiLevelType w:val="hybridMultilevel"/>
    <w:tmpl w:val="2E16806E"/>
    <w:lvl w:ilvl="0" w:tplc="04190005">
      <w:start w:val="1"/>
      <w:numFmt w:val="bullet"/>
      <w:lvlText w:val=""/>
      <w:lvlJc w:val="left"/>
      <w:pPr>
        <w:tabs>
          <w:tab w:val="num" w:pos="1287"/>
        </w:tabs>
        <w:ind w:left="1287" w:hanging="360"/>
      </w:pPr>
      <w:rPr>
        <w:rFonts w:ascii="Wingdings" w:hAnsi="Wingdings"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20">
    <w:nsid w:val="37F61367"/>
    <w:multiLevelType w:val="hybridMultilevel"/>
    <w:tmpl w:val="13F4FF1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3C512208"/>
    <w:multiLevelType w:val="hybridMultilevel"/>
    <w:tmpl w:val="AE14D44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3D604287"/>
    <w:multiLevelType w:val="hybridMultilevel"/>
    <w:tmpl w:val="CBD8D9A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3D6C0ECD"/>
    <w:multiLevelType w:val="multilevel"/>
    <w:tmpl w:val="ECF2B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3E6F76FA"/>
    <w:multiLevelType w:val="hybridMultilevel"/>
    <w:tmpl w:val="53BA87E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40D26862"/>
    <w:multiLevelType w:val="hybridMultilevel"/>
    <w:tmpl w:val="D708F11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nsid w:val="453A12D9"/>
    <w:multiLevelType w:val="hybridMultilevel"/>
    <w:tmpl w:val="9BA207E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46FC6F56"/>
    <w:multiLevelType w:val="hybridMultilevel"/>
    <w:tmpl w:val="FFD64048"/>
    <w:lvl w:ilvl="0" w:tplc="0419000F">
      <w:start w:val="1"/>
      <w:numFmt w:val="decimal"/>
      <w:lvlText w:val="%1."/>
      <w:lvlJc w:val="left"/>
      <w:pPr>
        <w:tabs>
          <w:tab w:val="num" w:pos="786"/>
        </w:tabs>
        <w:ind w:left="786" w:hanging="360"/>
      </w:pPr>
      <w:rPr>
        <w:rFonts w:cs="Times New Roman"/>
      </w:rPr>
    </w:lvl>
    <w:lvl w:ilvl="1" w:tplc="04190019">
      <w:start w:val="1"/>
      <w:numFmt w:val="lowerLetter"/>
      <w:lvlText w:val="%2."/>
      <w:lvlJc w:val="left"/>
      <w:pPr>
        <w:tabs>
          <w:tab w:val="num" w:pos="1506"/>
        </w:tabs>
        <w:ind w:left="1506" w:hanging="360"/>
      </w:pPr>
      <w:rPr>
        <w:rFonts w:cs="Times New Roman"/>
      </w:rPr>
    </w:lvl>
    <w:lvl w:ilvl="2" w:tplc="0419001B">
      <w:start w:val="1"/>
      <w:numFmt w:val="lowerRoman"/>
      <w:lvlText w:val="%3."/>
      <w:lvlJc w:val="right"/>
      <w:pPr>
        <w:tabs>
          <w:tab w:val="num" w:pos="2226"/>
        </w:tabs>
        <w:ind w:left="2226" w:hanging="180"/>
      </w:pPr>
      <w:rPr>
        <w:rFonts w:cs="Times New Roman"/>
      </w:rPr>
    </w:lvl>
    <w:lvl w:ilvl="3" w:tplc="0419000F">
      <w:start w:val="1"/>
      <w:numFmt w:val="decimal"/>
      <w:lvlText w:val="%4."/>
      <w:lvlJc w:val="left"/>
      <w:pPr>
        <w:tabs>
          <w:tab w:val="num" w:pos="2946"/>
        </w:tabs>
        <w:ind w:left="2946" w:hanging="360"/>
      </w:pPr>
      <w:rPr>
        <w:rFonts w:cs="Times New Roman"/>
      </w:rPr>
    </w:lvl>
    <w:lvl w:ilvl="4" w:tplc="04190019">
      <w:start w:val="1"/>
      <w:numFmt w:val="lowerLetter"/>
      <w:lvlText w:val="%5."/>
      <w:lvlJc w:val="left"/>
      <w:pPr>
        <w:tabs>
          <w:tab w:val="num" w:pos="3666"/>
        </w:tabs>
        <w:ind w:left="3666" w:hanging="360"/>
      </w:pPr>
      <w:rPr>
        <w:rFonts w:cs="Times New Roman"/>
      </w:rPr>
    </w:lvl>
    <w:lvl w:ilvl="5" w:tplc="0419001B">
      <w:start w:val="1"/>
      <w:numFmt w:val="lowerRoman"/>
      <w:lvlText w:val="%6."/>
      <w:lvlJc w:val="right"/>
      <w:pPr>
        <w:tabs>
          <w:tab w:val="num" w:pos="4386"/>
        </w:tabs>
        <w:ind w:left="4386" w:hanging="180"/>
      </w:pPr>
      <w:rPr>
        <w:rFonts w:cs="Times New Roman"/>
      </w:rPr>
    </w:lvl>
    <w:lvl w:ilvl="6" w:tplc="0419000F">
      <w:start w:val="1"/>
      <w:numFmt w:val="decimal"/>
      <w:lvlText w:val="%7."/>
      <w:lvlJc w:val="left"/>
      <w:pPr>
        <w:tabs>
          <w:tab w:val="num" w:pos="5106"/>
        </w:tabs>
        <w:ind w:left="5106" w:hanging="360"/>
      </w:pPr>
      <w:rPr>
        <w:rFonts w:cs="Times New Roman"/>
      </w:rPr>
    </w:lvl>
    <w:lvl w:ilvl="7" w:tplc="04190019">
      <w:start w:val="1"/>
      <w:numFmt w:val="lowerLetter"/>
      <w:lvlText w:val="%8."/>
      <w:lvlJc w:val="left"/>
      <w:pPr>
        <w:tabs>
          <w:tab w:val="num" w:pos="5826"/>
        </w:tabs>
        <w:ind w:left="5826" w:hanging="360"/>
      </w:pPr>
      <w:rPr>
        <w:rFonts w:cs="Times New Roman"/>
      </w:rPr>
    </w:lvl>
    <w:lvl w:ilvl="8" w:tplc="0419001B">
      <w:start w:val="1"/>
      <w:numFmt w:val="lowerRoman"/>
      <w:lvlText w:val="%9."/>
      <w:lvlJc w:val="right"/>
      <w:pPr>
        <w:tabs>
          <w:tab w:val="num" w:pos="6546"/>
        </w:tabs>
        <w:ind w:left="6546" w:hanging="180"/>
      </w:pPr>
      <w:rPr>
        <w:rFonts w:cs="Times New Roman"/>
      </w:rPr>
    </w:lvl>
  </w:abstractNum>
  <w:abstractNum w:abstractNumId="28">
    <w:nsid w:val="48FC3F49"/>
    <w:multiLevelType w:val="multilevel"/>
    <w:tmpl w:val="3646A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4A4614D6"/>
    <w:multiLevelType w:val="hybridMultilevel"/>
    <w:tmpl w:val="B01A8396"/>
    <w:lvl w:ilvl="0" w:tplc="4B2C505E">
      <w:start w:val="1"/>
      <w:numFmt w:val="decimal"/>
      <w:lvlText w:val="%1."/>
      <w:lvlJc w:val="left"/>
      <w:pPr>
        <w:tabs>
          <w:tab w:val="num" w:pos="927"/>
        </w:tabs>
        <w:ind w:left="927" w:hanging="360"/>
      </w:pPr>
      <w:rPr>
        <w:rFonts w:cs="Times New Roman" w:hint="default"/>
      </w:rPr>
    </w:lvl>
    <w:lvl w:ilvl="1" w:tplc="04190005">
      <w:start w:val="1"/>
      <w:numFmt w:val="bullet"/>
      <w:lvlText w:val=""/>
      <w:lvlJc w:val="left"/>
      <w:pPr>
        <w:tabs>
          <w:tab w:val="num" w:pos="1647"/>
        </w:tabs>
        <w:ind w:left="1647" w:hanging="360"/>
      </w:pPr>
      <w:rPr>
        <w:rFonts w:ascii="Wingdings" w:hAnsi="Wingdings" w:hint="default"/>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30">
    <w:nsid w:val="4E001492"/>
    <w:multiLevelType w:val="hybridMultilevel"/>
    <w:tmpl w:val="B0C2AF1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nsid w:val="4F65215E"/>
    <w:multiLevelType w:val="multilevel"/>
    <w:tmpl w:val="8B34CC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568B6890"/>
    <w:multiLevelType w:val="hybridMultilevel"/>
    <w:tmpl w:val="53461EB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5EC6185B"/>
    <w:multiLevelType w:val="hybridMultilevel"/>
    <w:tmpl w:val="03320642"/>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4">
    <w:nsid w:val="62EE7E97"/>
    <w:multiLevelType w:val="hybridMultilevel"/>
    <w:tmpl w:val="7E785E1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nsid w:val="63934C5B"/>
    <w:multiLevelType w:val="multilevel"/>
    <w:tmpl w:val="F35E0F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6">
    <w:nsid w:val="64E61664"/>
    <w:multiLevelType w:val="multilevel"/>
    <w:tmpl w:val="50E013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6656303E"/>
    <w:multiLevelType w:val="hybridMultilevel"/>
    <w:tmpl w:val="10607C3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nsid w:val="67FE40E3"/>
    <w:multiLevelType w:val="multilevel"/>
    <w:tmpl w:val="F6D00F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6B1D0636"/>
    <w:multiLevelType w:val="hybridMultilevel"/>
    <w:tmpl w:val="ED14DE3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nsid w:val="6B56000A"/>
    <w:multiLevelType w:val="hybridMultilevel"/>
    <w:tmpl w:val="551A5FF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1">
    <w:nsid w:val="6D912A0A"/>
    <w:multiLevelType w:val="multilevel"/>
    <w:tmpl w:val="ED9866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794469ED"/>
    <w:multiLevelType w:val="multilevel"/>
    <w:tmpl w:val="E10AB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nsid w:val="7FCA39CB"/>
    <w:multiLevelType w:val="hybridMultilevel"/>
    <w:tmpl w:val="D1F430C2"/>
    <w:lvl w:ilvl="0" w:tplc="04190001">
      <w:start w:val="1"/>
      <w:numFmt w:val="bullet"/>
      <w:lvlText w:val=""/>
      <w:lvlJc w:val="left"/>
      <w:pPr>
        <w:tabs>
          <w:tab w:val="num" w:pos="927"/>
        </w:tabs>
        <w:ind w:left="927" w:hanging="360"/>
      </w:pPr>
      <w:rPr>
        <w:rFonts w:ascii="Symbol" w:hAnsi="Symbol"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num w:numId="1">
    <w:abstractNumId w:val="29"/>
  </w:num>
  <w:num w:numId="2">
    <w:abstractNumId w:val="19"/>
  </w:num>
  <w:num w:numId="3">
    <w:abstractNumId w:val="16"/>
  </w:num>
  <w:num w:numId="4">
    <w:abstractNumId w:val="27"/>
  </w:num>
  <w:num w:numId="5">
    <w:abstractNumId w:val="18"/>
  </w:num>
  <w:num w:numId="6">
    <w:abstractNumId w:val="17"/>
  </w:num>
  <w:num w:numId="7">
    <w:abstractNumId w:val="35"/>
  </w:num>
  <w:num w:numId="8">
    <w:abstractNumId w:val="38"/>
  </w:num>
  <w:num w:numId="9">
    <w:abstractNumId w:val="8"/>
  </w:num>
  <w:num w:numId="10">
    <w:abstractNumId w:val="12"/>
  </w:num>
  <w:num w:numId="11">
    <w:abstractNumId w:val="5"/>
  </w:num>
  <w:num w:numId="12">
    <w:abstractNumId w:val="2"/>
  </w:num>
  <w:num w:numId="13">
    <w:abstractNumId w:val="15"/>
  </w:num>
  <w:num w:numId="14">
    <w:abstractNumId w:val="23"/>
  </w:num>
  <w:num w:numId="15">
    <w:abstractNumId w:val="42"/>
  </w:num>
  <w:num w:numId="16">
    <w:abstractNumId w:val="31"/>
  </w:num>
  <w:num w:numId="17">
    <w:abstractNumId w:val="28"/>
  </w:num>
  <w:num w:numId="18">
    <w:abstractNumId w:val="14"/>
  </w:num>
  <w:num w:numId="19">
    <w:abstractNumId w:val="41"/>
  </w:num>
  <w:num w:numId="20">
    <w:abstractNumId w:val="36"/>
  </w:num>
  <w:num w:numId="21">
    <w:abstractNumId w:val="0"/>
  </w:num>
  <w:num w:numId="22">
    <w:abstractNumId w:val="33"/>
  </w:num>
  <w:num w:numId="23">
    <w:abstractNumId w:val="7"/>
  </w:num>
  <w:num w:numId="24">
    <w:abstractNumId w:val="30"/>
  </w:num>
  <w:num w:numId="25">
    <w:abstractNumId w:val="1"/>
  </w:num>
  <w:num w:numId="26">
    <w:abstractNumId w:val="9"/>
  </w:num>
  <w:num w:numId="27">
    <w:abstractNumId w:val="4"/>
  </w:num>
  <w:num w:numId="28">
    <w:abstractNumId w:val="11"/>
  </w:num>
  <w:num w:numId="29">
    <w:abstractNumId w:val="39"/>
  </w:num>
  <w:num w:numId="30">
    <w:abstractNumId w:val="10"/>
  </w:num>
  <w:num w:numId="31">
    <w:abstractNumId w:val="22"/>
  </w:num>
  <w:num w:numId="32">
    <w:abstractNumId w:val="37"/>
  </w:num>
  <w:num w:numId="33">
    <w:abstractNumId w:val="20"/>
  </w:num>
  <w:num w:numId="34">
    <w:abstractNumId w:val="21"/>
  </w:num>
  <w:num w:numId="35">
    <w:abstractNumId w:val="40"/>
  </w:num>
  <w:num w:numId="36">
    <w:abstractNumId w:val="3"/>
  </w:num>
  <w:num w:numId="37">
    <w:abstractNumId w:val="26"/>
  </w:num>
  <w:num w:numId="38">
    <w:abstractNumId w:val="6"/>
  </w:num>
  <w:num w:numId="39">
    <w:abstractNumId w:val="43"/>
  </w:num>
  <w:num w:numId="40">
    <w:abstractNumId w:val="32"/>
  </w:num>
  <w:num w:numId="41">
    <w:abstractNumId w:val="25"/>
  </w:num>
  <w:num w:numId="42">
    <w:abstractNumId w:val="24"/>
  </w:num>
  <w:num w:numId="43">
    <w:abstractNumId w:val="34"/>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20"/>
  <w:autoHyphenation/>
  <w:hyphenationZone w:val="357"/>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5EE2"/>
    <w:rsid w:val="00003895"/>
    <w:rsid w:val="00017EC0"/>
    <w:rsid w:val="00023C9F"/>
    <w:rsid w:val="00032FA6"/>
    <w:rsid w:val="00035A72"/>
    <w:rsid w:val="00055348"/>
    <w:rsid w:val="000876DE"/>
    <w:rsid w:val="000A7B8D"/>
    <w:rsid w:val="000B5921"/>
    <w:rsid w:val="00127F06"/>
    <w:rsid w:val="00137F5A"/>
    <w:rsid w:val="00177FB2"/>
    <w:rsid w:val="00194FA5"/>
    <w:rsid w:val="001A32EA"/>
    <w:rsid w:val="001D2F2C"/>
    <w:rsid w:val="001F1924"/>
    <w:rsid w:val="001F55A1"/>
    <w:rsid w:val="0026581F"/>
    <w:rsid w:val="00294912"/>
    <w:rsid w:val="00296414"/>
    <w:rsid w:val="002A2549"/>
    <w:rsid w:val="002A5838"/>
    <w:rsid w:val="00314F0D"/>
    <w:rsid w:val="00382F4E"/>
    <w:rsid w:val="00384DE3"/>
    <w:rsid w:val="003B4FC8"/>
    <w:rsid w:val="003D022C"/>
    <w:rsid w:val="003F7F24"/>
    <w:rsid w:val="00400E80"/>
    <w:rsid w:val="004279FE"/>
    <w:rsid w:val="004469D1"/>
    <w:rsid w:val="00476743"/>
    <w:rsid w:val="00482EC4"/>
    <w:rsid w:val="004B444B"/>
    <w:rsid w:val="004C7E90"/>
    <w:rsid w:val="004D1E23"/>
    <w:rsid w:val="00511879"/>
    <w:rsid w:val="0051384F"/>
    <w:rsid w:val="0055064A"/>
    <w:rsid w:val="00594EA6"/>
    <w:rsid w:val="005C6FA4"/>
    <w:rsid w:val="00612B91"/>
    <w:rsid w:val="00626549"/>
    <w:rsid w:val="00665A60"/>
    <w:rsid w:val="00711FDC"/>
    <w:rsid w:val="00722422"/>
    <w:rsid w:val="007349FA"/>
    <w:rsid w:val="0075698A"/>
    <w:rsid w:val="007C3994"/>
    <w:rsid w:val="00826A32"/>
    <w:rsid w:val="00827388"/>
    <w:rsid w:val="008378E3"/>
    <w:rsid w:val="00844F7E"/>
    <w:rsid w:val="00855453"/>
    <w:rsid w:val="00865044"/>
    <w:rsid w:val="00867767"/>
    <w:rsid w:val="0087394D"/>
    <w:rsid w:val="0087746F"/>
    <w:rsid w:val="00891722"/>
    <w:rsid w:val="008C6A8E"/>
    <w:rsid w:val="008D1004"/>
    <w:rsid w:val="008F7C5B"/>
    <w:rsid w:val="00943FEA"/>
    <w:rsid w:val="00945A1A"/>
    <w:rsid w:val="00984046"/>
    <w:rsid w:val="00992348"/>
    <w:rsid w:val="00997895"/>
    <w:rsid w:val="009C1288"/>
    <w:rsid w:val="009C261B"/>
    <w:rsid w:val="009D70CF"/>
    <w:rsid w:val="00A34CB3"/>
    <w:rsid w:val="00A553A9"/>
    <w:rsid w:val="00AB6CA0"/>
    <w:rsid w:val="00AC1A31"/>
    <w:rsid w:val="00AD4D12"/>
    <w:rsid w:val="00B01AEB"/>
    <w:rsid w:val="00B90DBB"/>
    <w:rsid w:val="00BC7675"/>
    <w:rsid w:val="00BD64F5"/>
    <w:rsid w:val="00BE12D6"/>
    <w:rsid w:val="00BF4975"/>
    <w:rsid w:val="00C11722"/>
    <w:rsid w:val="00C11735"/>
    <w:rsid w:val="00C428D2"/>
    <w:rsid w:val="00C57ECA"/>
    <w:rsid w:val="00C6366B"/>
    <w:rsid w:val="00CD0C97"/>
    <w:rsid w:val="00CF5DEA"/>
    <w:rsid w:val="00D16029"/>
    <w:rsid w:val="00D31A09"/>
    <w:rsid w:val="00D3380D"/>
    <w:rsid w:val="00D44384"/>
    <w:rsid w:val="00D467A8"/>
    <w:rsid w:val="00D47B31"/>
    <w:rsid w:val="00D652D1"/>
    <w:rsid w:val="00D71355"/>
    <w:rsid w:val="00DC08B4"/>
    <w:rsid w:val="00DF26EE"/>
    <w:rsid w:val="00E11E16"/>
    <w:rsid w:val="00E22EB6"/>
    <w:rsid w:val="00E26483"/>
    <w:rsid w:val="00E278A6"/>
    <w:rsid w:val="00E67CFA"/>
    <w:rsid w:val="00EA4FCC"/>
    <w:rsid w:val="00EF0E06"/>
    <w:rsid w:val="00F24E0A"/>
    <w:rsid w:val="00F306DF"/>
    <w:rsid w:val="00F96275"/>
    <w:rsid w:val="00FB5E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FB5EE2"/>
    <w:pPr>
      <w:widowControl w:val="0"/>
      <w:autoSpaceDE w:val="0"/>
      <w:autoSpaceDN w:val="0"/>
      <w:adjustRightInd w:val="0"/>
      <w:spacing w:line="260" w:lineRule="auto"/>
      <w:ind w:firstLine="280"/>
      <w:jc w:val="both"/>
    </w:pPr>
    <w:rPr>
      <w:sz w:val="18"/>
      <w:szCs w:val="18"/>
    </w:rPr>
  </w:style>
  <w:style w:type="paragraph" w:styleId="1">
    <w:name w:val="heading 1"/>
    <w:basedOn w:val="a"/>
    <w:next w:val="a"/>
    <w:link w:val="10"/>
    <w:autoRedefine/>
    <w:uiPriority w:val="99"/>
    <w:qFormat/>
    <w:rsid w:val="008F7C5B"/>
    <w:pPr>
      <w:keepNext/>
      <w:spacing w:before="120" w:after="60"/>
      <w:ind w:left="284"/>
      <w:jc w:val="center"/>
      <w:outlineLvl w:val="0"/>
    </w:pPr>
    <w:rPr>
      <w:rFonts w:ascii="Arial" w:hAnsi="Arial" w:cs="Arial"/>
      <w:b/>
      <w:bCs/>
      <w:kern w:val="28"/>
      <w:sz w:val="22"/>
      <w:szCs w:val="22"/>
    </w:rPr>
  </w:style>
  <w:style w:type="paragraph" w:styleId="2">
    <w:name w:val="heading 2"/>
    <w:basedOn w:val="a"/>
    <w:next w:val="a"/>
    <w:link w:val="20"/>
    <w:autoRedefine/>
    <w:uiPriority w:val="99"/>
    <w:qFormat/>
    <w:rsid w:val="008F7C5B"/>
    <w:pPr>
      <w:keepNext/>
      <w:spacing w:before="60" w:after="20"/>
      <w:ind w:left="1135" w:hanging="851"/>
      <w:outlineLvl w:val="1"/>
    </w:pPr>
    <w:rPr>
      <w:rFonts w:ascii="Arial" w:hAnsi="Arial" w:cs="Arial"/>
      <w:b/>
      <w:bCs/>
      <w:lang w:val="en-US"/>
    </w:rPr>
  </w:style>
  <w:style w:type="paragraph" w:styleId="3">
    <w:name w:val="heading 3"/>
    <w:basedOn w:val="a"/>
    <w:next w:val="a"/>
    <w:link w:val="30"/>
    <w:autoRedefine/>
    <w:uiPriority w:val="99"/>
    <w:qFormat/>
    <w:rsid w:val="008F7C5B"/>
    <w:pPr>
      <w:keepNext/>
      <w:spacing w:before="40" w:after="20"/>
      <w:ind w:left="284"/>
      <w:jc w:val="center"/>
      <w:outlineLvl w:val="2"/>
    </w:pPr>
    <w:rPr>
      <w:rFonts w:ascii="Arial" w:hAnsi="Arial" w:cs="Arial"/>
      <w:b/>
      <w:bCs/>
    </w:rPr>
  </w:style>
  <w:style w:type="paragraph" w:styleId="5">
    <w:name w:val="heading 5"/>
    <w:basedOn w:val="a"/>
    <w:next w:val="a"/>
    <w:link w:val="50"/>
    <w:uiPriority w:val="99"/>
    <w:qFormat/>
    <w:rsid w:val="00A553A9"/>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cs="Times New Roman"/>
      <w:b/>
      <w:bCs/>
      <w:kern w:val="32"/>
      <w:sz w:val="32"/>
      <w:szCs w:val="32"/>
    </w:rPr>
  </w:style>
  <w:style w:type="character" w:customStyle="1" w:styleId="20">
    <w:name w:val="Заголовок 2 Знак"/>
    <w:link w:val="2"/>
    <w:uiPriority w:val="99"/>
    <w:semiHidden/>
    <w:locked/>
    <w:rPr>
      <w:rFonts w:ascii="Cambria" w:hAnsi="Cambria" w:cs="Times New Roman"/>
      <w:b/>
      <w:bCs/>
      <w:i/>
      <w:iCs/>
      <w:sz w:val="28"/>
      <w:szCs w:val="28"/>
    </w:rPr>
  </w:style>
  <w:style w:type="character" w:customStyle="1" w:styleId="30">
    <w:name w:val="Заголовок 3 Знак"/>
    <w:link w:val="3"/>
    <w:uiPriority w:val="99"/>
    <w:semiHidden/>
    <w:locked/>
    <w:rPr>
      <w:rFonts w:ascii="Cambria" w:hAnsi="Cambria" w:cs="Times New Roman"/>
      <w:b/>
      <w:bCs/>
      <w:sz w:val="26"/>
      <w:szCs w:val="26"/>
    </w:rPr>
  </w:style>
  <w:style w:type="character" w:customStyle="1" w:styleId="50">
    <w:name w:val="Заголовок 5 Знак"/>
    <w:link w:val="5"/>
    <w:uiPriority w:val="99"/>
    <w:semiHidden/>
    <w:locked/>
    <w:rPr>
      <w:rFonts w:ascii="Calibri" w:hAnsi="Calibri" w:cs="Times New Roman"/>
      <w:b/>
      <w:bCs/>
      <w:i/>
      <w:iCs/>
      <w:sz w:val="26"/>
      <w:szCs w:val="26"/>
    </w:rPr>
  </w:style>
  <w:style w:type="paragraph" w:customStyle="1" w:styleId="a3">
    <w:name w:val="Рабочий"/>
    <w:uiPriority w:val="99"/>
    <w:rsid w:val="00827388"/>
    <w:pPr>
      <w:widowControl w:val="0"/>
      <w:overflowPunct w:val="0"/>
      <w:autoSpaceDE w:val="0"/>
      <w:autoSpaceDN w:val="0"/>
      <w:adjustRightInd w:val="0"/>
      <w:ind w:firstLine="284"/>
      <w:jc w:val="both"/>
      <w:textAlignment w:val="baseline"/>
    </w:pPr>
    <w:rPr>
      <w:rFonts w:ascii="Arial" w:hAnsi="Arial" w:cs="Arial"/>
      <w:sz w:val="18"/>
      <w:szCs w:val="18"/>
    </w:rPr>
  </w:style>
  <w:style w:type="character" w:styleId="a4">
    <w:name w:val="page number"/>
    <w:uiPriority w:val="99"/>
    <w:rsid w:val="00017EC0"/>
    <w:rPr>
      <w:rFonts w:ascii="Arial" w:hAnsi="Arial" w:cs="Arial"/>
      <w:b/>
      <w:bCs/>
    </w:rPr>
  </w:style>
  <w:style w:type="paragraph" w:styleId="a5">
    <w:name w:val="header"/>
    <w:basedOn w:val="a"/>
    <w:link w:val="a6"/>
    <w:uiPriority w:val="99"/>
    <w:rsid w:val="00017EC0"/>
    <w:pPr>
      <w:tabs>
        <w:tab w:val="center" w:pos="4536"/>
        <w:tab w:val="right" w:pos="9072"/>
      </w:tabs>
      <w:spacing w:after="20"/>
    </w:pPr>
  </w:style>
  <w:style w:type="character" w:customStyle="1" w:styleId="a6">
    <w:name w:val="Верхний колонтитул Знак"/>
    <w:link w:val="a5"/>
    <w:uiPriority w:val="99"/>
    <w:semiHidden/>
    <w:locked/>
    <w:rPr>
      <w:rFonts w:cs="Times New Roman"/>
      <w:sz w:val="18"/>
      <w:szCs w:val="18"/>
    </w:rPr>
  </w:style>
  <w:style w:type="paragraph" w:styleId="a7">
    <w:name w:val="footnote text"/>
    <w:basedOn w:val="a"/>
    <w:link w:val="a8"/>
    <w:uiPriority w:val="99"/>
    <w:semiHidden/>
    <w:rsid w:val="00017EC0"/>
    <w:pPr>
      <w:ind w:left="284" w:hanging="284"/>
    </w:pPr>
    <w:rPr>
      <w:rFonts w:ascii="Arial" w:hAnsi="Arial" w:cs="Arial"/>
    </w:rPr>
  </w:style>
  <w:style w:type="character" w:customStyle="1" w:styleId="a8">
    <w:name w:val="Текст сноски Знак"/>
    <w:link w:val="a7"/>
    <w:uiPriority w:val="99"/>
    <w:semiHidden/>
    <w:locked/>
    <w:rPr>
      <w:rFonts w:cs="Times New Roman"/>
      <w:sz w:val="20"/>
      <w:szCs w:val="20"/>
    </w:rPr>
  </w:style>
  <w:style w:type="paragraph" w:customStyle="1" w:styleId="iniiaiieoaeno">
    <w:name w:val="iniiaiie oaeno"/>
    <w:uiPriority w:val="99"/>
    <w:rsid w:val="00FB5EE2"/>
    <w:pPr>
      <w:overflowPunct w:val="0"/>
      <w:adjustRightInd w:val="0"/>
      <w:spacing w:line="186" w:lineRule="atLeast"/>
      <w:ind w:firstLine="227"/>
      <w:jc w:val="both"/>
    </w:pPr>
    <w:rPr>
      <w:rFonts w:ascii="Journal" w:hAnsi="Journal" w:cs="Journal"/>
      <w:color w:val="000000"/>
      <w:sz w:val="18"/>
      <w:szCs w:val="18"/>
    </w:rPr>
  </w:style>
  <w:style w:type="paragraph" w:styleId="a9">
    <w:name w:val="Title"/>
    <w:basedOn w:val="a"/>
    <w:link w:val="aa"/>
    <w:autoRedefine/>
    <w:uiPriority w:val="99"/>
    <w:qFormat/>
    <w:rsid w:val="008F7C5B"/>
    <w:pPr>
      <w:spacing w:before="60" w:after="60"/>
      <w:ind w:left="284"/>
      <w:jc w:val="center"/>
      <w:outlineLvl w:val="0"/>
    </w:pPr>
    <w:rPr>
      <w:rFonts w:ascii="Arial" w:hAnsi="Arial" w:cs="Arial"/>
      <w:b/>
      <w:bCs/>
      <w:kern w:val="28"/>
      <w:sz w:val="22"/>
      <w:szCs w:val="22"/>
    </w:rPr>
  </w:style>
  <w:style w:type="character" w:customStyle="1" w:styleId="aa">
    <w:name w:val="Название Знак"/>
    <w:link w:val="a9"/>
    <w:uiPriority w:val="99"/>
    <w:locked/>
    <w:rPr>
      <w:rFonts w:ascii="Cambria" w:hAnsi="Cambria" w:cs="Times New Roman"/>
      <w:b/>
      <w:bCs/>
      <w:kern w:val="28"/>
      <w:sz w:val="32"/>
      <w:szCs w:val="32"/>
    </w:rPr>
  </w:style>
  <w:style w:type="paragraph" w:styleId="ab">
    <w:name w:val="footer"/>
    <w:basedOn w:val="a"/>
    <w:link w:val="ac"/>
    <w:uiPriority w:val="99"/>
    <w:rsid w:val="00FB5EE2"/>
    <w:pPr>
      <w:tabs>
        <w:tab w:val="center" w:pos="4677"/>
        <w:tab w:val="right" w:pos="9355"/>
      </w:tabs>
    </w:pPr>
  </w:style>
  <w:style w:type="character" w:customStyle="1" w:styleId="ac">
    <w:name w:val="Нижний колонтитул Знак"/>
    <w:link w:val="ab"/>
    <w:uiPriority w:val="99"/>
    <w:semiHidden/>
    <w:locked/>
    <w:rPr>
      <w:rFonts w:cs="Times New Roman"/>
      <w:sz w:val="18"/>
      <w:szCs w:val="18"/>
    </w:rPr>
  </w:style>
  <w:style w:type="table" w:styleId="ad">
    <w:name w:val="Table Grid"/>
    <w:basedOn w:val="a1"/>
    <w:uiPriority w:val="99"/>
    <w:rsid w:val="00FB5EE2"/>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w:basedOn w:val="a"/>
    <w:link w:val="af"/>
    <w:uiPriority w:val="99"/>
    <w:rsid w:val="00476743"/>
    <w:pPr>
      <w:spacing w:after="120" w:line="240" w:lineRule="auto"/>
      <w:ind w:firstLine="0"/>
      <w:jc w:val="left"/>
    </w:pPr>
    <w:rPr>
      <w:sz w:val="24"/>
      <w:szCs w:val="24"/>
    </w:rPr>
  </w:style>
  <w:style w:type="character" w:customStyle="1" w:styleId="af">
    <w:name w:val="Основной текст Знак"/>
    <w:link w:val="ae"/>
    <w:uiPriority w:val="99"/>
    <w:semiHidden/>
    <w:locked/>
    <w:rPr>
      <w:rFonts w:cs="Times New Roman"/>
      <w:sz w:val="18"/>
      <w:szCs w:val="18"/>
    </w:rPr>
  </w:style>
  <w:style w:type="character" w:styleId="af0">
    <w:name w:val="Strong"/>
    <w:uiPriority w:val="99"/>
    <w:qFormat/>
    <w:rsid w:val="00476743"/>
    <w:rPr>
      <w:rFonts w:cs="Times New Roman"/>
      <w:b/>
      <w:bCs/>
    </w:rPr>
  </w:style>
  <w:style w:type="paragraph" w:styleId="af1">
    <w:name w:val="Normal (Web)"/>
    <w:basedOn w:val="a"/>
    <w:uiPriority w:val="99"/>
    <w:rsid w:val="00A553A9"/>
    <w:pPr>
      <w:widowControl/>
      <w:autoSpaceDE/>
      <w:autoSpaceDN/>
      <w:adjustRightInd/>
      <w:spacing w:before="100" w:beforeAutospacing="1" w:after="100" w:afterAutospacing="1" w:line="240" w:lineRule="auto"/>
      <w:ind w:firstLine="0"/>
      <w:jc w:val="left"/>
    </w:pPr>
    <w:rPr>
      <w:sz w:val="24"/>
      <w:szCs w:val="24"/>
    </w:rPr>
  </w:style>
  <w:style w:type="character" w:styleId="af2">
    <w:name w:val="Emphasis"/>
    <w:uiPriority w:val="99"/>
    <w:qFormat/>
    <w:rsid w:val="00A553A9"/>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cikl.by.ru/txt/p128.ht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25</Pages>
  <Words>17438</Words>
  <Characters>99401</Characters>
  <Application>Microsoft Office Word</Application>
  <DocSecurity>0</DocSecurity>
  <Lines>828</Lines>
  <Paragraphs>233</Paragraphs>
  <ScaleCrop>false</ScaleCrop>
  <Company/>
  <LinksUpToDate>false</LinksUpToDate>
  <CharactersWithSpaces>116606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Ирина</dc:creator>
  <cp:keywords/>
  <dc:description/>
  <cp:lastModifiedBy>Lena</cp:lastModifiedBy>
  <cp:revision>4</cp:revision>
  <cp:lastPrinted>2015-02-21T13:20:00Z</cp:lastPrinted>
  <dcterms:created xsi:type="dcterms:W3CDTF">2015-02-18T11:58:00Z</dcterms:created>
  <dcterms:modified xsi:type="dcterms:W3CDTF">2015-06-14T18:46:00Z</dcterms:modified>
</cp:coreProperties>
</file>