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4" w:rsidRPr="00B33C94" w:rsidRDefault="00B33C94" w:rsidP="00B33C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3C94">
        <w:rPr>
          <w:rFonts w:ascii="Times New Roman" w:hAnsi="Times New Roman" w:cs="Times New Roman"/>
          <w:b/>
          <w:sz w:val="28"/>
          <w:szCs w:val="28"/>
          <w:lang w:val="en-US"/>
        </w:rPr>
        <w:t>A list of recommended literature on discipline Psychology and Pedagogy</w:t>
      </w:r>
    </w:p>
    <w:p w:rsidR="00B33C94" w:rsidRPr="00B33C94" w:rsidRDefault="00B33C94" w:rsidP="00B33C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0616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Nemov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, RS Psychology: a textbook for bachelors: a textbook for university students on non-psychol. specialist. /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Nemov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Robert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Semenovich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. - M.: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Yurayt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>, 2013.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Ostrovsky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E.V. Psychology and Pedagogy: Textbook. </w:t>
      </w:r>
      <w:proofErr w:type="gramStart"/>
      <w:r w:rsidRPr="00B33C94">
        <w:rPr>
          <w:rFonts w:ascii="Times New Roman" w:hAnsi="Times New Roman" w:cs="Times New Roman"/>
          <w:sz w:val="28"/>
          <w:szCs w:val="28"/>
          <w:lang w:val="en-US"/>
        </w:rPr>
        <w:t>allowance</w:t>
      </w:r>
      <w:proofErr w:type="gramEnd"/>
      <w:r w:rsidRPr="00B33C94">
        <w:rPr>
          <w:rFonts w:ascii="Times New Roman" w:hAnsi="Times New Roman" w:cs="Times New Roman"/>
          <w:sz w:val="28"/>
          <w:szCs w:val="28"/>
          <w:lang w:val="en-US"/>
        </w:rPr>
        <w:t>. - M.: University textbook, 2009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Rezepov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I.Sh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. Psychology and pedagogy [Electronic resource]: a manual /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Rezepov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I.Sh</w:t>
      </w:r>
      <w:proofErr w:type="spellEnd"/>
      <w:proofErr w:type="gramStart"/>
      <w:r w:rsidRPr="00B33C94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Electron. </w:t>
      </w:r>
      <w:proofErr w:type="gramStart"/>
      <w:r w:rsidRPr="00B33C94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data. - Saratov: Ai Pi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Media, 2012.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Pedagogy: a textbook for bachelors / ed. L.P.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Krivshenko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. - 2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ed.,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Pererab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33C94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additional. - Moscow: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>, 2013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3C94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B33C94">
        <w:rPr>
          <w:rFonts w:ascii="Times New Roman" w:hAnsi="Times New Roman" w:cs="Times New Roman"/>
          <w:sz w:val="28"/>
          <w:szCs w:val="28"/>
        </w:rPr>
        <w:t xml:space="preserve"> В.А. Педагогика : учеб</w:t>
      </w:r>
      <w:proofErr w:type="gramStart"/>
      <w:r w:rsidRPr="00B33C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C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3C94">
        <w:rPr>
          <w:rFonts w:ascii="Times New Roman" w:hAnsi="Times New Roman" w:cs="Times New Roman"/>
          <w:sz w:val="28"/>
          <w:szCs w:val="28"/>
        </w:rPr>
        <w:t>особие для вузов. - М.</w:t>
      </w:r>
      <w:proofErr w:type="gramStart"/>
      <w:r w:rsidRPr="00B33C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3C94">
        <w:rPr>
          <w:rFonts w:ascii="Times New Roman" w:hAnsi="Times New Roman" w:cs="Times New Roman"/>
          <w:sz w:val="28"/>
          <w:szCs w:val="28"/>
        </w:rPr>
        <w:t xml:space="preserve"> Академия, 2009.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Aysmontas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B.B. General </w:t>
      </w:r>
      <w:proofErr w:type="gramStart"/>
      <w:r w:rsidRPr="00B33C94">
        <w:rPr>
          <w:rFonts w:ascii="Times New Roman" w:hAnsi="Times New Roman" w:cs="Times New Roman"/>
          <w:sz w:val="28"/>
          <w:szCs w:val="28"/>
          <w:lang w:val="en-US"/>
        </w:rPr>
        <w:t>psychology</w:t>
      </w:r>
      <w:proofErr w:type="gramEnd"/>
      <w:r w:rsidRPr="00B33C94">
        <w:rPr>
          <w:rFonts w:ascii="Times New Roman" w:hAnsi="Times New Roman" w:cs="Times New Roman"/>
          <w:sz w:val="28"/>
          <w:szCs w:val="28"/>
          <w:lang w:val="en-US"/>
        </w:rPr>
        <w:t>: Diagrams. - M., 2002.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3C94">
        <w:rPr>
          <w:rFonts w:ascii="Times New Roman" w:hAnsi="Times New Roman" w:cs="Times New Roman"/>
          <w:sz w:val="28"/>
          <w:szCs w:val="28"/>
          <w:lang w:val="en-US"/>
        </w:rPr>
        <w:t>Anastasi A. Differential psychology. - M., 2001.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Bordovskaya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NVPsychology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 and Pedagogy /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NVBordovskaya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AAA.Rean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>. - St. Petersburg, 2001</w:t>
      </w:r>
    </w:p>
    <w:p w:rsidR="00B33C94" w:rsidRPr="00B33C94" w:rsidRDefault="00B33C94" w:rsidP="00B33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3C94">
        <w:rPr>
          <w:rFonts w:ascii="Times New Roman" w:hAnsi="Times New Roman" w:cs="Times New Roman"/>
          <w:sz w:val="28"/>
          <w:szCs w:val="28"/>
          <w:lang w:val="en-US"/>
        </w:rPr>
        <w:t xml:space="preserve">Clinical psychology: a textbook / Ed. </w:t>
      </w:r>
      <w:proofErr w:type="spellStart"/>
      <w:r w:rsidRPr="00B33C94">
        <w:rPr>
          <w:rFonts w:ascii="Times New Roman" w:hAnsi="Times New Roman" w:cs="Times New Roman"/>
          <w:sz w:val="28"/>
          <w:szCs w:val="28"/>
          <w:lang w:val="en-US"/>
        </w:rPr>
        <w:t>BDKarvasarskogo</w:t>
      </w:r>
      <w:proofErr w:type="spellEnd"/>
      <w:r w:rsidRPr="00B33C94">
        <w:rPr>
          <w:rFonts w:ascii="Times New Roman" w:hAnsi="Times New Roman" w:cs="Times New Roman"/>
          <w:sz w:val="28"/>
          <w:szCs w:val="28"/>
          <w:lang w:val="en-US"/>
        </w:rPr>
        <w:t>. - St. Petersburg, 2002.</w:t>
      </w:r>
      <w:bookmarkStart w:id="0" w:name="_GoBack"/>
      <w:bookmarkEnd w:id="0"/>
    </w:p>
    <w:sectPr w:rsidR="00B33C94" w:rsidRPr="00B3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423"/>
    <w:multiLevelType w:val="hybridMultilevel"/>
    <w:tmpl w:val="E19E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94"/>
    <w:rsid w:val="00B30616"/>
    <w:rsid w:val="00B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2018-02-01T15:59:00Z</dcterms:created>
  <dcterms:modified xsi:type="dcterms:W3CDTF">2018-02-01T16:04:00Z</dcterms:modified>
</cp:coreProperties>
</file>