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0"/>
        <w:gridCol w:w="2199"/>
        <w:gridCol w:w="715"/>
      </w:tblGrid>
      <w:tr w:rsidR="002C1146">
        <w:trPr>
          <w:trHeight w:val="448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Ульяновский государственный университет</w:t>
            </w:r>
          </w:p>
          <w:p w:rsidR="002C1146" w:rsidRDefault="002C1146" w:rsidP="00A374C7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Институт медицины, экологии и физической культуры</w:t>
            </w:r>
          </w:p>
          <w:p w:rsidR="002C1146" w:rsidRDefault="002C1146" w:rsidP="00F91DB6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Кафедра </w:t>
            </w:r>
            <w:r w:rsidR="00F91DB6">
              <w:rPr>
                <w:sz w:val="16"/>
                <w:szCs w:val="16"/>
              </w:rPr>
              <w:t>медицинской психологии, психоневрологии и психиатрии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9"/>
                <w:sz w:val="16"/>
                <w:szCs w:val="16"/>
              </w:rPr>
              <w:t>Форма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F91DB6" w:rsidP="00A374C7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146">
        <w:trPr>
          <w:trHeight w:hRule="exact" w:val="282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</w:t>
            </w:r>
            <w:proofErr w:type="gramEnd"/>
            <w:r>
              <w:rPr>
                <w:sz w:val="16"/>
                <w:szCs w:val="16"/>
              </w:rPr>
              <w:t xml:space="preserve"> Тематический план практических занятий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146" w:rsidRDefault="002C1146" w:rsidP="00A374C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146" w:rsidRDefault="002C1146" w:rsidP="00A374C7">
            <w:pPr>
              <w:widowControl/>
              <w:autoSpaceDE/>
              <w:autoSpaceDN/>
              <w:adjustRightInd/>
            </w:pPr>
          </w:p>
        </w:tc>
      </w:tr>
    </w:tbl>
    <w:p w:rsidR="002C1146" w:rsidRDefault="002C1146" w:rsidP="00AD617F">
      <w:pPr>
        <w:rPr>
          <w:sz w:val="24"/>
          <w:szCs w:val="24"/>
        </w:rPr>
      </w:pPr>
    </w:p>
    <w:p w:rsidR="002C1146" w:rsidRPr="006D5C08" w:rsidRDefault="002C1146" w:rsidP="00132130">
      <w:pPr>
        <w:pStyle w:val="a3"/>
        <w:tabs>
          <w:tab w:val="clear" w:pos="4677"/>
          <w:tab w:val="num" w:pos="0"/>
          <w:tab w:val="center" w:pos="1080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 w:rsidRPr="00136865">
        <w:rPr>
          <w:b/>
          <w:bCs/>
          <w:sz w:val="24"/>
          <w:szCs w:val="24"/>
          <w:lang w:val="en-US"/>
        </w:rPr>
        <w:t xml:space="preserve">HEMATIC PLAN OF PRACTICAL TRAINING </w:t>
      </w:r>
    </w:p>
    <w:p w:rsidR="002C1146" w:rsidRPr="000A4A19" w:rsidRDefault="002C1146" w:rsidP="00D25A36">
      <w:pPr>
        <w:pStyle w:val="a3"/>
        <w:tabs>
          <w:tab w:val="clear" w:pos="4677"/>
          <w:tab w:val="num" w:pos="0"/>
          <w:tab w:val="center" w:pos="1080"/>
        </w:tabs>
        <w:jc w:val="center"/>
        <w:rPr>
          <w:b/>
          <w:bCs/>
          <w:sz w:val="24"/>
          <w:szCs w:val="24"/>
          <w:lang w:val="en-US"/>
        </w:rPr>
      </w:pPr>
      <w:r w:rsidRPr="00136865">
        <w:rPr>
          <w:b/>
          <w:bCs/>
          <w:sz w:val="24"/>
          <w:szCs w:val="24"/>
          <w:lang w:val="en-US"/>
        </w:rPr>
        <w:t xml:space="preserve">ON </w:t>
      </w:r>
      <w:r w:rsidR="000A4A19" w:rsidRPr="000A4A19">
        <w:rPr>
          <w:b/>
          <w:bCs/>
          <w:sz w:val="24"/>
          <w:szCs w:val="24"/>
          <w:lang w:val="en-US"/>
        </w:rPr>
        <w:t>P</w:t>
      </w:r>
      <w:r w:rsidR="000A4A19">
        <w:rPr>
          <w:b/>
          <w:bCs/>
          <w:sz w:val="24"/>
          <w:szCs w:val="24"/>
          <w:lang w:val="en-US"/>
        </w:rPr>
        <w:t>SYCHOLOGY AND PEDAGOGY</w:t>
      </w:r>
    </w:p>
    <w:p w:rsidR="002C1146" w:rsidRPr="000A4A19" w:rsidRDefault="002C1146">
      <w:pPr>
        <w:rPr>
          <w:lang w:val="en-US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86"/>
        <w:gridCol w:w="1134"/>
      </w:tblGrid>
      <w:tr w:rsidR="002C1146" w:rsidRPr="00143014">
        <w:tc>
          <w:tcPr>
            <w:tcW w:w="817" w:type="dxa"/>
          </w:tcPr>
          <w:p w:rsidR="002C1146" w:rsidRDefault="002C1146" w:rsidP="0013213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2C1146" w:rsidRPr="00132130" w:rsidRDefault="002C1146" w:rsidP="001321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186" w:type="dxa"/>
          </w:tcPr>
          <w:p w:rsidR="002C1146" w:rsidRDefault="002C1146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C1146" w:rsidRDefault="002C1146" w:rsidP="008730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</w:t>
            </w:r>
            <w:r>
              <w:rPr>
                <w:sz w:val="23"/>
                <w:szCs w:val="23"/>
                <w:lang w:val="en-US"/>
              </w:rPr>
              <w:t>The theme</w:t>
            </w:r>
          </w:p>
          <w:p w:rsidR="002C1146" w:rsidRPr="00AD617F" w:rsidRDefault="002C1146" w:rsidP="0087302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C1146" w:rsidRPr="00132130" w:rsidRDefault="002C1146" w:rsidP="00873028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 length</w:t>
            </w:r>
          </w:p>
        </w:tc>
      </w:tr>
      <w:tr w:rsidR="00F91DB6" w:rsidRPr="00E34AE2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34AE2" w:rsidRDefault="000A4A19" w:rsidP="005C48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Introduction in psychology</w:t>
            </w:r>
            <w:r w:rsidR="00E34AE2" w:rsidRPr="00E34AE2">
              <w:rPr>
                <w:sz w:val="24"/>
                <w:szCs w:val="24"/>
                <w:lang w:val="en-US"/>
              </w:rPr>
              <w:t>. General idea of psychology as a science. The main stages of the development of ideas about the subject of psychology.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F91DB6" w:rsidRPr="00E34AE2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34AE2" w:rsidRDefault="000A4A19" w:rsidP="005C483B">
            <w:pPr>
              <w:rPr>
                <w:sz w:val="24"/>
                <w:szCs w:val="24"/>
              </w:rPr>
            </w:pPr>
            <w:r w:rsidRPr="000A4A19">
              <w:rPr>
                <w:sz w:val="24"/>
                <w:szCs w:val="24"/>
                <w:lang w:val="en-US"/>
              </w:rPr>
              <w:t>Sensation and perception</w:t>
            </w:r>
            <w:r w:rsidR="00E34AE2" w:rsidRPr="00E34AE2">
              <w:rPr>
                <w:sz w:val="24"/>
                <w:szCs w:val="24"/>
                <w:lang w:val="en-US"/>
              </w:rPr>
              <w:t xml:space="preserve">. The concept of sensation and perception. Structure of information reception. The physiological basis of sensations. Main characteristics and properties of analyzers. </w:t>
            </w:r>
            <w:proofErr w:type="spellStart"/>
            <w:r w:rsidR="00E34AE2" w:rsidRPr="00E34AE2">
              <w:rPr>
                <w:sz w:val="24"/>
                <w:szCs w:val="24"/>
              </w:rPr>
              <w:t>Classification</w:t>
            </w:r>
            <w:proofErr w:type="spellEnd"/>
            <w:r w:rsidR="00E34AE2" w:rsidRPr="00E34AE2">
              <w:rPr>
                <w:sz w:val="24"/>
                <w:szCs w:val="24"/>
              </w:rPr>
              <w:t xml:space="preserve"> </w:t>
            </w:r>
            <w:proofErr w:type="spellStart"/>
            <w:r w:rsidR="00E34AE2" w:rsidRPr="00E34AE2">
              <w:rPr>
                <w:sz w:val="24"/>
                <w:szCs w:val="24"/>
              </w:rPr>
              <w:t>of</w:t>
            </w:r>
            <w:proofErr w:type="spellEnd"/>
            <w:r w:rsidR="00E34AE2" w:rsidRPr="00E34AE2">
              <w:rPr>
                <w:sz w:val="24"/>
                <w:szCs w:val="24"/>
              </w:rPr>
              <w:t xml:space="preserve"> </w:t>
            </w:r>
            <w:proofErr w:type="spellStart"/>
            <w:r w:rsidR="00E34AE2" w:rsidRPr="00E34AE2">
              <w:rPr>
                <w:sz w:val="24"/>
                <w:szCs w:val="24"/>
              </w:rPr>
              <w:t>sensations</w:t>
            </w:r>
            <w:proofErr w:type="spellEnd"/>
            <w:r w:rsidR="00E34AE2" w:rsidRPr="00E34AE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34AE2" w:rsidRDefault="000A4A19" w:rsidP="00E34AE2">
            <w:pPr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Psychology of attention and memory</w:t>
            </w:r>
            <w:r w:rsidR="00E34AE2" w:rsidRPr="00E34AE2">
              <w:rPr>
                <w:sz w:val="24"/>
                <w:szCs w:val="24"/>
                <w:lang w:val="en-US"/>
              </w:rPr>
              <w:t xml:space="preserve">. </w:t>
            </w:r>
            <w:r w:rsidR="00E34AE2">
              <w:rPr>
                <w:sz w:val="24"/>
                <w:szCs w:val="24"/>
                <w:lang w:val="en-US"/>
              </w:rPr>
              <w:t>T</w:t>
            </w:r>
            <w:r w:rsidR="00E34AE2" w:rsidRPr="00E34AE2">
              <w:rPr>
                <w:sz w:val="24"/>
                <w:szCs w:val="24"/>
                <w:lang w:val="en-US"/>
              </w:rPr>
              <w:t>ypes and forms of memory. The mechanism of memory. Functions of attention. Physiological basis of attention</w:t>
            </w:r>
            <w:proofErr w:type="gramStart"/>
            <w:r w:rsidR="00E34AE2" w:rsidRPr="00E34AE2">
              <w:rPr>
                <w:sz w:val="24"/>
                <w:szCs w:val="24"/>
                <w:lang w:val="en-US"/>
              </w:rPr>
              <w:t>..</w:t>
            </w:r>
            <w:proofErr w:type="gramEnd"/>
            <w:r w:rsidR="00E34AE2" w:rsidRPr="00E34AE2">
              <w:rPr>
                <w:sz w:val="24"/>
                <w:szCs w:val="24"/>
                <w:lang w:val="en-US"/>
              </w:rPr>
              <w:t xml:space="preserve"> Mechanisms and properties of attention. Classification of attention. 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5C483B">
            <w:pPr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Emotions, will, consciousness</w:t>
            </w:r>
            <w:r w:rsidR="00E34AE2">
              <w:rPr>
                <w:sz w:val="24"/>
                <w:szCs w:val="24"/>
                <w:lang w:val="en-US"/>
              </w:rPr>
              <w:t xml:space="preserve">. </w:t>
            </w:r>
            <w:r w:rsidR="00E34AE2" w:rsidRPr="00E34AE2">
              <w:rPr>
                <w:sz w:val="24"/>
                <w:szCs w:val="24"/>
                <w:lang w:val="en-US"/>
              </w:rPr>
              <w:t>Functions of emotions. Characteristics of the emotional process. Classification of emotions.</w:t>
            </w:r>
            <w:r w:rsidR="00E34AE2" w:rsidRPr="00E34AE2">
              <w:rPr>
                <w:lang w:val="en-US"/>
              </w:rPr>
              <w:t xml:space="preserve"> </w:t>
            </w:r>
            <w:r w:rsidR="00E34AE2" w:rsidRPr="00E34AE2">
              <w:rPr>
                <w:sz w:val="24"/>
                <w:szCs w:val="24"/>
                <w:lang w:val="en-US"/>
              </w:rPr>
              <w:t>Needs and motives in human behavior. Hierarchy of needs. Motivation of a person. Theories of motivation</w:t>
            </w:r>
            <w:r w:rsidR="00E34AE2">
              <w:rPr>
                <w:sz w:val="24"/>
                <w:szCs w:val="24"/>
                <w:lang w:val="en-US"/>
              </w:rPr>
              <w:t>.</w:t>
            </w:r>
            <w:r w:rsidR="00E34AE2" w:rsidRPr="00E34AE2">
              <w:rPr>
                <w:lang w:val="en-US"/>
              </w:rPr>
              <w:t xml:space="preserve"> </w:t>
            </w:r>
            <w:proofErr w:type="spellStart"/>
            <w:proofErr w:type="gramStart"/>
            <w:r w:rsidR="00E34AE2" w:rsidRPr="00E34AE2">
              <w:rPr>
                <w:sz w:val="24"/>
                <w:szCs w:val="24"/>
                <w:lang w:val="en-US"/>
              </w:rPr>
              <w:t>litional</w:t>
            </w:r>
            <w:proofErr w:type="spellEnd"/>
            <w:proofErr w:type="gramEnd"/>
            <w:r w:rsidR="00E34AE2" w:rsidRPr="00E34AE2">
              <w:rPr>
                <w:sz w:val="24"/>
                <w:szCs w:val="24"/>
                <w:lang w:val="en-US"/>
              </w:rPr>
              <w:t xml:space="preserve"> regulation of behavior. Volitional properties of personality.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Pr="000A4A19" w:rsidRDefault="00F91DB6" w:rsidP="0013213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0A4A19" w:rsidRDefault="000A4A19" w:rsidP="005C483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proofErr w:type="gramStart"/>
            <w:r w:rsidRPr="000A4A1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Thinking, imagination, speech and intellect</w:t>
            </w:r>
            <w:r w:rsid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</w:t>
            </w:r>
            <w:proofErr w:type="gramEnd"/>
            <w:r w:rsid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34AE2" w:rsidRP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Stages and characteristics of the thinking process.</w:t>
            </w:r>
            <w:proofErr w:type="gramEnd"/>
            <w:r w:rsidR="00E34AE2" w:rsidRP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34AE2" w:rsidRP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Basic functions, types, forms</w:t>
            </w:r>
            <w:proofErr w:type="gramEnd"/>
            <w:r w:rsidR="00E34AE2" w:rsidRP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of thinking and thinking operations. </w:t>
            </w:r>
            <w:proofErr w:type="gramStart"/>
            <w:r w:rsidR="00E34AE2" w:rsidRP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Interrelation of thinking, speech, language.</w:t>
            </w:r>
            <w:proofErr w:type="gramEnd"/>
            <w:r w:rsidR="00E34AE2" w:rsidRPr="00E34AE2">
              <w:rPr>
                <w:lang w:val="en-US"/>
              </w:rPr>
              <w:t xml:space="preserve"> </w:t>
            </w:r>
            <w:proofErr w:type="gramStart"/>
            <w:r w:rsidR="00E34AE2" w:rsidRP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Functions and forms of imagination</w:t>
            </w:r>
            <w:r w:rsidR="00E34AE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Pr="00CC4068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Features of mental processes in childhood, adolescence and adulthood</w:t>
            </w:r>
            <w:r w:rsidR="00E34AE2">
              <w:rPr>
                <w:sz w:val="24"/>
                <w:szCs w:val="24"/>
                <w:lang w:val="en-US"/>
              </w:rPr>
              <w:t>. Age p</w:t>
            </w:r>
            <w:r w:rsidR="00E34AE2" w:rsidRPr="00E34AE2">
              <w:rPr>
                <w:sz w:val="24"/>
                <w:szCs w:val="24"/>
                <w:lang w:val="en-US"/>
              </w:rPr>
              <w:t>eriodization</w:t>
            </w:r>
            <w:r w:rsidR="00E34AE2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Pr="00091660" w:rsidRDefault="00F91DB6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Pedagogical aspects of the professional activity of a doctor. Pedagogical process</w:t>
            </w:r>
            <w:r w:rsidR="00E34AE2">
              <w:rPr>
                <w:sz w:val="24"/>
                <w:szCs w:val="24"/>
                <w:lang w:val="en-US"/>
              </w:rPr>
              <w:t xml:space="preserve">. </w:t>
            </w:r>
            <w:r w:rsidR="00E34AE2" w:rsidRPr="00E34AE2">
              <w:rPr>
                <w:sz w:val="24"/>
                <w:szCs w:val="24"/>
                <w:lang w:val="en-US"/>
              </w:rPr>
              <w:t>Pedagogical components of the healing process. Training of patients, medical</w:t>
            </w:r>
            <w:r w:rsidR="00E34AE2">
              <w:rPr>
                <w:sz w:val="24"/>
                <w:szCs w:val="24"/>
                <w:lang w:val="en-US"/>
              </w:rPr>
              <w:t xml:space="preserve"> stuff.</w:t>
            </w:r>
            <w:r w:rsidR="00E34AE2" w:rsidRPr="00E34AE2">
              <w:rPr>
                <w:lang w:val="en-US"/>
              </w:rPr>
              <w:t xml:space="preserve"> </w:t>
            </w:r>
            <w:r w:rsidR="00E34AE2" w:rsidRPr="00E34AE2">
              <w:rPr>
                <w:sz w:val="24"/>
                <w:szCs w:val="24"/>
                <w:lang w:val="en-US"/>
              </w:rPr>
              <w:t>The ability to self-regulation as a professionally significant characteristic of the physician's personality.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Pr="00CC4068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0A4A19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0A4A19">
              <w:rPr>
                <w:sz w:val="24"/>
                <w:szCs w:val="24"/>
                <w:lang w:val="en-US"/>
              </w:rPr>
              <w:t>Psychopedagogy</w:t>
            </w:r>
            <w:proofErr w:type="spellEnd"/>
            <w:r w:rsidRPr="000A4A19">
              <w:rPr>
                <w:sz w:val="24"/>
                <w:szCs w:val="24"/>
                <w:lang w:val="en-US"/>
              </w:rPr>
              <w:t xml:space="preserve">. Professional communication </w:t>
            </w:r>
            <w:r>
              <w:rPr>
                <w:sz w:val="24"/>
                <w:szCs w:val="24"/>
                <w:lang w:val="en-US"/>
              </w:rPr>
              <w:t>in medicine</w:t>
            </w:r>
            <w:r w:rsidR="00E34AE2">
              <w:rPr>
                <w:sz w:val="24"/>
                <w:szCs w:val="24"/>
                <w:lang w:val="en-US"/>
              </w:rPr>
              <w:t xml:space="preserve">. </w:t>
            </w:r>
            <w:r w:rsidR="00E34AE2" w:rsidRPr="00E34AE2">
              <w:rPr>
                <w:sz w:val="24"/>
                <w:szCs w:val="24"/>
                <w:lang w:val="en-US"/>
              </w:rPr>
              <w:t>The structure of communication (communication, interaction, people's perception of each other). Communication. Structure of the communicative process. Communicative barriers. Communication channels (verbal and non-verbal).</w:t>
            </w:r>
            <w:r w:rsidR="00F342E0" w:rsidRPr="00F342E0">
              <w:rPr>
                <w:lang w:val="en-US"/>
              </w:rPr>
              <w:t xml:space="preserve"> </w:t>
            </w:r>
            <w:r w:rsidR="00F342E0" w:rsidRPr="00F342E0">
              <w:rPr>
                <w:sz w:val="24"/>
                <w:szCs w:val="24"/>
                <w:lang w:val="en-US"/>
              </w:rPr>
              <w:t>Empathy</w:t>
            </w:r>
            <w:r w:rsidR="00F342E0">
              <w:rPr>
                <w:sz w:val="24"/>
                <w:szCs w:val="24"/>
                <w:lang w:val="en-US"/>
              </w:rPr>
              <w:t xml:space="preserve"> and emotional identification.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E34AE2">
        <w:tc>
          <w:tcPr>
            <w:tcW w:w="817" w:type="dxa"/>
          </w:tcPr>
          <w:p w:rsidR="00F91DB6" w:rsidRPr="00166FB4" w:rsidRDefault="00F91DB6" w:rsidP="00132130">
            <w:pPr>
              <w:pStyle w:val="Default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Socio-psychological basis of communication.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F91DB6" w:rsidRPr="00E16834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Psychology of management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067"/>
              </w:tabs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0A4A19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0A4A19">
              <w:rPr>
                <w:sz w:val="24"/>
                <w:szCs w:val="24"/>
                <w:lang w:val="en-US"/>
              </w:rPr>
              <w:t>Psychology of conflict</w:t>
            </w:r>
          </w:p>
        </w:tc>
        <w:tc>
          <w:tcPr>
            <w:tcW w:w="1134" w:type="dxa"/>
          </w:tcPr>
          <w:p w:rsidR="00F91DB6" w:rsidRPr="000A4A19" w:rsidRDefault="000A4A19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F91DB6" w:rsidRPr="00AB08CB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C60CAE" w:rsidP="00C60CAE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C60CAE">
              <w:rPr>
                <w:sz w:val="24"/>
                <w:szCs w:val="24"/>
                <w:lang w:val="en-US"/>
              </w:rPr>
              <w:t>The concept of personality in</w:t>
            </w:r>
            <w:r>
              <w:rPr>
                <w:sz w:val="24"/>
                <w:szCs w:val="24"/>
                <w:lang w:val="en-US"/>
              </w:rPr>
              <w:t xml:space="preserve"> Russian</w:t>
            </w:r>
            <w:r w:rsidRPr="00C60CAE">
              <w:rPr>
                <w:sz w:val="24"/>
                <w:szCs w:val="24"/>
                <w:lang w:val="en-US"/>
              </w:rPr>
              <w:t xml:space="preserve"> psychology</w:t>
            </w:r>
          </w:p>
        </w:tc>
        <w:tc>
          <w:tcPr>
            <w:tcW w:w="1134" w:type="dxa"/>
          </w:tcPr>
          <w:p w:rsidR="00F91DB6" w:rsidRPr="00C60CAE" w:rsidRDefault="00C60CAE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</w:tr>
      <w:tr w:rsidR="00F91DB6" w:rsidRPr="00F342E0">
        <w:tc>
          <w:tcPr>
            <w:tcW w:w="817" w:type="dxa"/>
          </w:tcPr>
          <w:p w:rsidR="00F91DB6" w:rsidRPr="007E4A67" w:rsidRDefault="00F91DB6" w:rsidP="001321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C60CAE" w:rsidP="005C483B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C60CAE">
              <w:rPr>
                <w:sz w:val="24"/>
                <w:szCs w:val="24"/>
                <w:lang w:val="en-US"/>
              </w:rPr>
              <w:t>Concepts of personality in foreign psychology</w:t>
            </w:r>
            <w:r w:rsidR="00F342E0">
              <w:rPr>
                <w:sz w:val="24"/>
                <w:szCs w:val="24"/>
                <w:lang w:val="en-US"/>
              </w:rPr>
              <w:t xml:space="preserve">. </w:t>
            </w:r>
            <w:r w:rsidR="00F342E0" w:rsidRPr="00F342E0">
              <w:rPr>
                <w:sz w:val="24"/>
                <w:szCs w:val="24"/>
                <w:lang w:val="en-US"/>
              </w:rPr>
              <w:t>Psychoanalytic theories, existential-humanistic theories of personality. Modern models of personality</w:t>
            </w:r>
            <w:r w:rsidR="00F342E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F91DB6" w:rsidRPr="00C60CAE" w:rsidRDefault="00C60CAE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</w:tr>
      <w:tr w:rsidR="00F91DB6" w:rsidRPr="00F342E0">
        <w:tc>
          <w:tcPr>
            <w:tcW w:w="817" w:type="dxa"/>
          </w:tcPr>
          <w:p w:rsidR="00F91DB6" w:rsidRDefault="00F91DB6" w:rsidP="00132130">
            <w:pPr>
              <w:pStyle w:val="a3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5B54B0" w:rsidP="00F342E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5B54B0">
              <w:rPr>
                <w:sz w:val="24"/>
                <w:szCs w:val="24"/>
                <w:lang w:val="en-US"/>
              </w:rPr>
              <w:t>Types of temperament and their psychological characteristics.</w:t>
            </w:r>
            <w:r w:rsidR="00F342E0">
              <w:rPr>
                <w:sz w:val="24"/>
                <w:szCs w:val="24"/>
                <w:lang w:val="en-US"/>
              </w:rPr>
              <w:t xml:space="preserve"> </w:t>
            </w:r>
            <w:r w:rsidR="00F342E0" w:rsidRPr="00F342E0">
              <w:rPr>
                <w:sz w:val="24"/>
                <w:szCs w:val="24"/>
                <w:lang w:val="en-US"/>
              </w:rPr>
              <w:t>De</w:t>
            </w:r>
            <w:r w:rsidR="00F342E0">
              <w:rPr>
                <w:sz w:val="24"/>
                <w:szCs w:val="24"/>
                <w:lang w:val="en-US"/>
              </w:rPr>
              <w:t>fi</w:t>
            </w:r>
            <w:r w:rsidR="00F342E0" w:rsidRPr="00F342E0">
              <w:rPr>
                <w:sz w:val="24"/>
                <w:szCs w:val="24"/>
                <w:lang w:val="en-US"/>
              </w:rPr>
              <w:t>n</w:t>
            </w:r>
            <w:r w:rsidR="00F342E0">
              <w:rPr>
                <w:sz w:val="24"/>
                <w:szCs w:val="24"/>
                <w:lang w:val="en-US"/>
              </w:rPr>
              <w:t>i</w:t>
            </w:r>
            <w:r w:rsidR="00F342E0" w:rsidRPr="00F342E0">
              <w:rPr>
                <w:sz w:val="24"/>
                <w:szCs w:val="24"/>
                <w:lang w:val="en-US"/>
              </w:rPr>
              <w:t>tion of temperament. Theories of temperament.</w:t>
            </w:r>
          </w:p>
        </w:tc>
        <w:tc>
          <w:tcPr>
            <w:tcW w:w="1134" w:type="dxa"/>
          </w:tcPr>
          <w:p w:rsidR="00F91DB6" w:rsidRPr="00AA6493" w:rsidRDefault="00AA6493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F91DB6" w:rsidRPr="00F342E0">
        <w:tc>
          <w:tcPr>
            <w:tcW w:w="817" w:type="dxa"/>
          </w:tcPr>
          <w:p w:rsidR="00F91DB6" w:rsidRPr="00132130" w:rsidRDefault="00F91DB6" w:rsidP="00132130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F91DB6" w:rsidRPr="00F91DB6" w:rsidRDefault="00AA6493" w:rsidP="005C483B">
            <w:pPr>
              <w:tabs>
                <w:tab w:val="left" w:pos="5492"/>
              </w:tabs>
              <w:rPr>
                <w:color w:val="000000"/>
                <w:sz w:val="24"/>
                <w:szCs w:val="24"/>
                <w:lang w:val="en-US"/>
              </w:rPr>
            </w:pPr>
            <w:r w:rsidRPr="00AA6493">
              <w:rPr>
                <w:color w:val="000000"/>
                <w:sz w:val="24"/>
                <w:szCs w:val="24"/>
                <w:lang w:val="en-US"/>
              </w:rPr>
              <w:t>Psychology of character</w:t>
            </w:r>
            <w:r w:rsidR="00F342E0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="00F342E0" w:rsidRPr="00F342E0">
              <w:rPr>
                <w:color w:val="000000"/>
                <w:sz w:val="24"/>
                <w:szCs w:val="24"/>
                <w:lang w:val="en-US"/>
              </w:rPr>
              <w:t>Character as a social pole of the integration of personal properties. The core of the character traits. Structure of character. Formation and development of character.</w:t>
            </w:r>
          </w:p>
        </w:tc>
        <w:tc>
          <w:tcPr>
            <w:tcW w:w="1134" w:type="dxa"/>
          </w:tcPr>
          <w:p w:rsidR="00F91DB6" w:rsidRPr="00AA6493" w:rsidRDefault="00AA6493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2C1146" w:rsidRPr="00F342E0">
        <w:tc>
          <w:tcPr>
            <w:tcW w:w="817" w:type="dxa"/>
          </w:tcPr>
          <w:p w:rsidR="002C1146" w:rsidRPr="00F342E0" w:rsidRDefault="002C1146" w:rsidP="0013213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8186" w:type="dxa"/>
          </w:tcPr>
          <w:p w:rsidR="002C1146" w:rsidRPr="00F91DB6" w:rsidRDefault="00AA6493" w:rsidP="00873028">
            <w:pPr>
              <w:rPr>
                <w:sz w:val="24"/>
                <w:szCs w:val="24"/>
                <w:lang w:val="en-US"/>
              </w:rPr>
            </w:pPr>
            <w:r w:rsidRPr="00AA6493">
              <w:rPr>
                <w:sz w:val="24"/>
                <w:szCs w:val="24"/>
                <w:lang w:val="en-US"/>
              </w:rPr>
              <w:t>Gender psychology</w:t>
            </w:r>
          </w:p>
        </w:tc>
        <w:tc>
          <w:tcPr>
            <w:tcW w:w="1134" w:type="dxa"/>
          </w:tcPr>
          <w:p w:rsidR="002C1146" w:rsidRPr="00AA6493" w:rsidRDefault="00AA6493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F91DB6" w:rsidRPr="00F342E0">
        <w:tc>
          <w:tcPr>
            <w:tcW w:w="817" w:type="dxa"/>
          </w:tcPr>
          <w:p w:rsidR="00F91DB6" w:rsidRPr="005A2A9F" w:rsidRDefault="00F91DB6" w:rsidP="0013213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en-US"/>
              </w:rPr>
            </w:pPr>
          </w:p>
        </w:tc>
        <w:tc>
          <w:tcPr>
            <w:tcW w:w="8186" w:type="dxa"/>
          </w:tcPr>
          <w:p w:rsidR="00F91DB6" w:rsidRPr="00E640C7" w:rsidRDefault="00AA6493" w:rsidP="005C483B">
            <w:pPr>
              <w:rPr>
                <w:sz w:val="24"/>
                <w:szCs w:val="24"/>
                <w:lang w:val="en-US"/>
              </w:rPr>
            </w:pPr>
            <w:r w:rsidRPr="00AA6493">
              <w:rPr>
                <w:sz w:val="24"/>
                <w:szCs w:val="24"/>
                <w:lang w:val="en-US"/>
              </w:rPr>
              <w:t>Interhemispheric asymmetry of the brain and the problem of individuality.</w:t>
            </w:r>
          </w:p>
        </w:tc>
        <w:tc>
          <w:tcPr>
            <w:tcW w:w="1134" w:type="dxa"/>
          </w:tcPr>
          <w:p w:rsidR="00F91DB6" w:rsidRPr="00AA6493" w:rsidRDefault="00AA6493" w:rsidP="00F91DB6">
            <w:pPr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</w:tbl>
    <w:p w:rsidR="002C1146" w:rsidRPr="00F342E0" w:rsidRDefault="002C1146">
      <w:pPr>
        <w:rPr>
          <w:lang w:val="en-US"/>
        </w:rPr>
      </w:pPr>
    </w:p>
    <w:p w:rsidR="002C1146" w:rsidRPr="00F342E0" w:rsidRDefault="002C1146">
      <w:pPr>
        <w:rPr>
          <w:lang w:val="en-US"/>
        </w:rPr>
      </w:pPr>
    </w:p>
    <w:p w:rsidR="002C1146" w:rsidRDefault="002C1146">
      <w:r w:rsidRPr="00AD617F">
        <w:rPr>
          <w:sz w:val="24"/>
          <w:szCs w:val="24"/>
        </w:rPr>
        <w:t>Зав</w:t>
      </w:r>
      <w:r w:rsidRPr="00F342E0">
        <w:rPr>
          <w:sz w:val="24"/>
          <w:szCs w:val="24"/>
          <w:lang w:val="en-US"/>
        </w:rPr>
        <w:t xml:space="preserve">. </w:t>
      </w:r>
      <w:r w:rsidRPr="00AD617F">
        <w:rPr>
          <w:sz w:val="24"/>
          <w:szCs w:val="24"/>
        </w:rPr>
        <w:t>кафедрой</w:t>
      </w:r>
      <w:r w:rsidRPr="00F342E0">
        <w:rPr>
          <w:sz w:val="24"/>
          <w:szCs w:val="24"/>
          <w:lang w:val="en-US"/>
        </w:rPr>
        <w:t xml:space="preserve">                       </w:t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Pr="00F342E0">
        <w:rPr>
          <w:sz w:val="24"/>
          <w:szCs w:val="24"/>
          <w:lang w:val="en-US"/>
        </w:rPr>
        <w:tab/>
      </w:r>
      <w:r w:rsidR="00F91DB6">
        <w:rPr>
          <w:sz w:val="24"/>
          <w:szCs w:val="24"/>
        </w:rPr>
        <w:t xml:space="preserve">И.А. </w:t>
      </w:r>
      <w:proofErr w:type="spellStart"/>
      <w:r w:rsidR="00F91DB6">
        <w:rPr>
          <w:sz w:val="24"/>
          <w:szCs w:val="24"/>
        </w:rPr>
        <w:t>Сабитов</w:t>
      </w:r>
      <w:bookmarkStart w:id="0" w:name="_GoBack"/>
      <w:bookmarkEnd w:id="0"/>
      <w:proofErr w:type="spellEnd"/>
    </w:p>
    <w:sectPr w:rsidR="002C1146" w:rsidSect="00AD617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DE3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0FFD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0"/>
    <w:rsid w:val="00023BF3"/>
    <w:rsid w:val="00091660"/>
    <w:rsid w:val="00093728"/>
    <w:rsid w:val="000A4A19"/>
    <w:rsid w:val="000B0915"/>
    <w:rsid w:val="000E444D"/>
    <w:rsid w:val="00110A24"/>
    <w:rsid w:val="00116E4D"/>
    <w:rsid w:val="00132130"/>
    <w:rsid w:val="00136865"/>
    <w:rsid w:val="00143014"/>
    <w:rsid w:val="00166FB4"/>
    <w:rsid w:val="001B0FB8"/>
    <w:rsid w:val="002611FC"/>
    <w:rsid w:val="00261394"/>
    <w:rsid w:val="002C1146"/>
    <w:rsid w:val="002C4E62"/>
    <w:rsid w:val="002D6B50"/>
    <w:rsid w:val="00337043"/>
    <w:rsid w:val="00375A15"/>
    <w:rsid w:val="003838BD"/>
    <w:rsid w:val="003A3572"/>
    <w:rsid w:val="00403AD9"/>
    <w:rsid w:val="0043194A"/>
    <w:rsid w:val="00461022"/>
    <w:rsid w:val="00482A3C"/>
    <w:rsid w:val="004E50BF"/>
    <w:rsid w:val="005726B8"/>
    <w:rsid w:val="00574F29"/>
    <w:rsid w:val="00593561"/>
    <w:rsid w:val="005A2A9F"/>
    <w:rsid w:val="005B54B0"/>
    <w:rsid w:val="005F6330"/>
    <w:rsid w:val="006C7F6F"/>
    <w:rsid w:val="006D5C08"/>
    <w:rsid w:val="006E1190"/>
    <w:rsid w:val="006E31D6"/>
    <w:rsid w:val="007E4A67"/>
    <w:rsid w:val="007F5CA0"/>
    <w:rsid w:val="008053B4"/>
    <w:rsid w:val="0084571D"/>
    <w:rsid w:val="00873028"/>
    <w:rsid w:val="008B605B"/>
    <w:rsid w:val="008F3159"/>
    <w:rsid w:val="009124FE"/>
    <w:rsid w:val="00960BC3"/>
    <w:rsid w:val="009726EE"/>
    <w:rsid w:val="00A374C7"/>
    <w:rsid w:val="00A47374"/>
    <w:rsid w:val="00A550CC"/>
    <w:rsid w:val="00A7605A"/>
    <w:rsid w:val="00AA6493"/>
    <w:rsid w:val="00AB08CB"/>
    <w:rsid w:val="00AD617F"/>
    <w:rsid w:val="00B00875"/>
    <w:rsid w:val="00B274CD"/>
    <w:rsid w:val="00B961D3"/>
    <w:rsid w:val="00C02407"/>
    <w:rsid w:val="00C60CAE"/>
    <w:rsid w:val="00CC4068"/>
    <w:rsid w:val="00CE567C"/>
    <w:rsid w:val="00D25A36"/>
    <w:rsid w:val="00D51C56"/>
    <w:rsid w:val="00DF6411"/>
    <w:rsid w:val="00DF6D60"/>
    <w:rsid w:val="00E0344A"/>
    <w:rsid w:val="00E129D5"/>
    <w:rsid w:val="00E16834"/>
    <w:rsid w:val="00E34AE2"/>
    <w:rsid w:val="00E55F9E"/>
    <w:rsid w:val="00EC3C7E"/>
    <w:rsid w:val="00F22D32"/>
    <w:rsid w:val="00F342E0"/>
    <w:rsid w:val="00F80C07"/>
    <w:rsid w:val="00F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F91D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321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32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13213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F91DB6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B6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F91D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1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321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32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13213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F91DB6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B6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User</cp:lastModifiedBy>
  <cp:revision>5</cp:revision>
  <cp:lastPrinted>2017-09-04T04:51:00Z</cp:lastPrinted>
  <dcterms:created xsi:type="dcterms:W3CDTF">2018-02-01T08:11:00Z</dcterms:created>
  <dcterms:modified xsi:type="dcterms:W3CDTF">2018-02-01T15:49:00Z</dcterms:modified>
</cp:coreProperties>
</file>