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E1" w:rsidRDefault="000A55DE" w:rsidP="0034715E">
      <w:pPr>
        <w:spacing w:after="42" w:line="240" w:lineRule="auto"/>
        <w:ind w:left="10" w:right="-15"/>
        <w:jc w:val="center"/>
      </w:pPr>
      <w:r>
        <w:rPr>
          <w:b/>
        </w:rPr>
        <w:t>АННОТАЦИЯ</w:t>
      </w:r>
    </w:p>
    <w:p w:rsidR="00EA14E1" w:rsidRDefault="000A55DE" w:rsidP="0034715E">
      <w:pPr>
        <w:spacing w:after="40" w:line="240" w:lineRule="auto"/>
        <w:ind w:left="10" w:right="-15"/>
        <w:jc w:val="center"/>
      </w:pPr>
      <w:r>
        <w:rPr>
          <w:b/>
        </w:rPr>
        <w:t>РАБОЧЕЙ ПРОГРАММЫ ДИСЦИПЛИНЫ</w:t>
      </w:r>
    </w:p>
    <w:p w:rsidR="00EA14E1" w:rsidRDefault="00EA14E1" w:rsidP="0034715E">
      <w:pPr>
        <w:spacing w:after="49" w:line="240" w:lineRule="auto"/>
        <w:ind w:left="10"/>
        <w:jc w:val="center"/>
      </w:pPr>
    </w:p>
    <w:p w:rsidR="00EA14E1" w:rsidRDefault="000A55DE" w:rsidP="0034715E">
      <w:pPr>
        <w:spacing w:after="0" w:line="240" w:lineRule="auto"/>
        <w:ind w:left="10"/>
        <w:jc w:val="center"/>
      </w:pPr>
      <w:r>
        <w:rPr>
          <w:b/>
          <w:u w:val="single" w:color="000000"/>
        </w:rPr>
        <w:t>УПРАВЛЕНИЕ КАЧЕСТВОМ</w:t>
      </w:r>
    </w:p>
    <w:p w:rsidR="00EA14E1" w:rsidRDefault="00EA14E1" w:rsidP="0034715E">
      <w:pPr>
        <w:spacing w:after="38" w:line="240" w:lineRule="auto"/>
        <w:ind w:left="10"/>
        <w:jc w:val="center"/>
      </w:pPr>
    </w:p>
    <w:p w:rsidR="00EA14E1" w:rsidRDefault="000A55DE" w:rsidP="0034715E">
      <w:pPr>
        <w:spacing w:after="0" w:line="240" w:lineRule="auto"/>
        <w:ind w:left="1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</w:p>
    <w:p w:rsidR="00EA14E1" w:rsidRDefault="00EA14E1" w:rsidP="0034715E">
      <w:pPr>
        <w:spacing w:after="0" w:line="240" w:lineRule="auto"/>
        <w:ind w:left="10"/>
        <w:jc w:val="center"/>
      </w:pPr>
    </w:p>
    <w:p w:rsidR="00EA14E1" w:rsidRDefault="00EA14E1" w:rsidP="0034715E">
      <w:pPr>
        <w:spacing w:after="46" w:line="240" w:lineRule="auto"/>
        <w:ind w:left="10"/>
        <w:jc w:val="center"/>
      </w:pPr>
    </w:p>
    <w:p w:rsidR="00EA14E1" w:rsidRDefault="000A55DE" w:rsidP="0034715E">
      <w:pPr>
        <w:spacing w:after="42" w:line="240" w:lineRule="auto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Цели и задачи освоения дисциплины</w:t>
      </w:r>
    </w:p>
    <w:p w:rsidR="00EA14E1" w:rsidRDefault="000A55DE">
      <w:pPr>
        <w:spacing w:after="40" w:line="240" w:lineRule="auto"/>
        <w:ind w:left="708" w:firstLine="0"/>
        <w:jc w:val="left"/>
      </w:pPr>
      <w:r>
        <w:rPr>
          <w:b/>
        </w:rPr>
        <w:t xml:space="preserve"> </w:t>
      </w:r>
    </w:p>
    <w:p w:rsidR="00EA14E1" w:rsidRDefault="000A55DE">
      <w:pPr>
        <w:ind w:left="718"/>
      </w:pPr>
      <w:r>
        <w:t xml:space="preserve">Цель изучения дисциплины: </w:t>
      </w:r>
    </w:p>
    <w:p w:rsidR="00EA14E1" w:rsidRDefault="000A55DE">
      <w:pPr>
        <w:ind w:left="-15" w:firstLine="708"/>
      </w:pPr>
      <w:r>
        <w:t xml:space="preserve">Получение теоретических знаний и практических умений и навыков в области управления качеством изделий авиационной техники. </w:t>
      </w:r>
    </w:p>
    <w:p w:rsidR="00EA14E1" w:rsidRDefault="000A55DE">
      <w:pPr>
        <w:ind w:left="718"/>
      </w:pPr>
      <w:r>
        <w:t xml:space="preserve">Задачи изучения дисциплины: </w:t>
      </w:r>
    </w:p>
    <w:p w:rsidR="00EA14E1" w:rsidRDefault="000A55DE">
      <w:pPr>
        <w:numPr>
          <w:ilvl w:val="0"/>
          <w:numId w:val="1"/>
        </w:numPr>
        <w:ind w:firstLine="708"/>
      </w:pPr>
      <w:r>
        <w:t xml:space="preserve">Исследование эволюции и многоаспектности категории «качество»; </w:t>
      </w:r>
    </w:p>
    <w:p w:rsidR="00EA14E1" w:rsidRDefault="000A55DE">
      <w:pPr>
        <w:numPr>
          <w:ilvl w:val="0"/>
          <w:numId w:val="1"/>
        </w:numPr>
        <w:ind w:firstLine="708"/>
      </w:pPr>
      <w:r>
        <w:t>Рассмотрение методологических основ упр</w:t>
      </w:r>
      <w:r>
        <w:t xml:space="preserve">авления качеством изделий авиационной техники; </w:t>
      </w:r>
    </w:p>
    <w:p w:rsidR="00EA14E1" w:rsidRDefault="000A55DE">
      <w:pPr>
        <w:numPr>
          <w:ilvl w:val="0"/>
          <w:numId w:val="1"/>
        </w:numPr>
        <w:ind w:firstLine="708"/>
      </w:pPr>
      <w:r>
        <w:t xml:space="preserve">Изучение основных положений научных школ управления качеством; </w:t>
      </w:r>
    </w:p>
    <w:p w:rsidR="00EA14E1" w:rsidRDefault="000A55DE">
      <w:pPr>
        <w:numPr>
          <w:ilvl w:val="0"/>
          <w:numId w:val="1"/>
        </w:numPr>
        <w:ind w:firstLine="708"/>
      </w:pPr>
      <w:r>
        <w:t>Изучение эволюции и содержания</w:t>
      </w:r>
      <w:r>
        <w:t xml:space="preserve"> системного подхода</w:t>
      </w:r>
      <w:r>
        <w:t xml:space="preserve"> к </w:t>
      </w:r>
      <w:r>
        <w:t>управлению</w:t>
      </w:r>
      <w:r>
        <w:t xml:space="preserve"> </w:t>
      </w:r>
      <w:proofErr w:type="gramStart"/>
      <w:r>
        <w:t>качеством,  а</w:t>
      </w:r>
      <w:proofErr w:type="gramEnd"/>
      <w:r>
        <w:t xml:space="preserve"> также современных тенденций его развития; </w:t>
      </w:r>
    </w:p>
    <w:p w:rsidR="00EA14E1" w:rsidRDefault="000A55DE">
      <w:pPr>
        <w:numPr>
          <w:ilvl w:val="0"/>
          <w:numId w:val="1"/>
        </w:numPr>
        <w:ind w:firstLine="708"/>
      </w:pPr>
      <w:r>
        <w:t>Исследование процесс</w:t>
      </w:r>
      <w:r>
        <w:t xml:space="preserve">ов жизненного цикла изделия в системе менеджмента качества; </w:t>
      </w:r>
    </w:p>
    <w:p w:rsidR="00EA14E1" w:rsidRDefault="000A55DE">
      <w:pPr>
        <w:numPr>
          <w:ilvl w:val="0"/>
          <w:numId w:val="1"/>
        </w:numPr>
        <w:ind w:firstLine="708"/>
      </w:pPr>
      <w:r>
        <w:t>Изучение методов и инструментов управления качеством и сертификации продукции изделий авиационной техники</w:t>
      </w:r>
      <w:r>
        <w:rPr>
          <w:b/>
        </w:rPr>
        <w:t xml:space="preserve">. </w:t>
      </w:r>
    </w:p>
    <w:p w:rsidR="00EA14E1" w:rsidRDefault="000A55DE">
      <w:pPr>
        <w:spacing w:after="52" w:line="240" w:lineRule="auto"/>
        <w:ind w:left="708" w:firstLine="0"/>
        <w:jc w:val="left"/>
      </w:pPr>
      <w:r>
        <w:t xml:space="preserve"> </w:t>
      </w:r>
    </w:p>
    <w:p w:rsidR="00EA14E1" w:rsidRDefault="000A55DE">
      <w:pPr>
        <w:spacing w:after="40" w:line="240" w:lineRule="auto"/>
        <w:ind w:left="2413" w:right="-1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Место дисциплины в </w:t>
      </w:r>
      <w:proofErr w:type="gramStart"/>
      <w:r>
        <w:rPr>
          <w:b/>
        </w:rPr>
        <w:t>структуре  ООП</w:t>
      </w:r>
      <w:proofErr w:type="gramEnd"/>
      <w:r>
        <w:rPr>
          <w:b/>
        </w:rPr>
        <w:t xml:space="preserve"> ВО  </w:t>
      </w:r>
    </w:p>
    <w:p w:rsidR="00EA14E1" w:rsidRDefault="000A55DE">
      <w:pPr>
        <w:ind w:left="-15" w:firstLine="708"/>
      </w:pPr>
      <w:r>
        <w:t>Дисциплина «Управление качеством» относитс</w:t>
      </w:r>
      <w:r>
        <w:t>я к базовой части гуманитарного, социального и экономического цикла (</w:t>
      </w:r>
      <w:r w:rsidR="0034715E" w:rsidRPr="0034715E">
        <w:t>Б1.В.ДВ.5.1</w:t>
      </w:r>
      <w:r>
        <w:t>)</w:t>
      </w:r>
      <w:r>
        <w:t xml:space="preserve">.  </w:t>
      </w:r>
    </w:p>
    <w:p w:rsidR="00EA14E1" w:rsidRDefault="000A55DE">
      <w:pPr>
        <w:ind w:left="-15" w:firstLine="708"/>
      </w:pPr>
      <w:r>
        <w:t xml:space="preserve">Для изучения дисциплины «Управление качеством» необходимо изучить следующие дисциплины, являющиеся предшествующими: </w:t>
      </w:r>
    </w:p>
    <w:p w:rsidR="00EA14E1" w:rsidRDefault="000A55DE">
      <w:pPr>
        <w:numPr>
          <w:ilvl w:val="0"/>
          <w:numId w:val="2"/>
        </w:numPr>
        <w:ind w:hanging="708"/>
      </w:pPr>
      <w:r>
        <w:t>Организация и проведение проектно-кон</w:t>
      </w:r>
      <w:r>
        <w:t xml:space="preserve">структорских работ в авиастроении </w:t>
      </w:r>
    </w:p>
    <w:p w:rsidR="00EA14E1" w:rsidRDefault="000A55DE">
      <w:pPr>
        <w:numPr>
          <w:ilvl w:val="0"/>
          <w:numId w:val="2"/>
        </w:numPr>
        <w:ind w:hanging="708"/>
      </w:pPr>
      <w:r>
        <w:t xml:space="preserve">Теория вероятностей и математическая статистика </w:t>
      </w:r>
    </w:p>
    <w:p w:rsidR="00EA14E1" w:rsidRDefault="000A55DE">
      <w:pPr>
        <w:numPr>
          <w:ilvl w:val="0"/>
          <w:numId w:val="2"/>
        </w:numPr>
        <w:ind w:hanging="708"/>
      </w:pPr>
      <w:r>
        <w:t xml:space="preserve">Методы исследования эффективности функционирования ОТС </w:t>
      </w:r>
    </w:p>
    <w:p w:rsidR="00EA14E1" w:rsidRDefault="000A55DE">
      <w:pPr>
        <w:ind w:left="-15" w:firstLine="708"/>
      </w:pPr>
      <w:r>
        <w:t>Полученные в ходе освоения дисциплины «Управление качеством» профессиональные компетенции будут использоваться в про</w:t>
      </w:r>
      <w:r>
        <w:t xml:space="preserve">фессиональной деятельности, а так же теоретические и практические знания и навыки далее используются при изучении следующих дисциплин: </w:t>
      </w:r>
    </w:p>
    <w:p w:rsidR="00EA14E1" w:rsidRDefault="000A55DE" w:rsidP="0034715E">
      <w:pPr>
        <w:numPr>
          <w:ilvl w:val="0"/>
          <w:numId w:val="3"/>
        </w:numPr>
        <w:ind w:left="0" w:firstLine="708"/>
      </w:pPr>
      <w:r>
        <w:t>Системы компьютерного управления жизненным циклом изделия (</w:t>
      </w:r>
      <w:proofErr w:type="spellStart"/>
      <w:r>
        <w:t>CALSтехнологии</w:t>
      </w:r>
      <w:proofErr w:type="spellEnd"/>
      <w:r>
        <w:t xml:space="preserve">) </w:t>
      </w:r>
    </w:p>
    <w:p w:rsidR="00EA14E1" w:rsidRDefault="000A55DE" w:rsidP="0034715E">
      <w:pPr>
        <w:numPr>
          <w:ilvl w:val="0"/>
          <w:numId w:val="3"/>
        </w:numPr>
        <w:ind w:left="0" w:firstLine="708"/>
      </w:pPr>
      <w:r>
        <w:t xml:space="preserve">Автоматизация </w:t>
      </w:r>
      <w:r>
        <w:t xml:space="preserve">управления </w:t>
      </w:r>
      <w:r>
        <w:t>производственными</w:t>
      </w:r>
      <w:r>
        <w:t xml:space="preserve"> </w:t>
      </w:r>
      <w:r>
        <w:t xml:space="preserve">ресурсами </w:t>
      </w:r>
      <w:r>
        <w:t xml:space="preserve">авиастроительного предприятия </w:t>
      </w:r>
    </w:p>
    <w:p w:rsidR="0034715E" w:rsidRDefault="000A55DE" w:rsidP="0034715E">
      <w:pPr>
        <w:numPr>
          <w:ilvl w:val="0"/>
          <w:numId w:val="3"/>
        </w:numPr>
        <w:ind w:left="0" w:firstLine="708"/>
      </w:pPr>
      <w:r>
        <w:t xml:space="preserve">Автоматизированные системы управления инженерными данными об </w:t>
      </w:r>
      <w:r>
        <w:t xml:space="preserve">изделии; </w:t>
      </w:r>
    </w:p>
    <w:p w:rsidR="0034715E" w:rsidRDefault="000A55DE" w:rsidP="0034715E">
      <w:pPr>
        <w:numPr>
          <w:ilvl w:val="0"/>
          <w:numId w:val="3"/>
        </w:numPr>
        <w:ind w:left="0" w:firstLine="708"/>
      </w:pPr>
      <w:r>
        <w:t xml:space="preserve">Курсовая работа </w:t>
      </w:r>
    </w:p>
    <w:p w:rsidR="00EA14E1" w:rsidRDefault="000A55DE" w:rsidP="0034715E">
      <w:pPr>
        <w:numPr>
          <w:ilvl w:val="0"/>
          <w:numId w:val="3"/>
        </w:numPr>
        <w:ind w:left="0" w:firstLine="708"/>
      </w:pPr>
      <w:r>
        <w:lastRenderedPageBreak/>
        <w:t xml:space="preserve">Выпускная квалификационная работа. </w:t>
      </w:r>
    </w:p>
    <w:p w:rsidR="00EA14E1" w:rsidRDefault="000A55DE">
      <w:pPr>
        <w:spacing w:after="52" w:line="240" w:lineRule="auto"/>
        <w:ind w:left="708" w:firstLine="0"/>
        <w:jc w:val="left"/>
      </w:pPr>
      <w:r>
        <w:t xml:space="preserve"> </w:t>
      </w:r>
    </w:p>
    <w:p w:rsidR="00EA14E1" w:rsidRDefault="000A55DE">
      <w:pPr>
        <w:spacing w:after="40" w:line="240" w:lineRule="auto"/>
        <w:ind w:left="1988" w:right="-1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результатам освоения дисциплины </w:t>
      </w:r>
    </w:p>
    <w:p w:rsidR="00EA14E1" w:rsidRDefault="0034715E" w:rsidP="0034715E">
      <w:pPr>
        <w:ind w:left="0" w:firstLine="709"/>
      </w:pPr>
      <w:r>
        <w:t>Процесс изучения дисциплины направлен на формирование следующих компетенций: с</w:t>
      </w:r>
      <w:r w:rsidRPr="00103A91">
        <w:t>пособн</w:t>
      </w:r>
      <w:r>
        <w:t>ость</w:t>
      </w:r>
      <w:r w:rsidRPr="00103A91">
        <w:t xml:space="preserve"> </w:t>
      </w:r>
      <w:r w:rsidRPr="0034715E">
        <w:t>выполнять анализ результативности и показателей работы процессов, входящих в область действия системы качества</w:t>
      </w:r>
      <w:r>
        <w:t xml:space="preserve"> (ПК-9).</w:t>
      </w:r>
      <w:r w:rsidR="000A55DE">
        <w:t xml:space="preserve"> </w:t>
      </w:r>
    </w:p>
    <w:p w:rsidR="00EA14E1" w:rsidRDefault="000A55DE">
      <w:pPr>
        <w:ind w:left="718"/>
      </w:pPr>
      <w:r>
        <w:t xml:space="preserve">В результате освоения дисциплины студент должен: </w:t>
      </w:r>
    </w:p>
    <w:p w:rsidR="00EA14E1" w:rsidRDefault="000A55DE">
      <w:pPr>
        <w:spacing w:after="40" w:line="240" w:lineRule="auto"/>
        <w:ind w:left="703" w:right="-15"/>
        <w:jc w:val="left"/>
      </w:pPr>
      <w:r>
        <w:rPr>
          <w:b/>
        </w:rPr>
        <w:t xml:space="preserve">Знать:  </w:t>
      </w:r>
      <w:r>
        <w:t xml:space="preserve"> </w:t>
      </w:r>
    </w:p>
    <w:p w:rsidR="00EA14E1" w:rsidRDefault="000A55DE" w:rsidP="0034715E">
      <w:pPr>
        <w:numPr>
          <w:ilvl w:val="0"/>
          <w:numId w:val="5"/>
        </w:numPr>
        <w:ind w:left="0" w:firstLine="708"/>
      </w:pPr>
      <w:r>
        <w:t xml:space="preserve">Показатели оценки качества продукции на этапах жизненного цикла; </w:t>
      </w:r>
    </w:p>
    <w:p w:rsidR="00EA14E1" w:rsidRDefault="000A55DE" w:rsidP="0034715E">
      <w:pPr>
        <w:numPr>
          <w:ilvl w:val="0"/>
          <w:numId w:val="5"/>
        </w:numPr>
        <w:ind w:left="0" w:firstLine="708"/>
      </w:pPr>
      <w:r>
        <w:t xml:space="preserve">Философию и концепции в области качества, принципы лидерства в </w:t>
      </w:r>
      <w:r>
        <w:t xml:space="preserve">обеспечении качества, требования долговременной стратегии в области качества; </w:t>
      </w:r>
    </w:p>
    <w:p w:rsidR="00EA14E1" w:rsidRDefault="000A55DE" w:rsidP="002D23E2">
      <w:pPr>
        <w:numPr>
          <w:ilvl w:val="0"/>
          <w:numId w:val="5"/>
        </w:numPr>
        <w:ind w:left="0" w:firstLine="708"/>
      </w:pPr>
      <w:r>
        <w:t xml:space="preserve">Сущность </w:t>
      </w:r>
      <w:r>
        <w:t xml:space="preserve">всеобщего </w:t>
      </w:r>
      <w:r>
        <w:t xml:space="preserve">управления </w:t>
      </w:r>
      <w:r>
        <w:t xml:space="preserve">качеством </w:t>
      </w:r>
      <w:r>
        <w:t xml:space="preserve">в </w:t>
      </w:r>
      <w:r>
        <w:t xml:space="preserve">соответствии </w:t>
      </w:r>
      <w:r>
        <w:t xml:space="preserve">с </w:t>
      </w:r>
      <w:r>
        <w:t xml:space="preserve">международными стандартами; </w:t>
      </w:r>
    </w:p>
    <w:p w:rsidR="00EA14E1" w:rsidRDefault="000A55DE" w:rsidP="0034715E">
      <w:pPr>
        <w:numPr>
          <w:ilvl w:val="0"/>
          <w:numId w:val="5"/>
        </w:numPr>
        <w:ind w:left="0" w:firstLine="708"/>
      </w:pPr>
      <w:r>
        <w:t xml:space="preserve">Модель превосходного бизнеса для организации; </w:t>
      </w:r>
    </w:p>
    <w:p w:rsidR="00EA14E1" w:rsidRDefault="000A55DE" w:rsidP="0034715E">
      <w:pPr>
        <w:numPr>
          <w:ilvl w:val="0"/>
          <w:numId w:val="5"/>
        </w:numPr>
        <w:ind w:left="0" w:firstLine="708"/>
      </w:pPr>
      <w:r>
        <w:t>Методику установления качества деятел</w:t>
      </w:r>
      <w:r>
        <w:t xml:space="preserve">ьности, измерения и определения тенденций улучшения, описание его критериев и способы их применения; </w:t>
      </w:r>
    </w:p>
    <w:p w:rsidR="00EA14E1" w:rsidRDefault="000A55DE" w:rsidP="0034715E">
      <w:pPr>
        <w:numPr>
          <w:ilvl w:val="0"/>
          <w:numId w:val="5"/>
        </w:numPr>
        <w:ind w:left="0" w:firstLine="708"/>
      </w:pPr>
      <w:r>
        <w:t>Подходы к руководству организации, нацеленные на обеспечение качества, основанные на участии всех его членов и направленные на достижение долгосрочного ус</w:t>
      </w:r>
      <w:r>
        <w:t xml:space="preserve">пеха путем удовлетворения требований потребителя и выгоды для организации и общества; </w:t>
      </w:r>
    </w:p>
    <w:p w:rsidR="0034715E" w:rsidRDefault="000A55DE" w:rsidP="0034715E">
      <w:pPr>
        <w:numPr>
          <w:ilvl w:val="0"/>
          <w:numId w:val="5"/>
        </w:numPr>
        <w:ind w:left="0" w:firstLine="708"/>
      </w:pPr>
      <w:r>
        <w:t xml:space="preserve">Принципы построения, структуру и состав систем управления качеством. </w:t>
      </w:r>
    </w:p>
    <w:p w:rsidR="00EA14E1" w:rsidRDefault="000A55DE" w:rsidP="0034715E">
      <w:pPr>
        <w:ind w:left="709" w:firstLine="0"/>
      </w:pPr>
      <w:r>
        <w:rPr>
          <w:b/>
        </w:rPr>
        <w:t xml:space="preserve">Уметь: </w:t>
      </w:r>
      <w:r>
        <w:t xml:space="preserve"> </w:t>
      </w:r>
    </w:p>
    <w:p w:rsidR="0034715E" w:rsidRDefault="000A55DE" w:rsidP="0034715E">
      <w:pPr>
        <w:ind w:left="0" w:firstLine="709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</w:t>
      </w:r>
      <w:r>
        <w:t xml:space="preserve">методы </w:t>
      </w:r>
      <w:r>
        <w:t xml:space="preserve">планирования, </w:t>
      </w:r>
      <w:r>
        <w:t xml:space="preserve">обеспечения, </w:t>
      </w:r>
      <w:r>
        <w:t xml:space="preserve">оценки </w:t>
      </w:r>
      <w:r>
        <w:t xml:space="preserve">и </w:t>
      </w:r>
      <w:r>
        <w:t>автоматизированного управ</w:t>
      </w:r>
      <w:r>
        <w:t>ления качеством на всех этапах жизненного цикла продукции</w:t>
      </w:r>
      <w:r w:rsidR="0034715E">
        <w:t>.</w:t>
      </w:r>
    </w:p>
    <w:p w:rsidR="0034715E" w:rsidRDefault="000A55DE" w:rsidP="0034715E">
      <w:pPr>
        <w:ind w:left="0" w:firstLine="709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Использовать компьютерные системы для управления качеством </w:t>
      </w:r>
    </w:p>
    <w:p w:rsidR="00EA14E1" w:rsidRDefault="000A55DE" w:rsidP="0034715E">
      <w:pPr>
        <w:ind w:left="718"/>
      </w:pPr>
      <w:r>
        <w:rPr>
          <w:b/>
        </w:rPr>
        <w:t>Владеть:</w:t>
      </w:r>
      <w:r>
        <w:t xml:space="preserve">  </w:t>
      </w:r>
    </w:p>
    <w:p w:rsidR="00EA14E1" w:rsidRDefault="000A55DE">
      <w:pPr>
        <w:ind w:left="-1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Навыками использования основных инструментов управления качеством и его автоматизации</w:t>
      </w:r>
      <w:r w:rsidR="0034715E">
        <w:t>.</w:t>
      </w:r>
      <w:r>
        <w:t xml:space="preserve"> </w:t>
      </w:r>
    </w:p>
    <w:p w:rsidR="00EA14E1" w:rsidRDefault="000A55DE">
      <w:pPr>
        <w:spacing w:after="50" w:line="240" w:lineRule="auto"/>
        <w:ind w:left="708" w:firstLine="0"/>
        <w:jc w:val="left"/>
      </w:pPr>
      <w:r>
        <w:t xml:space="preserve"> </w:t>
      </w:r>
    </w:p>
    <w:p w:rsidR="00EA14E1" w:rsidRDefault="000A55DE">
      <w:pPr>
        <w:numPr>
          <w:ilvl w:val="0"/>
          <w:numId w:val="6"/>
        </w:numPr>
        <w:spacing w:after="42" w:line="240" w:lineRule="auto"/>
        <w:ind w:right="-15" w:hanging="768"/>
        <w:jc w:val="center"/>
      </w:pPr>
      <w:r>
        <w:rPr>
          <w:b/>
        </w:rPr>
        <w:t xml:space="preserve">Общая трудоемкость дисциплины </w:t>
      </w:r>
    </w:p>
    <w:p w:rsidR="00EA14E1" w:rsidRDefault="000A55DE">
      <w:pPr>
        <w:ind w:left="718"/>
      </w:pPr>
      <w:r>
        <w:t>О</w:t>
      </w:r>
      <w:r>
        <w:t xml:space="preserve">бщая </w:t>
      </w:r>
      <w:proofErr w:type="gramStart"/>
      <w:r>
        <w:t>трудоемкость  дисциплины</w:t>
      </w:r>
      <w:proofErr w:type="gramEnd"/>
      <w:r>
        <w:t xml:space="preserve"> составляет </w:t>
      </w:r>
      <w:r w:rsidR="0034715E">
        <w:t>2</w:t>
      </w:r>
      <w:r>
        <w:t xml:space="preserve"> зачетных единицы (</w:t>
      </w:r>
      <w:r w:rsidR="0034715E">
        <w:t>72</w:t>
      </w:r>
      <w:r>
        <w:t xml:space="preserve"> часов) </w:t>
      </w:r>
    </w:p>
    <w:p w:rsidR="00EA14E1" w:rsidRDefault="000A55DE">
      <w:pPr>
        <w:spacing w:after="50" w:line="240" w:lineRule="auto"/>
        <w:ind w:left="708" w:firstLine="0"/>
        <w:jc w:val="left"/>
      </w:pPr>
      <w:r>
        <w:t xml:space="preserve"> </w:t>
      </w:r>
    </w:p>
    <w:p w:rsidR="00EA14E1" w:rsidRDefault="000A55DE">
      <w:pPr>
        <w:numPr>
          <w:ilvl w:val="0"/>
          <w:numId w:val="6"/>
        </w:numPr>
        <w:spacing w:after="42" w:line="240" w:lineRule="auto"/>
        <w:ind w:right="-15" w:hanging="768"/>
        <w:jc w:val="center"/>
      </w:pPr>
      <w:r>
        <w:rPr>
          <w:b/>
        </w:rPr>
        <w:t xml:space="preserve">Образовательные технологии </w:t>
      </w:r>
    </w:p>
    <w:p w:rsidR="00EA14E1" w:rsidRDefault="000A55DE">
      <w:pPr>
        <w:ind w:left="-15" w:firstLine="708"/>
      </w:pPr>
      <w:r>
        <w:t>При реализации учебного процесса по курсу применяю</w:t>
      </w:r>
      <w:bookmarkStart w:id="0" w:name="_GoBack"/>
      <w:bookmarkEnd w:id="0"/>
      <w:r>
        <w:t>тся классические образовательные технологии: лекции для изложения теоретического материала, а также сле</w:t>
      </w:r>
      <w:r>
        <w:t xml:space="preserve">дующие интерактивные технологии: технология проблемного обучения, решение ситуационных задач </w:t>
      </w:r>
    </w:p>
    <w:p w:rsidR="00EA14E1" w:rsidRDefault="000A55DE">
      <w:pPr>
        <w:ind w:left="-15" w:firstLine="708"/>
      </w:pPr>
      <w:r>
        <w:t>Самостоятельная работа студентов осуществляется в виде изучения лекционного материала, основной и дополнительной литературы, рекомендованной по дисциплине, выполн</w:t>
      </w:r>
      <w:r>
        <w:t xml:space="preserve">ения домашних заданий по практической части дисциплины, также применяются технологии развивающего, проблемного и проектного обучения </w:t>
      </w:r>
    </w:p>
    <w:p w:rsidR="00EA14E1" w:rsidRDefault="000A55DE">
      <w:pPr>
        <w:spacing w:after="49" w:line="240" w:lineRule="auto"/>
        <w:ind w:left="708" w:firstLine="0"/>
        <w:jc w:val="left"/>
      </w:pPr>
      <w:r>
        <w:t xml:space="preserve"> </w:t>
      </w:r>
    </w:p>
    <w:p w:rsidR="00EA14E1" w:rsidRDefault="000A55DE">
      <w:pPr>
        <w:numPr>
          <w:ilvl w:val="0"/>
          <w:numId w:val="6"/>
        </w:numPr>
        <w:spacing w:after="42" w:line="240" w:lineRule="auto"/>
        <w:ind w:right="-15" w:hanging="768"/>
        <w:jc w:val="center"/>
      </w:pPr>
      <w:r>
        <w:rPr>
          <w:b/>
        </w:rPr>
        <w:t xml:space="preserve">Контроль успеваемости </w:t>
      </w:r>
    </w:p>
    <w:p w:rsidR="00EA14E1" w:rsidRDefault="000A55DE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EA14E1" w:rsidRDefault="000A55DE">
      <w:pPr>
        <w:spacing w:after="45" w:line="240" w:lineRule="auto"/>
        <w:ind w:left="0" w:firstLine="0"/>
        <w:jc w:val="right"/>
      </w:pPr>
      <w:r>
        <w:lastRenderedPageBreak/>
        <w:t xml:space="preserve">Программой дисциплины предусмотрены следующие виды текущего контроля: </w:t>
      </w:r>
    </w:p>
    <w:p w:rsidR="00EA14E1" w:rsidRDefault="000A55DE">
      <w:proofErr w:type="gramStart"/>
      <w:r>
        <w:t>контрольные</w:t>
      </w:r>
      <w:proofErr w:type="gramEnd"/>
      <w:r>
        <w:t xml:space="preserve"> работы, индивидуальные задания, тесты. </w:t>
      </w:r>
    </w:p>
    <w:p w:rsidR="00EA14E1" w:rsidRDefault="000A55DE">
      <w:pPr>
        <w:ind w:left="718"/>
      </w:pPr>
      <w:r>
        <w:t xml:space="preserve">Промежуточная аттестация проводится в форме: зачет </w:t>
      </w:r>
    </w:p>
    <w:p w:rsidR="00EA14E1" w:rsidRDefault="000A55DE">
      <w:pPr>
        <w:spacing w:after="0" w:line="240" w:lineRule="auto"/>
        <w:ind w:left="0" w:firstLine="0"/>
        <w:jc w:val="left"/>
      </w:pPr>
      <w:r>
        <w:t xml:space="preserve"> </w:t>
      </w:r>
    </w:p>
    <w:sectPr w:rsidR="00EA1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3" w:right="843" w:bottom="1228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DE" w:rsidRDefault="000A55DE">
      <w:pPr>
        <w:spacing w:after="0" w:line="240" w:lineRule="auto"/>
      </w:pPr>
      <w:r>
        <w:separator/>
      </w:r>
    </w:p>
  </w:endnote>
  <w:endnote w:type="continuationSeparator" w:id="0">
    <w:p w:rsidR="000A55DE" w:rsidRDefault="000A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1" w:rsidRDefault="000A55DE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1" w:rsidRDefault="000A55DE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4715E" w:rsidRPr="0034715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34715E" w:rsidRPr="0034715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1" w:rsidRDefault="000A55DE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DE" w:rsidRDefault="000A55DE">
      <w:pPr>
        <w:spacing w:after="0" w:line="240" w:lineRule="auto"/>
      </w:pPr>
      <w:r>
        <w:separator/>
      </w:r>
    </w:p>
  </w:footnote>
  <w:footnote w:type="continuationSeparator" w:id="0">
    <w:p w:rsidR="000A55DE" w:rsidRDefault="000A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1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9"/>
      <w:gridCol w:w="989"/>
    </w:tblGrid>
    <w:tr w:rsidR="00EA14E1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0A55DE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EA14E1" w:rsidRDefault="000A55DE">
          <w:pPr>
            <w:spacing w:after="0" w:line="276" w:lineRule="auto"/>
            <w:ind w:left="106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67564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629" name="Picture 36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Picture 3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EA14E1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EA14E1">
          <w:pPr>
            <w:spacing w:after="0" w:line="276" w:lineRule="auto"/>
            <w:ind w:left="0" w:firstLine="0"/>
            <w:jc w:val="left"/>
          </w:pPr>
        </w:p>
      </w:tc>
    </w:tr>
  </w:tbl>
  <w:p w:rsidR="00EA14E1" w:rsidRDefault="000A55DE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1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9"/>
      <w:gridCol w:w="989"/>
    </w:tblGrid>
    <w:tr w:rsidR="00EA14E1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0A55DE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EA14E1" w:rsidRDefault="000A55DE">
          <w:pPr>
            <w:spacing w:after="0" w:line="276" w:lineRule="auto"/>
            <w:ind w:left="106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67564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582" name="Picture 35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2" name="Picture 3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EA14E1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EA14E1">
          <w:pPr>
            <w:spacing w:after="0" w:line="276" w:lineRule="auto"/>
            <w:ind w:left="0" w:firstLine="0"/>
            <w:jc w:val="left"/>
          </w:pPr>
        </w:p>
      </w:tc>
    </w:tr>
  </w:tbl>
  <w:p w:rsidR="00EA14E1" w:rsidRDefault="000A55DE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1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9"/>
      <w:gridCol w:w="989"/>
    </w:tblGrid>
    <w:tr w:rsidR="00EA14E1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0A55DE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</w:t>
          </w:r>
          <w:r>
            <w:rPr>
              <w:sz w:val="16"/>
            </w:rPr>
            <w:t xml:space="preserve">Ульяновский государственный университет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EA14E1" w:rsidRDefault="000A55DE">
          <w:pPr>
            <w:spacing w:after="0" w:line="276" w:lineRule="auto"/>
            <w:ind w:left="106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67564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535" name="Picture 35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5" name="Picture 3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EA14E1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14E1" w:rsidRDefault="000A55DE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14E1" w:rsidRDefault="00EA14E1">
          <w:pPr>
            <w:spacing w:after="0" w:line="276" w:lineRule="auto"/>
            <w:ind w:left="0" w:firstLine="0"/>
            <w:jc w:val="left"/>
          </w:pPr>
        </w:p>
      </w:tc>
    </w:tr>
  </w:tbl>
  <w:p w:rsidR="00EA14E1" w:rsidRDefault="000A55DE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2712C"/>
    <w:multiLevelType w:val="hybridMultilevel"/>
    <w:tmpl w:val="FF8A0C30"/>
    <w:lvl w:ilvl="0" w:tplc="CF9C31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A4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8E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6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66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26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7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5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E8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4C4C08"/>
    <w:multiLevelType w:val="hybridMultilevel"/>
    <w:tmpl w:val="4E06A5CC"/>
    <w:lvl w:ilvl="0" w:tplc="F4702E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67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A0B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AC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82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D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C69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01B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412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D725FB"/>
    <w:multiLevelType w:val="hybridMultilevel"/>
    <w:tmpl w:val="73748250"/>
    <w:lvl w:ilvl="0" w:tplc="B3DEC72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5D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E5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251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084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B1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CE1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AB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8D9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6B1B3B"/>
    <w:multiLevelType w:val="hybridMultilevel"/>
    <w:tmpl w:val="B0CC36C6"/>
    <w:lvl w:ilvl="0" w:tplc="B5E6BD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CF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CF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88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6D5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E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EF2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26B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8C6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D04E64"/>
    <w:multiLevelType w:val="hybridMultilevel"/>
    <w:tmpl w:val="09D8EB10"/>
    <w:lvl w:ilvl="0" w:tplc="5C6284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E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CD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A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43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80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60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9F0A68"/>
    <w:multiLevelType w:val="hybridMultilevel"/>
    <w:tmpl w:val="D2DE126C"/>
    <w:lvl w:ilvl="0" w:tplc="3C90B57E">
      <w:start w:val="4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0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03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CB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6F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21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0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C18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85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E1"/>
    <w:rsid w:val="000A55DE"/>
    <w:rsid w:val="0034715E"/>
    <w:rsid w:val="00E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0573-A41F-4F4A-BE19-E36B1C6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2018-10-30T08:46:00Z</dcterms:created>
  <dcterms:modified xsi:type="dcterms:W3CDTF">2018-10-30T08:46:00Z</dcterms:modified>
</cp:coreProperties>
</file>