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73D51" w:rsidRPr="004C2801" w:rsidRDefault="00973D51" w:rsidP="00C5283A">
      <w:pPr>
        <w:jc w:val="center"/>
        <w:rPr>
          <w:b/>
          <w:sz w:val="28"/>
          <w:szCs w:val="28"/>
        </w:rPr>
      </w:pPr>
      <w:r w:rsidRPr="00973D51">
        <w:rPr>
          <w:b/>
          <w:sz w:val="28"/>
          <w:szCs w:val="28"/>
        </w:rPr>
        <w:t>Инженерный анализ свой</w:t>
      </w:r>
      <w:proofErr w:type="gramStart"/>
      <w:r w:rsidRPr="00973D51">
        <w:rPr>
          <w:b/>
          <w:sz w:val="28"/>
          <w:szCs w:val="28"/>
        </w:rPr>
        <w:t>ств сб</w:t>
      </w:r>
      <w:proofErr w:type="gramEnd"/>
      <w:r w:rsidRPr="00973D51">
        <w:rPr>
          <w:b/>
          <w:sz w:val="28"/>
          <w:szCs w:val="28"/>
        </w:rPr>
        <w:t xml:space="preserve">орочных самолетных конструкций </w:t>
      </w:r>
    </w:p>
    <w:p w:rsidR="009B0510" w:rsidRPr="00973D51" w:rsidRDefault="00973D51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73D51">
        <w:rPr>
          <w:b/>
          <w:sz w:val="28"/>
          <w:szCs w:val="28"/>
        </w:rPr>
        <w:t>в условиях цифрового производства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B158AB" w:rsidRPr="00787AC3" w:rsidRDefault="00B158AB" w:rsidP="00B158AB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787AC3">
        <w:rPr>
          <w:rFonts w:eastAsia="Calibri"/>
          <w:i/>
          <w:sz w:val="24"/>
          <w:szCs w:val="24"/>
          <w:lang w:eastAsia="en-US"/>
        </w:rPr>
        <w:t>Цель изучения дисциплины:</w:t>
      </w:r>
    </w:p>
    <w:p w:rsidR="00B158AB" w:rsidRPr="00787AC3" w:rsidRDefault="00B158AB" w:rsidP="00B158A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>Получение теоретических знаний и практических умений в области проектирования и инженерных расчетов авиационной техники (АТ) и соответствующих средств технологического оснащения  (СТО).</w:t>
      </w:r>
    </w:p>
    <w:p w:rsidR="00B158AB" w:rsidRPr="00787AC3" w:rsidRDefault="00B158AB" w:rsidP="00B158AB">
      <w:pPr>
        <w:widowControl/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787AC3">
        <w:rPr>
          <w:rFonts w:eastAsia="Calibri"/>
          <w:i/>
          <w:sz w:val="24"/>
          <w:szCs w:val="24"/>
          <w:lang w:eastAsia="en-US"/>
        </w:rPr>
        <w:t>Задачи изучения дисциплины:</w:t>
      </w:r>
    </w:p>
    <w:p w:rsidR="00B158AB" w:rsidRPr="00787AC3" w:rsidRDefault="00B158AB" w:rsidP="00B158AB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787AC3">
        <w:rPr>
          <w:rFonts w:eastAsia="Calibri"/>
          <w:sz w:val="24"/>
          <w:szCs w:val="24"/>
        </w:rPr>
        <w:t xml:space="preserve"> Обеспечить  подготовку  студентов  в  соответствии  с  современными и перспективными  потребностями  подразделений  авиационных предприятий  в  области  применения </w:t>
      </w:r>
      <w:proofErr w:type="gramStart"/>
      <w:r w:rsidRPr="00787AC3">
        <w:rPr>
          <w:rFonts w:eastAsia="Calibri"/>
          <w:sz w:val="24"/>
          <w:szCs w:val="24"/>
        </w:rPr>
        <w:t>современных</w:t>
      </w:r>
      <w:proofErr w:type="gramEnd"/>
      <w:r w:rsidRPr="00787AC3">
        <w:rPr>
          <w:rFonts w:eastAsia="Calibri"/>
          <w:sz w:val="24"/>
          <w:szCs w:val="24"/>
        </w:rPr>
        <w:t xml:space="preserve">  автоматизированных  средств  конструкторско-технологической  подготовки производства за счет обучения теоретическим основам и формирования умений и навыков. 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B158AB" w:rsidRPr="00787AC3" w:rsidRDefault="00B158AB" w:rsidP="00B158A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 xml:space="preserve">Дисциплина изучается в </w:t>
      </w:r>
      <w:r>
        <w:rPr>
          <w:rFonts w:ascii="Times New Roman" w:hAnsi="Times New Roman"/>
          <w:sz w:val="24"/>
          <w:szCs w:val="24"/>
        </w:rPr>
        <w:t>7</w:t>
      </w:r>
      <w:r w:rsidRPr="00787AC3">
        <w:rPr>
          <w:rFonts w:ascii="Times New Roman" w:hAnsi="Times New Roman"/>
          <w:sz w:val="24"/>
          <w:szCs w:val="24"/>
        </w:rPr>
        <w:t xml:space="preserve"> семестре. </w:t>
      </w:r>
    </w:p>
    <w:p w:rsidR="00B158AB" w:rsidRPr="00787AC3" w:rsidRDefault="00B158AB" w:rsidP="00B158A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>Для ее изучения нужны следующие общекультурные компетенции:</w:t>
      </w:r>
    </w:p>
    <w:p w:rsidR="00B158AB" w:rsidRPr="00787AC3" w:rsidRDefault="00B158AB" w:rsidP="00B158AB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>Способность к обобщению, анализу, восприятию информации, постановке цели и выборе пути ее достижения, владением культуры мышления;</w:t>
      </w:r>
    </w:p>
    <w:p w:rsidR="00B158AB" w:rsidRPr="00787AC3" w:rsidRDefault="00B158AB" w:rsidP="00B158AB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>Способность находить организационно-управленческие решения в нестандартных ситуациях и готовность нести за них ответственность;</w:t>
      </w:r>
    </w:p>
    <w:p w:rsidR="00B158AB" w:rsidRPr="00787AC3" w:rsidRDefault="00B158AB" w:rsidP="00B158AB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>Способность к саморазвитию, повышению своей квалификации и мастерства;</w:t>
      </w:r>
    </w:p>
    <w:p w:rsidR="00B158AB" w:rsidRPr="00787AC3" w:rsidRDefault="00B158AB" w:rsidP="00B158AB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>Способность критически оценивать свои достоинства и недостатки, наметить пути и выбрать средства развития достоинств и устранения недостатков.</w:t>
      </w:r>
    </w:p>
    <w:p w:rsidR="00B158AB" w:rsidRPr="00787AC3" w:rsidRDefault="00B158AB" w:rsidP="00B158A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87AC3">
        <w:rPr>
          <w:rFonts w:ascii="Times New Roman" w:hAnsi="Times New Roman"/>
          <w:sz w:val="24"/>
          <w:szCs w:val="24"/>
        </w:rPr>
        <w:t xml:space="preserve">Полученные в ходе освоения дисциплины профессиональные компетенции будут использоваться в профессиональной деятельности, а так же теоретические и практические знания и навыки далее используются при выполнении курсовых и </w:t>
      </w:r>
      <w:r>
        <w:rPr>
          <w:rFonts w:ascii="Times New Roman" w:hAnsi="Times New Roman"/>
          <w:sz w:val="24"/>
          <w:szCs w:val="24"/>
        </w:rPr>
        <w:t>выпускных квалификационных работ</w:t>
      </w:r>
      <w:r w:rsidRPr="00787AC3">
        <w:rPr>
          <w:rFonts w:ascii="Times New Roman" w:hAnsi="Times New Roman"/>
          <w:sz w:val="24"/>
          <w:szCs w:val="24"/>
        </w:rPr>
        <w:t>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158AB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 xml:space="preserve">В результате освоения дисциплины формируются следующие </w:t>
      </w:r>
      <w:r>
        <w:rPr>
          <w:rFonts w:eastAsia="Calibri"/>
          <w:sz w:val="24"/>
          <w:szCs w:val="24"/>
          <w:lang w:eastAsia="en-US"/>
        </w:rPr>
        <w:t xml:space="preserve">профессиональные </w:t>
      </w:r>
      <w:r w:rsidRPr="00787AC3">
        <w:rPr>
          <w:rFonts w:eastAsia="Calibri"/>
          <w:sz w:val="24"/>
          <w:szCs w:val="24"/>
          <w:lang w:eastAsia="en-US"/>
        </w:rPr>
        <w:t>компетенции:</w:t>
      </w:r>
    </w:p>
    <w:p w:rsidR="00B158AB" w:rsidRPr="00561B33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1B33">
        <w:rPr>
          <w:rFonts w:eastAsia="Calibri"/>
          <w:sz w:val="24"/>
          <w:szCs w:val="24"/>
          <w:lang w:eastAsia="en-US"/>
        </w:rPr>
        <w:t>способностью использовать основные закономерности, действующие в процессе изготовления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продукции требуемого качества, заданного количества при наименьших затратах общественного труда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(ОПК-1);</w:t>
      </w:r>
    </w:p>
    <w:p w:rsidR="00B158AB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1B33">
        <w:rPr>
          <w:rFonts w:eastAsia="Calibri"/>
          <w:sz w:val="24"/>
          <w:szCs w:val="24"/>
          <w:lang w:eastAsia="en-US"/>
        </w:rPr>
        <w:lastRenderedPageBreak/>
        <w:t>способностью использовать современные информационные технологии, технику, прикладные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программные средства при решении задач профессиональной деятельности (ОПК-3);</w:t>
      </w:r>
    </w:p>
    <w:p w:rsidR="00B158AB" w:rsidRPr="00561B33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61B33">
        <w:rPr>
          <w:rFonts w:eastAsia="Calibri"/>
          <w:sz w:val="24"/>
          <w:szCs w:val="24"/>
          <w:lang w:eastAsia="en-US"/>
        </w:rPr>
        <w:t>способностью собирать и анализировать исходные информационные данные для проектирования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технологических процессов изготовления продукции, средств и систем автоматизации, контроля,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технологического оснащения, диагностики, испытаний, управления процессами, жизненным циклом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продукции и ее качеством; участвовать в работах по расчету и проектированию процессов изготовления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продукции и указанных средств и систем с использованием современных информационных технологий,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методов и средств проектирования (ПК-1);</w:t>
      </w:r>
      <w:proofErr w:type="gramEnd"/>
    </w:p>
    <w:p w:rsidR="00B158AB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1B33">
        <w:rPr>
          <w:rFonts w:eastAsia="Calibri"/>
          <w:sz w:val="24"/>
          <w:szCs w:val="24"/>
          <w:lang w:eastAsia="en-US"/>
        </w:rPr>
        <w:t>способностью выбирать основные и вспомогательные материалы для изготовления изделий, способы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реализации основных технологических процессов, аналитические и численные методы при разработке 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математических моделей, методы стандартных испытаний по определению физико-механических свойств 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технологических показателей материалов и готовых изделий, стандартные методы их проектирования,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прогрессивные методы эксплуатации изделий (ПК-2);</w:t>
      </w:r>
    </w:p>
    <w:p w:rsidR="00B158AB" w:rsidRPr="00561B33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1B33">
        <w:rPr>
          <w:rFonts w:eastAsia="Calibri"/>
          <w:sz w:val="24"/>
          <w:szCs w:val="24"/>
          <w:lang w:eastAsia="en-US"/>
        </w:rPr>
        <w:t>способностью участвовать в работах по моделированию продукции, технологических процессов,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производств, средств и систем автоматизации, контроля, диагностики, испытаний и управления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процессами, жизненным циклом продукц</w:t>
      </w:r>
      <w:proofErr w:type="gramStart"/>
      <w:r w:rsidRPr="00561B33">
        <w:rPr>
          <w:rFonts w:eastAsia="Calibri"/>
          <w:sz w:val="24"/>
          <w:szCs w:val="24"/>
          <w:lang w:eastAsia="en-US"/>
        </w:rPr>
        <w:t>ии и ее</w:t>
      </w:r>
      <w:proofErr w:type="gramEnd"/>
      <w:r w:rsidRPr="00561B33">
        <w:rPr>
          <w:rFonts w:eastAsia="Calibri"/>
          <w:sz w:val="24"/>
          <w:szCs w:val="24"/>
          <w:lang w:eastAsia="en-US"/>
        </w:rPr>
        <w:t xml:space="preserve"> качеством с использованием современных средств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автоматизированного проектирования, по разработке алгоритмического и программного обеспечения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средств и систем автоматизации и управления процессами (ПК-19);</w:t>
      </w:r>
    </w:p>
    <w:p w:rsidR="00B158AB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1B33">
        <w:rPr>
          <w:rFonts w:eastAsia="Calibri"/>
          <w:sz w:val="24"/>
          <w:szCs w:val="24"/>
          <w:lang w:eastAsia="en-US"/>
        </w:rPr>
        <w:t>способностью проводить эксперименты по заданным методикам с обработкой и анализом 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результатов, составлять описания выполненных исследований и подготавливать данные для разработки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61B33">
        <w:rPr>
          <w:rFonts w:eastAsia="Calibri"/>
          <w:sz w:val="24"/>
          <w:szCs w:val="24"/>
          <w:lang w:eastAsia="en-US"/>
        </w:rPr>
        <w:t>научных обзоров и публикаций (ПК-20)</w:t>
      </w:r>
      <w:r>
        <w:rPr>
          <w:rFonts w:eastAsia="Calibri"/>
          <w:sz w:val="24"/>
          <w:szCs w:val="24"/>
          <w:lang w:eastAsia="en-US"/>
        </w:rPr>
        <w:t>,</w:t>
      </w:r>
    </w:p>
    <w:p w:rsidR="00B158AB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B158AB" w:rsidRPr="00787AC3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>А также</w:t>
      </w:r>
    </w:p>
    <w:p w:rsidR="004C2801" w:rsidRPr="004C2801" w:rsidRDefault="00B158AB" w:rsidP="004C280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>- способность выбирать  средства  вычислительной  техники,  системное  программное  обеспечение,  необходимое  при  организации  и  выполнения  процессов  проектирования конструкторской и технологической документации в CAD системах;</w:t>
      </w:r>
    </w:p>
    <w:p w:rsidR="004C2801" w:rsidRPr="004C2801" w:rsidRDefault="00B158AB" w:rsidP="004C280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 xml:space="preserve">- </w:t>
      </w:r>
      <w:r w:rsidR="004C2801" w:rsidRPr="00787AC3">
        <w:rPr>
          <w:rFonts w:eastAsia="Calibri"/>
          <w:sz w:val="24"/>
          <w:szCs w:val="24"/>
          <w:lang w:eastAsia="en-US"/>
        </w:rPr>
        <w:t>способность</w:t>
      </w:r>
      <w:r w:rsidRPr="00787AC3">
        <w:rPr>
          <w:rFonts w:eastAsia="Calibri"/>
          <w:sz w:val="24"/>
          <w:szCs w:val="24"/>
          <w:lang w:eastAsia="en-US"/>
        </w:rPr>
        <w:t xml:space="preserve"> выполнять работы по созданию, изменению и сопровождению электронной конструкторской  документации  на  средства  технологического  оснащения  (СТО), необходимых для изготовления изделий авиационной техники (АТ);</w:t>
      </w:r>
    </w:p>
    <w:p w:rsidR="00B158AB" w:rsidRPr="00787AC3" w:rsidRDefault="00B158AB" w:rsidP="004C280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 xml:space="preserve">- </w:t>
      </w:r>
      <w:r w:rsidR="004C2801" w:rsidRPr="00787AC3">
        <w:rPr>
          <w:rFonts w:eastAsia="Calibri"/>
          <w:sz w:val="24"/>
          <w:szCs w:val="24"/>
          <w:lang w:eastAsia="en-US"/>
        </w:rPr>
        <w:t>способность</w:t>
      </w:r>
      <w:r w:rsidRPr="00787AC3">
        <w:rPr>
          <w:rFonts w:eastAsia="Calibri"/>
          <w:sz w:val="24"/>
          <w:szCs w:val="24"/>
          <w:lang w:eastAsia="en-US"/>
        </w:rPr>
        <w:t xml:space="preserve"> организовать проектирование сборочных авиационных конструкций и СТО, а также выполнить инженерные </w:t>
      </w:r>
      <w:proofErr w:type="spellStart"/>
      <w:r w:rsidRPr="00787AC3">
        <w:rPr>
          <w:rFonts w:eastAsia="Calibri"/>
          <w:sz w:val="24"/>
          <w:szCs w:val="24"/>
          <w:lang w:eastAsia="en-US"/>
        </w:rPr>
        <w:t>расч</w:t>
      </w:r>
      <w:r w:rsidRPr="00787AC3">
        <w:rPr>
          <w:rFonts w:ascii="Cambria Math" w:eastAsia="Calibri" w:hAnsi="Cambria Math" w:cs="Cambria Math"/>
          <w:sz w:val="24"/>
          <w:szCs w:val="24"/>
          <w:lang w:eastAsia="en-US"/>
        </w:rPr>
        <w:t>ѐ</w:t>
      </w:r>
      <w:r w:rsidRPr="00787AC3">
        <w:rPr>
          <w:rFonts w:eastAsia="Calibri"/>
          <w:sz w:val="24"/>
          <w:szCs w:val="24"/>
          <w:lang w:eastAsia="en-US"/>
        </w:rPr>
        <w:t>ты</w:t>
      </w:r>
      <w:proofErr w:type="spellEnd"/>
      <w:r w:rsidRPr="00787AC3">
        <w:rPr>
          <w:rFonts w:eastAsia="Calibri"/>
          <w:sz w:val="24"/>
          <w:szCs w:val="24"/>
          <w:lang w:eastAsia="en-US"/>
        </w:rPr>
        <w:t xml:space="preserve"> деталей и конструкций изделий АТ и СТО с использованием пакетов прикладных программ ANSYS, DEFORM и  др.</w:t>
      </w:r>
      <w:proofErr w:type="gramStart"/>
      <w:r w:rsidRPr="00787AC3">
        <w:rPr>
          <w:rFonts w:eastAsia="Calibri"/>
          <w:sz w:val="24"/>
          <w:szCs w:val="24"/>
          <w:lang w:eastAsia="en-US"/>
        </w:rPr>
        <w:t xml:space="preserve"> ;</w:t>
      </w:r>
      <w:proofErr w:type="gramEnd"/>
    </w:p>
    <w:p w:rsidR="00B158AB" w:rsidRPr="00787AC3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 xml:space="preserve">- </w:t>
      </w:r>
      <w:r w:rsidR="004C2801" w:rsidRPr="00787AC3">
        <w:rPr>
          <w:rFonts w:eastAsia="Calibri"/>
          <w:sz w:val="24"/>
          <w:szCs w:val="24"/>
          <w:lang w:eastAsia="en-US"/>
        </w:rPr>
        <w:t>способность</w:t>
      </w:r>
      <w:r w:rsidRPr="00787AC3">
        <w:rPr>
          <w:rFonts w:eastAsia="Calibri"/>
          <w:sz w:val="24"/>
          <w:szCs w:val="24"/>
          <w:lang w:eastAsia="en-US"/>
        </w:rPr>
        <w:t xml:space="preserve"> использовать современные информационные технологии при проектировании АТ и СТО;</w:t>
      </w:r>
    </w:p>
    <w:p w:rsidR="00B158AB" w:rsidRPr="00787AC3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7AC3">
        <w:rPr>
          <w:rFonts w:eastAsia="Calibri"/>
          <w:sz w:val="24"/>
          <w:szCs w:val="24"/>
          <w:lang w:eastAsia="en-US"/>
        </w:rPr>
        <w:t xml:space="preserve">- </w:t>
      </w:r>
      <w:r w:rsidR="004C2801" w:rsidRPr="00787AC3">
        <w:rPr>
          <w:rFonts w:eastAsia="Calibri"/>
          <w:sz w:val="24"/>
          <w:szCs w:val="24"/>
          <w:lang w:eastAsia="en-US"/>
        </w:rPr>
        <w:t>способность</w:t>
      </w:r>
      <w:r w:rsidRPr="00787AC3">
        <w:rPr>
          <w:rFonts w:eastAsia="Calibri"/>
          <w:sz w:val="24"/>
          <w:szCs w:val="24"/>
          <w:lang w:eastAsia="en-US"/>
        </w:rPr>
        <w:t xml:space="preserve"> решать  прикладные  задачи  механики  АТ и СТО с  использованием  современных программных средств и баз знаний о свойствах используемых конструкционных материалов. </w:t>
      </w:r>
    </w:p>
    <w:p w:rsidR="00B158AB" w:rsidRPr="007A0F20" w:rsidRDefault="00B158AB" w:rsidP="00B158A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B158AB" w:rsidRPr="00127F90" w:rsidRDefault="00B158AB" w:rsidP="00B158AB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127F90">
        <w:rPr>
          <w:rFonts w:eastAsia="Calibri"/>
          <w:b/>
          <w:sz w:val="24"/>
          <w:szCs w:val="24"/>
          <w:lang w:eastAsia="en-US"/>
        </w:rPr>
        <w:t xml:space="preserve">В результате освоения дисциплины студент должен  </w:t>
      </w:r>
    </w:p>
    <w:p w:rsidR="00B158AB" w:rsidRPr="007A0F20" w:rsidRDefault="00B158AB" w:rsidP="00B158A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7A0F20">
        <w:rPr>
          <w:rFonts w:eastAsia="Calibri"/>
          <w:sz w:val="24"/>
          <w:szCs w:val="24"/>
          <w:lang w:eastAsia="en-US"/>
        </w:rPr>
        <w:t xml:space="preserve">    </w:t>
      </w:r>
      <w:r w:rsidRPr="007A0F20">
        <w:rPr>
          <w:rFonts w:eastAsia="Calibri"/>
          <w:bCs/>
          <w:sz w:val="24"/>
          <w:szCs w:val="24"/>
          <w:lang w:eastAsia="en-US"/>
        </w:rPr>
        <w:t xml:space="preserve">иметь знания в области: 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- автоматизированных систем проектирования  и анализа технологических процессов; 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 - инженерных расч</w:t>
      </w:r>
      <w:r w:rsidRPr="007A0F20">
        <w:rPr>
          <w:rFonts w:ascii="Cambria Math" w:eastAsia="Calibri" w:hAnsi="Cambria Math" w:cs="Cambria Math"/>
          <w:bCs/>
          <w:sz w:val="24"/>
          <w:szCs w:val="24"/>
          <w:lang w:eastAsia="en-US"/>
        </w:rPr>
        <w:t>е</w:t>
      </w:r>
      <w:r w:rsidRPr="007A0F20">
        <w:rPr>
          <w:rFonts w:eastAsia="Calibri"/>
          <w:bCs/>
          <w:sz w:val="24"/>
          <w:szCs w:val="24"/>
          <w:lang w:eastAsia="en-US"/>
        </w:rPr>
        <w:t xml:space="preserve">тов деталей и конструкций изделий АТ и СТО с </w:t>
      </w:r>
      <w:proofErr w:type="gramStart"/>
      <w:r w:rsidRPr="007A0F20">
        <w:rPr>
          <w:rFonts w:eastAsia="Calibri"/>
          <w:bCs/>
          <w:sz w:val="24"/>
          <w:szCs w:val="24"/>
          <w:lang w:eastAsia="en-US"/>
        </w:rPr>
        <w:t>использованием</w:t>
      </w:r>
      <w:proofErr w:type="gramEnd"/>
      <w:r w:rsidRPr="007A0F20">
        <w:rPr>
          <w:rFonts w:eastAsia="Calibri"/>
          <w:bCs/>
          <w:sz w:val="24"/>
          <w:szCs w:val="24"/>
          <w:lang w:eastAsia="en-US"/>
        </w:rPr>
        <w:t xml:space="preserve"> а прикладных программ;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 - моделирования технологических процессов изготовления деталей и сборочных единиц; </w:t>
      </w:r>
    </w:p>
    <w:p w:rsidR="00B158AB" w:rsidRPr="007A0F20" w:rsidRDefault="00B158AB" w:rsidP="00B158AB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lastRenderedPageBreak/>
        <w:t xml:space="preserve">    а также умения: 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- использования современных системы трехмерного моделирования при проектировании и изготовлении изделий авиационной техники; 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- использования автоматизированных  систем  моделирования  технологических  процессов изготовления и сборки изделий авиационной техники; </w:t>
      </w:r>
    </w:p>
    <w:p w:rsidR="00B158AB" w:rsidRPr="007A0F20" w:rsidRDefault="00B158AB" w:rsidP="00B158AB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    и получить практический опыт: 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 - работы а прикладных программах  инженерных  </w:t>
      </w:r>
      <w:proofErr w:type="spellStart"/>
      <w:r w:rsidRPr="007A0F20">
        <w:rPr>
          <w:rFonts w:eastAsia="Calibri"/>
          <w:bCs/>
          <w:sz w:val="24"/>
          <w:szCs w:val="24"/>
          <w:lang w:eastAsia="en-US"/>
        </w:rPr>
        <w:t>расч</w:t>
      </w:r>
      <w:r w:rsidRPr="007A0F20">
        <w:rPr>
          <w:rFonts w:ascii="Cambria Math" w:eastAsia="Calibri" w:hAnsi="Cambria Math" w:cs="Cambria Math"/>
          <w:bCs/>
          <w:sz w:val="24"/>
          <w:szCs w:val="24"/>
          <w:lang w:eastAsia="en-US"/>
        </w:rPr>
        <w:t>ѐ</w:t>
      </w:r>
      <w:proofErr w:type="gramStart"/>
      <w:r w:rsidRPr="007A0F20">
        <w:rPr>
          <w:rFonts w:eastAsia="Calibri"/>
          <w:bCs/>
          <w:sz w:val="24"/>
          <w:szCs w:val="24"/>
          <w:lang w:eastAsia="en-US"/>
        </w:rPr>
        <w:t>тов</w:t>
      </w:r>
      <w:proofErr w:type="spellEnd"/>
      <w:proofErr w:type="gramEnd"/>
      <w:r w:rsidRPr="007A0F20">
        <w:rPr>
          <w:rFonts w:eastAsia="Calibri"/>
          <w:bCs/>
          <w:sz w:val="24"/>
          <w:szCs w:val="24"/>
          <w:lang w:eastAsia="en-US"/>
        </w:rPr>
        <w:t xml:space="preserve">  деталей и  конструкций изделий АТ и СТО; 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-  моделирования и анализа технологических процессов изготовления и сборки изделий авиационной техники; </w:t>
      </w:r>
    </w:p>
    <w:p w:rsidR="00B158AB" w:rsidRPr="007A0F20" w:rsidRDefault="00B158AB" w:rsidP="00B158AB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A0F20">
        <w:rPr>
          <w:rFonts w:eastAsia="Calibri"/>
          <w:bCs/>
          <w:sz w:val="24"/>
          <w:szCs w:val="24"/>
          <w:lang w:eastAsia="en-US"/>
        </w:rPr>
        <w:t xml:space="preserve">- оценки и контроля свойств создаваемых изделий авиационной техники.  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7C6CB0">
        <w:rPr>
          <w:rFonts w:ascii="TimesNewRomanPSMT" w:hAnsi="TimesNewRomanPSMT" w:cs="TimesNewRomanPSMT"/>
          <w:b w:val="0"/>
        </w:rPr>
        <w:t>4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1A3DC0">
        <w:rPr>
          <w:rFonts w:ascii="TimesNewRomanPSMT" w:hAnsi="TimesNewRomanPSMT" w:cs="TimesNewRomanPSMT"/>
          <w:b w:val="0"/>
        </w:rPr>
        <w:t>1</w:t>
      </w:r>
      <w:r w:rsidR="007C6CB0">
        <w:rPr>
          <w:rFonts w:ascii="TimesNewRomanPSMT" w:hAnsi="TimesNewRomanPSMT" w:cs="TimesNewRomanPSMT"/>
          <w:b w:val="0"/>
        </w:rPr>
        <w:t>44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7C6CB0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7C6CB0" w:rsidRPr="00F45FD5" w:rsidRDefault="007C6CB0" w:rsidP="007C6CB0">
      <w:pPr>
        <w:pStyle w:val="ab"/>
        <w:spacing w:line="240" w:lineRule="auto"/>
        <w:contextualSpacing/>
        <w:rPr>
          <w:sz w:val="24"/>
        </w:rPr>
      </w:pPr>
      <w:bookmarkStart w:id="0" w:name="_GoBack"/>
      <w:bookmarkEnd w:id="0"/>
      <w:r w:rsidRPr="00F45FD5">
        <w:rPr>
          <w:sz w:val="24"/>
        </w:rPr>
        <w:t xml:space="preserve">При реализации  учебного процесса применяются классические образовательные  технологии: лекции для изложения теоретического материала, лабораторные занятия для изучения методов решения задач и получения навыков практической работы.  Кроме того применяются: </w:t>
      </w:r>
    </w:p>
    <w:p w:rsidR="007C6CB0" w:rsidRPr="00F45FD5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- Проблемно-поисковые технологии, при которых в процессе обучения решаются некоторые актуальные  производственные  проблемы  авиастроительного  предприятия. </w:t>
      </w:r>
    </w:p>
    <w:p w:rsidR="007C6CB0" w:rsidRPr="00F45FD5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- Элементы проблемного обучения,  которые реализуются  через  лабораторные  работы  студентов. </w:t>
      </w:r>
    </w:p>
    <w:p w:rsidR="007C6CB0" w:rsidRDefault="007C6CB0" w:rsidP="007C6CB0">
      <w:pPr>
        <w:pStyle w:val="ab"/>
        <w:spacing w:line="240" w:lineRule="auto"/>
        <w:contextualSpacing/>
        <w:rPr>
          <w:sz w:val="24"/>
        </w:rPr>
      </w:pPr>
      <w:r w:rsidRPr="001669C2">
        <w:rPr>
          <w:sz w:val="24"/>
        </w:rPr>
        <w:t>- Технологии контекстного обучения. Изучение профессионального модуля  способствует  подготовке к профессиональной деятельности в сфере автоматизации  технологической подготовки производства авиастроительного предприятия</w:t>
      </w:r>
      <w:r>
        <w:rPr>
          <w:sz w:val="24"/>
        </w:rPr>
        <w:t xml:space="preserve">. </w:t>
      </w:r>
    </w:p>
    <w:p w:rsidR="007C6CB0" w:rsidRPr="007C6CB0" w:rsidRDefault="007C6CB0" w:rsidP="007C6CB0">
      <w:pPr>
        <w:pStyle w:val="ab"/>
        <w:spacing w:line="240" w:lineRule="auto"/>
        <w:contextualSpacing/>
        <w:rPr>
          <w:sz w:val="24"/>
        </w:rPr>
      </w:pPr>
      <w:proofErr w:type="gramStart"/>
      <w:r>
        <w:rPr>
          <w:sz w:val="24"/>
        </w:rPr>
        <w:t xml:space="preserve">- </w:t>
      </w:r>
      <w:r w:rsidRPr="001669C2">
        <w:rPr>
          <w:sz w:val="24"/>
        </w:rPr>
        <w:t>Информационно-коммуникационные технологии  (в обучении используются информационные технологии и как предмет изучения и как средство обучения – презентации, удаленный доступ к информационным системам и т.п.</w:t>
      </w:r>
      <w:proofErr w:type="gramEnd"/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7C6CB0">
        <w:rPr>
          <w:b w:val="0"/>
        </w:rPr>
        <w:t>экзамен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>на основании оценки работы студента при выполнении лабораторных работ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A3" w:rsidRDefault="003E75A3" w:rsidP="006C3DD0">
      <w:r>
        <w:separator/>
      </w:r>
    </w:p>
  </w:endnote>
  <w:endnote w:type="continuationSeparator" w:id="0">
    <w:p w:rsidR="003E75A3" w:rsidRDefault="003E75A3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4C2801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4C280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A3" w:rsidRDefault="003E75A3" w:rsidP="006C3DD0">
      <w:r>
        <w:separator/>
      </w:r>
    </w:p>
  </w:footnote>
  <w:footnote w:type="continuationSeparator" w:id="0">
    <w:p w:rsidR="003E75A3" w:rsidRDefault="003E75A3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99D717D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76EA0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02E49C1"/>
    <w:multiLevelType w:val="hybridMultilevel"/>
    <w:tmpl w:val="1EF02786"/>
    <w:lvl w:ilvl="0" w:tplc="BD669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90B4E"/>
    <w:multiLevelType w:val="hybridMultilevel"/>
    <w:tmpl w:val="D66C8D2A"/>
    <w:lvl w:ilvl="0" w:tplc="13282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C6118F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41513"/>
    <w:multiLevelType w:val="hybridMultilevel"/>
    <w:tmpl w:val="8416E9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5"/>
  </w:num>
  <w:num w:numId="9">
    <w:abstractNumId w:val="3"/>
  </w:num>
  <w:num w:numId="10">
    <w:abstractNumId w:val="16"/>
  </w:num>
  <w:num w:numId="11">
    <w:abstractNumId w:val="9"/>
  </w:num>
  <w:num w:numId="12">
    <w:abstractNumId w:val="8"/>
  </w:num>
  <w:num w:numId="13">
    <w:abstractNumId w:val="21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20"/>
  </w:num>
  <w:num w:numId="22">
    <w:abstractNumId w:val="2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4"/>
  </w:num>
  <w:num w:numId="28">
    <w:abstractNumId w:val="1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3E75A3"/>
    <w:rsid w:val="00495651"/>
    <w:rsid w:val="004C2801"/>
    <w:rsid w:val="004E5074"/>
    <w:rsid w:val="0052597C"/>
    <w:rsid w:val="00590E8D"/>
    <w:rsid w:val="005E70BD"/>
    <w:rsid w:val="006340CA"/>
    <w:rsid w:val="00696536"/>
    <w:rsid w:val="006C3DD0"/>
    <w:rsid w:val="007C6CB0"/>
    <w:rsid w:val="007E0D47"/>
    <w:rsid w:val="0080238A"/>
    <w:rsid w:val="008474F5"/>
    <w:rsid w:val="008C09C8"/>
    <w:rsid w:val="008E0B18"/>
    <w:rsid w:val="008F1A71"/>
    <w:rsid w:val="00912938"/>
    <w:rsid w:val="009130F7"/>
    <w:rsid w:val="0096023E"/>
    <w:rsid w:val="00973D51"/>
    <w:rsid w:val="009B0510"/>
    <w:rsid w:val="00A13CA4"/>
    <w:rsid w:val="00A751B1"/>
    <w:rsid w:val="00A77A50"/>
    <w:rsid w:val="00B158AB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D827AD"/>
    <w:rsid w:val="00E2275F"/>
    <w:rsid w:val="00E6530A"/>
    <w:rsid w:val="00E96433"/>
    <w:rsid w:val="00EB08B2"/>
    <w:rsid w:val="00EC4B3E"/>
    <w:rsid w:val="00ED476B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6068-1ADC-4FE2-ABA1-24171E2C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2017-03-23T07:03:00Z</dcterms:created>
  <dcterms:modified xsi:type="dcterms:W3CDTF">2017-03-28T07:59:00Z</dcterms:modified>
</cp:coreProperties>
</file>