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2C" w:rsidRDefault="00312D2C" w:rsidP="00312D2C">
      <w:pPr>
        <w:widowControl w:val="0"/>
        <w:jc w:val="center"/>
        <w:rPr>
          <w:b/>
        </w:rPr>
      </w:pPr>
      <w:r>
        <w:rPr>
          <w:b/>
        </w:rPr>
        <w:t>АННОТАЦИЯ</w:t>
      </w:r>
    </w:p>
    <w:p w:rsidR="00312D2C" w:rsidRDefault="00312D2C" w:rsidP="00312D2C">
      <w:pPr>
        <w:widowControl w:val="0"/>
        <w:jc w:val="center"/>
        <w:rPr>
          <w:b/>
        </w:rPr>
      </w:pPr>
      <w:r>
        <w:rPr>
          <w:b/>
        </w:rPr>
        <w:t>РАБОЧЕЙ ПРОГРАММЫ ДИСЦИПЛИНЫ</w:t>
      </w:r>
    </w:p>
    <w:p w:rsidR="00312D2C" w:rsidRDefault="00DF6F56" w:rsidP="00312D2C">
      <w:pPr>
        <w:widowControl w:val="0"/>
        <w:jc w:val="center"/>
        <w:outlineLvl w:val="0"/>
        <w:rPr>
          <w:b/>
        </w:rPr>
      </w:pPr>
      <w:r>
        <w:rPr>
          <w:b/>
        </w:rPr>
        <w:t>«</w:t>
      </w:r>
      <w:r w:rsidR="00B45261" w:rsidRPr="00B45261">
        <w:rPr>
          <w:b/>
        </w:rPr>
        <w:t>Информационные технологии в экономике и управлении</w:t>
      </w:r>
      <w:r>
        <w:rPr>
          <w:b/>
        </w:rPr>
        <w:t>»</w:t>
      </w:r>
    </w:p>
    <w:p w:rsidR="00312D2C" w:rsidRDefault="00312D2C" w:rsidP="00312D2C">
      <w:pPr>
        <w:widowControl w:val="0"/>
        <w:jc w:val="center"/>
        <w:outlineLvl w:val="0"/>
        <w:rPr>
          <w:b/>
        </w:rPr>
      </w:pPr>
    </w:p>
    <w:p w:rsidR="00E81FF5" w:rsidRDefault="00E93E80" w:rsidP="00F74D86">
      <w:pPr>
        <w:widowControl w:val="0"/>
        <w:jc w:val="center"/>
        <w:outlineLvl w:val="0"/>
        <w:rPr>
          <w:b/>
        </w:rPr>
      </w:pPr>
      <w:r>
        <w:rPr>
          <w:b/>
        </w:rPr>
        <w:t xml:space="preserve">по </w:t>
      </w:r>
      <w:r w:rsidR="008741F3">
        <w:rPr>
          <w:b/>
        </w:rPr>
        <w:t>специальности</w:t>
      </w:r>
      <w:r>
        <w:rPr>
          <w:b/>
        </w:rPr>
        <w:t xml:space="preserve"> </w:t>
      </w:r>
      <w:r w:rsidR="008741F3">
        <w:rPr>
          <w:b/>
        </w:rPr>
        <w:t xml:space="preserve">38.05.01 </w:t>
      </w:r>
      <w:r w:rsidR="008741F3" w:rsidRPr="008741F3">
        <w:rPr>
          <w:b/>
        </w:rPr>
        <w:t>«Экономическая безопасность»</w:t>
      </w:r>
    </w:p>
    <w:p w:rsidR="00E81FF5" w:rsidRPr="008071DE" w:rsidRDefault="008741F3" w:rsidP="00E81FF5">
      <w:pPr>
        <w:widowControl w:val="0"/>
        <w:outlineLvl w:val="0"/>
      </w:pPr>
      <w:r>
        <w:rPr>
          <w:b/>
        </w:rPr>
        <w:t>специализация</w:t>
      </w:r>
      <w:r w:rsidR="00E93E80">
        <w:rPr>
          <w:b/>
        </w:rPr>
        <w:t xml:space="preserve"> </w:t>
      </w:r>
      <w:r w:rsidR="00E81FF5">
        <w:rPr>
          <w:b/>
        </w:rPr>
        <w:t>«</w:t>
      </w:r>
      <w:r w:rsidRPr="008741F3">
        <w:rPr>
          <w:b/>
        </w:rPr>
        <w:t>Экономико-правовое обеспечение экономической безопасности</w:t>
      </w:r>
      <w:r w:rsidR="00E81FF5">
        <w:rPr>
          <w:b/>
        </w:rPr>
        <w:t>»</w:t>
      </w:r>
    </w:p>
    <w:p w:rsidR="00312D2C" w:rsidRDefault="00312D2C" w:rsidP="00312D2C">
      <w:pPr>
        <w:widowControl w:val="0"/>
        <w:jc w:val="center"/>
        <w:outlineLvl w:val="0"/>
      </w:pPr>
    </w:p>
    <w:p w:rsidR="00773363" w:rsidRPr="00773363" w:rsidRDefault="00773363" w:rsidP="00773363">
      <w:pPr>
        <w:jc w:val="center"/>
      </w:pPr>
    </w:p>
    <w:p w:rsidR="00773363" w:rsidRPr="002043B3" w:rsidRDefault="00773363" w:rsidP="002043B3">
      <w:pPr>
        <w:pStyle w:val="a5"/>
        <w:numPr>
          <w:ilvl w:val="0"/>
          <w:numId w:val="7"/>
        </w:numPr>
        <w:jc w:val="center"/>
        <w:rPr>
          <w:b/>
        </w:rPr>
      </w:pPr>
      <w:r w:rsidRPr="002043B3">
        <w:rPr>
          <w:b/>
        </w:rPr>
        <w:t>Цели</w:t>
      </w:r>
      <w:r w:rsidR="00E93E80">
        <w:rPr>
          <w:b/>
        </w:rPr>
        <w:t xml:space="preserve"> и задачи</w:t>
      </w:r>
      <w:r w:rsidRPr="002043B3">
        <w:rPr>
          <w:b/>
        </w:rPr>
        <w:t xml:space="preserve"> освоения дисциплины</w:t>
      </w:r>
    </w:p>
    <w:p w:rsidR="002043B3" w:rsidRDefault="002043B3" w:rsidP="005846CA">
      <w:pPr>
        <w:ind w:firstLine="709"/>
        <w:jc w:val="both"/>
        <w:rPr>
          <w:b/>
        </w:rPr>
      </w:pPr>
    </w:p>
    <w:p w:rsidR="00932233" w:rsidRPr="0059472C" w:rsidRDefault="00932233" w:rsidP="00932233">
      <w:pPr>
        <w:ind w:firstLine="709"/>
        <w:jc w:val="both"/>
      </w:pPr>
      <w:r w:rsidRPr="0059472C">
        <w:rPr>
          <w:b/>
        </w:rPr>
        <w:t>Целью дисциплины</w:t>
      </w:r>
      <w:r w:rsidRPr="0059472C">
        <w:t xml:space="preserve"> является </w:t>
      </w:r>
      <w:r w:rsidRPr="007B0551">
        <w:t xml:space="preserve">ознакомление </w:t>
      </w:r>
      <w:r>
        <w:t>обучающихся</w:t>
      </w:r>
      <w:r w:rsidRPr="007B0551">
        <w:t xml:space="preserve"> с теоретическими и методологическими основами проектирования современных информационных систем. В рамках изучения курса у студентов формируются теоретические знания и практические навыки по основам архитектуры и функционирования информационных технологий. </w:t>
      </w:r>
      <w:r>
        <w:t>Обучающиеся</w:t>
      </w:r>
      <w:r w:rsidRPr="007B0551">
        <w:t xml:space="preserve"> знакомятся со свойствами сложных систем, системным подходом к их изучению, понятиями управления такими системам, принципами построения информационных систем, их классификацией, архитектурой, составом функциональных и обеспечивающих подсистем. </w:t>
      </w:r>
      <w:r>
        <w:t>Обучающиеся</w:t>
      </w:r>
      <w:r w:rsidRPr="007B0551">
        <w:t xml:space="preserve"> изучают на практике</w:t>
      </w:r>
      <w:r>
        <w:t xml:space="preserve"> способы применения различных видов информационных технологий</w:t>
      </w:r>
      <w:r w:rsidRPr="0059472C">
        <w:t>.</w:t>
      </w:r>
    </w:p>
    <w:p w:rsidR="00932233" w:rsidRPr="0059472C" w:rsidRDefault="00932233" w:rsidP="00932233">
      <w:pPr>
        <w:ind w:firstLine="709"/>
        <w:jc w:val="both"/>
      </w:pPr>
      <w:r w:rsidRPr="0059472C">
        <w:rPr>
          <w:b/>
        </w:rPr>
        <w:t>Задачи дисциплины</w:t>
      </w:r>
      <w:r w:rsidRPr="0059472C">
        <w:t xml:space="preserve">: </w:t>
      </w:r>
    </w:p>
    <w:p w:rsidR="00932233" w:rsidRPr="00A14E72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A14E72">
        <w:t xml:space="preserve">Приобретение прочных знаний и практических навыков в области, определяемой основной целью курса. </w:t>
      </w:r>
    </w:p>
    <w:p w:rsidR="00932233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A14E72">
        <w:t xml:space="preserve">Приобретение знаний и практических навыков в области, определяемой основной целью курса. </w:t>
      </w:r>
    </w:p>
    <w:p w:rsidR="00932233" w:rsidRPr="004E43EC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Ф</w:t>
      </w:r>
      <w:r w:rsidRPr="004E43EC">
        <w:t>ормирование представлений о содержании и масштабах цифро</w:t>
      </w:r>
      <w:r>
        <w:t>вой экономики.</w:t>
      </w:r>
    </w:p>
    <w:p w:rsidR="00932233" w:rsidRPr="004E43EC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Ф</w:t>
      </w:r>
      <w:r w:rsidRPr="004E43EC">
        <w:t>ормирование базиса для максимального удовлетворения потребностей региона в прорывных технологиях, обеспечивающих ускоренное становление информационного общества, эффективное выполнение Программы «Цифровая э</w:t>
      </w:r>
      <w:r>
        <w:t>кономика Российской Федерации».</w:t>
      </w:r>
    </w:p>
    <w:p w:rsidR="00932233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Ф</w:t>
      </w:r>
      <w:r w:rsidRPr="004E43EC">
        <w:t>ормирование базиса для создания экосистемы цифровой экономики региона, обеспечивающей эффективное взаимодействие бизнеса, научно-образовательного со</w:t>
      </w:r>
      <w:r>
        <w:t>общества, государства и граждан.</w:t>
      </w:r>
    </w:p>
    <w:p w:rsidR="00932233" w:rsidRPr="004E43EC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Получение достаточного представления</w:t>
      </w:r>
      <w:r w:rsidRPr="00A14E72">
        <w:t xml:space="preserve"> об основных терминах и понятиях информационных технологий и систем</w:t>
      </w:r>
      <w:r>
        <w:t>, направлений их совершенствования и развития.</w:t>
      </w:r>
    </w:p>
    <w:p w:rsidR="00932233" w:rsidRPr="007B0551" w:rsidRDefault="00932233" w:rsidP="0093223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 w:rsidRPr="007B0551">
        <w:t xml:space="preserve">В результате изучения курса студенты должны свободно ориентироваться в различных видах информационных систем, знать их архитектуру, обладать практическими навыками использования функциональных и обеспечивающих подсистем; освоить основные способы и режимы обработки экономической информации, а также приобрести практические навыки использования информационных технологий в различных информационных системах отраслей </w:t>
      </w:r>
      <w:r>
        <w:t>экономики, управления и бизнеса</w:t>
      </w:r>
      <w:r w:rsidRPr="007B0551">
        <w:t>.</w:t>
      </w:r>
    </w:p>
    <w:p w:rsidR="00932233" w:rsidRPr="00D33D39" w:rsidRDefault="00932233" w:rsidP="00932233">
      <w:pPr>
        <w:ind w:firstLine="567"/>
        <w:jc w:val="both"/>
      </w:pPr>
      <w:r w:rsidRPr="00A14E72">
        <w:t>В результате изучения курса студенты должны свободно ориентироваться в различных видах информационных технологий и систем, знать их архитектуру, обладать практическими навыками использования функциональных и обеспечивающих подсистем</w:t>
      </w:r>
      <w:r>
        <w:t>.</w:t>
      </w:r>
    </w:p>
    <w:p w:rsidR="00773363" w:rsidRPr="00773363" w:rsidRDefault="00773363" w:rsidP="00773363">
      <w:pPr>
        <w:ind w:left="1260"/>
        <w:jc w:val="both"/>
        <w:outlineLvl w:val="1"/>
        <w:rPr>
          <w:bCs/>
        </w:rPr>
      </w:pPr>
    </w:p>
    <w:p w:rsidR="00E41E2B" w:rsidRPr="00367D27" w:rsidRDefault="00E41E2B" w:rsidP="00E41E2B">
      <w:pPr>
        <w:pStyle w:val="a5"/>
        <w:numPr>
          <w:ilvl w:val="0"/>
          <w:numId w:val="7"/>
        </w:numPr>
        <w:jc w:val="center"/>
        <w:rPr>
          <w:b/>
        </w:rPr>
      </w:pPr>
      <w:bookmarkStart w:id="0" w:name="_Toc440895962"/>
      <w:bookmarkStart w:id="1" w:name="_Toc440896777"/>
      <w:r w:rsidRPr="00367D27">
        <w:rPr>
          <w:b/>
        </w:rPr>
        <w:t xml:space="preserve">Место дисциплины в структуре ОПОП </w:t>
      </w:r>
      <w:bookmarkEnd w:id="0"/>
      <w:bookmarkEnd w:id="1"/>
      <w:proofErr w:type="spellStart"/>
      <w:r w:rsidR="008741F3">
        <w:rPr>
          <w:b/>
        </w:rPr>
        <w:t>специалитета</w:t>
      </w:r>
      <w:proofErr w:type="spellEnd"/>
    </w:p>
    <w:p w:rsidR="002043B3" w:rsidRDefault="002043B3" w:rsidP="00773363">
      <w:pPr>
        <w:ind w:firstLine="540"/>
        <w:jc w:val="both"/>
      </w:pPr>
    </w:p>
    <w:p w:rsidR="008741F3" w:rsidRPr="000308AF" w:rsidRDefault="008741F3" w:rsidP="008741F3">
      <w:pPr>
        <w:ind w:firstLine="540"/>
        <w:jc w:val="both"/>
      </w:pPr>
      <w:r w:rsidRPr="000308AF">
        <w:t>Дисциплина «</w:t>
      </w:r>
      <w:r>
        <w:t>Информационные технологии в экономике и управлении</w:t>
      </w:r>
      <w:r w:rsidRPr="000308AF">
        <w:t xml:space="preserve">» </w:t>
      </w:r>
      <w:r w:rsidRPr="000308AF">
        <w:rPr>
          <w:color w:val="000000"/>
        </w:rPr>
        <w:t xml:space="preserve">относится к </w:t>
      </w:r>
      <w:r>
        <w:rPr>
          <w:color w:val="000000"/>
        </w:rPr>
        <w:t>базовой</w:t>
      </w:r>
      <w:r w:rsidRPr="000308AF">
        <w:rPr>
          <w:color w:val="000000"/>
        </w:rPr>
        <w:t xml:space="preserve"> части блока Б1 </w:t>
      </w:r>
      <w:r w:rsidRPr="000308AF">
        <w:t xml:space="preserve">ОПОП </w:t>
      </w:r>
      <w:r>
        <w:t xml:space="preserve">специальности </w:t>
      </w:r>
      <w:r w:rsidRPr="000308AF">
        <w:t>«</w:t>
      </w:r>
      <w:r w:rsidRPr="003338E0">
        <w:t>Экономическая безопасность</w:t>
      </w:r>
      <w:r w:rsidRPr="000308AF">
        <w:t xml:space="preserve">» и является дисциплиной, в рамках которой изучаются основы </w:t>
      </w:r>
      <w:r>
        <w:t>информационных технологий</w:t>
      </w:r>
      <w:r w:rsidRPr="000308AF">
        <w:t xml:space="preserve">, </w:t>
      </w:r>
      <w:r>
        <w:t xml:space="preserve">роль </w:t>
      </w:r>
      <w:r>
        <w:lastRenderedPageBreak/>
        <w:t>информационной инфраструктуры в процессах</w:t>
      </w:r>
      <w:r w:rsidRPr="000308AF">
        <w:t xml:space="preserve"> трансформации современного общества и его основных институтов. Шифр дисциплин</w:t>
      </w:r>
      <w:r>
        <w:t>ы в рабочем учебном плане – Б</w:t>
      </w:r>
      <w:proofErr w:type="gramStart"/>
      <w:r>
        <w:t>1</w:t>
      </w:r>
      <w:proofErr w:type="gramEnd"/>
      <w:r>
        <w:t>.Б</w:t>
      </w:r>
      <w:r w:rsidRPr="000308AF">
        <w:t>.</w:t>
      </w:r>
      <w:r>
        <w:t>22</w:t>
      </w:r>
      <w:r w:rsidRPr="000308AF">
        <w:t xml:space="preserve">. </w:t>
      </w:r>
    </w:p>
    <w:p w:rsidR="008741F3" w:rsidRPr="00B502F1" w:rsidRDefault="008741F3" w:rsidP="008741F3">
      <w:pPr>
        <w:ind w:firstLine="540"/>
        <w:jc w:val="both"/>
      </w:pPr>
      <w:r w:rsidRPr="00B502F1">
        <w:t xml:space="preserve">Дисциплина «Информационные технологии в экономике и управлении» призвана формировать у студентов теоретические знания и практические навыки </w:t>
      </w:r>
      <w:r>
        <w:t>применения</w:t>
      </w:r>
      <w:r w:rsidRPr="00B502F1">
        <w:t xml:space="preserve"> информационных технологий и систем во всех сферах экономической деятельности. В курсе проанализированы тенденции развития технической базы информационных технологий, сформулированы условия применения готовых программных средств, описаны методы обеспечения информационной безопасности в экономических системах. Дисциплина занимает особое место в учебном плане. Вместе с другими курсами, касающихся автоматизации бизнес-процессов, использования электронных денег и электронных платежных систем, применения современных цифровых платформ, дисциплина «Информационные технологии в экономике и управлении» составляет основу образования студента в части ОПОП в области </w:t>
      </w:r>
      <w:r>
        <w:t xml:space="preserve">современных </w:t>
      </w:r>
      <w:r w:rsidRPr="00B502F1">
        <w:t>информационных технологий.</w:t>
      </w:r>
    </w:p>
    <w:p w:rsidR="008741F3" w:rsidRPr="00B502F1" w:rsidRDefault="008741F3" w:rsidP="008741F3">
      <w:pPr>
        <w:ind w:firstLine="540"/>
        <w:jc w:val="both"/>
      </w:pPr>
      <w:proofErr w:type="spellStart"/>
      <w:r w:rsidRPr="00B502F1">
        <w:rPr>
          <w:b/>
        </w:rPr>
        <w:t>Пререквизиты</w:t>
      </w:r>
      <w:proofErr w:type="spellEnd"/>
      <w:r w:rsidRPr="00B502F1">
        <w:rPr>
          <w:b/>
        </w:rPr>
        <w:t>.</w:t>
      </w:r>
      <w:r w:rsidRPr="00B502F1">
        <w:t xml:space="preserve"> Изучение курса «Информационные технологии в экономике и управлении» базируется на компетенциях, сформированных у обучающихся в средней общеобразовательной школе. Дисциплина рассчитана на студентов, имеющих хорошую подготовку по школьным курсам, касающихся основ программирования с использованием алгоритмических языков, алгебры и теории чисел, теории вероятности. Предполагается, что студенты знакомы с основными понятиями алгебры, комбинаторики, информатики, которые изучаются в рамках школьного курса «Информатика и КТ». Студенты также должны владеть навыками работы с ПК.</w:t>
      </w:r>
    </w:p>
    <w:p w:rsidR="008741F3" w:rsidRPr="00B502F1" w:rsidRDefault="008741F3" w:rsidP="008741F3">
      <w:pPr>
        <w:ind w:firstLine="540"/>
        <w:jc w:val="both"/>
      </w:pPr>
      <w:proofErr w:type="spellStart"/>
      <w:r w:rsidRPr="00B502F1">
        <w:rPr>
          <w:b/>
        </w:rPr>
        <w:t>Постреквизиты</w:t>
      </w:r>
      <w:proofErr w:type="spellEnd"/>
      <w:r w:rsidRPr="00B502F1">
        <w:rPr>
          <w:b/>
        </w:rPr>
        <w:t>.</w:t>
      </w:r>
      <w:r w:rsidRPr="00B502F1">
        <w:t xml:space="preserve"> Базовые фундаментальные знания,</w:t>
      </w:r>
      <w:r>
        <w:t xml:space="preserve"> полученные при изучении курса «</w:t>
      </w:r>
      <w:r w:rsidRPr="00B502F1">
        <w:t>Информационные техн</w:t>
      </w:r>
      <w:r>
        <w:t>ологии в экономике и управлении»</w:t>
      </w:r>
      <w:r w:rsidRPr="00B502F1">
        <w:t xml:space="preserve">, позволяют перейти к изучению </w:t>
      </w:r>
      <w:r>
        <w:t xml:space="preserve">последующих </w:t>
      </w:r>
      <w:r w:rsidRPr="00B502F1">
        <w:t>дисциплин:</w:t>
      </w:r>
    </w:p>
    <w:p w:rsidR="008741F3" w:rsidRPr="00B502F1" w:rsidRDefault="008741F3" w:rsidP="008741F3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</w:pPr>
      <w:r>
        <w:t>«</w:t>
      </w:r>
      <w:r w:rsidRPr="00B502F1">
        <w:t>Инструменты цифровой экономики</w:t>
      </w:r>
      <w:r>
        <w:t>»</w:t>
      </w:r>
      <w:r w:rsidRPr="00B502F1">
        <w:t>;</w:t>
      </w:r>
    </w:p>
    <w:p w:rsidR="008741F3" w:rsidRPr="000308AF" w:rsidRDefault="008741F3" w:rsidP="008741F3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CA60E5">
        <w:rPr>
          <w:bCs/>
        </w:rPr>
        <w:t>Автоматизация обработки учётной информации</w:t>
      </w:r>
      <w:r w:rsidRPr="000308AF">
        <w:rPr>
          <w:bCs/>
        </w:rPr>
        <w:t>»;</w:t>
      </w:r>
    </w:p>
    <w:p w:rsidR="008741F3" w:rsidRPr="000308AF" w:rsidRDefault="008741F3" w:rsidP="008741F3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CA60E5">
        <w:rPr>
          <w:bCs/>
        </w:rPr>
        <w:t>Финансовая безопасность бизнеса</w:t>
      </w:r>
      <w:r w:rsidRPr="000308AF">
        <w:rPr>
          <w:bCs/>
        </w:rPr>
        <w:t>»;</w:t>
      </w:r>
    </w:p>
    <w:p w:rsidR="008741F3" w:rsidRPr="000308AF" w:rsidRDefault="008741F3" w:rsidP="008741F3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bCs/>
        </w:rPr>
      </w:pPr>
      <w:r w:rsidRPr="000308AF">
        <w:rPr>
          <w:bCs/>
        </w:rPr>
        <w:t>«</w:t>
      </w:r>
      <w:r w:rsidRPr="00E821F3">
        <w:rPr>
          <w:bCs/>
        </w:rPr>
        <w:t>Информационная безопасность</w:t>
      </w:r>
      <w:r w:rsidRPr="000308AF">
        <w:rPr>
          <w:bCs/>
        </w:rPr>
        <w:t>».</w:t>
      </w:r>
    </w:p>
    <w:p w:rsidR="008741F3" w:rsidRPr="00B502F1" w:rsidRDefault="008741F3" w:rsidP="008741F3">
      <w:pPr>
        <w:ind w:firstLine="540"/>
        <w:jc w:val="both"/>
      </w:pPr>
      <w:r w:rsidRPr="00B502F1">
        <w:t>Знания, навыки и умения, приобретенные в результате прохождения курса, будут востребованы при выполнении курсовых и выпускной квалификационной работ, связанных с разработкой прикладного программного обеспечения, а также информационных систем широкого профиля, ориентированных на многопользовательский режим работы.</w:t>
      </w:r>
    </w:p>
    <w:p w:rsidR="00312D2C" w:rsidRPr="00961A91" w:rsidRDefault="00312D2C" w:rsidP="00312D2C">
      <w:pPr>
        <w:widowControl w:val="0"/>
        <w:ind w:firstLine="709"/>
        <w:jc w:val="both"/>
      </w:pPr>
    </w:p>
    <w:p w:rsidR="00961A91" w:rsidRPr="00367D27" w:rsidRDefault="00961A91" w:rsidP="00961A91">
      <w:pPr>
        <w:pStyle w:val="a5"/>
        <w:numPr>
          <w:ilvl w:val="0"/>
          <w:numId w:val="7"/>
        </w:numPr>
        <w:jc w:val="center"/>
        <w:rPr>
          <w:b/>
        </w:rPr>
      </w:pPr>
      <w:bookmarkStart w:id="2" w:name="_Toc440895964"/>
      <w:bookmarkStart w:id="3" w:name="_Toc440896779"/>
      <w:r w:rsidRPr="00367D27">
        <w:rPr>
          <w:b/>
        </w:rPr>
        <w:t>Перечень планируемых результатов обучения по дисциплин</w:t>
      </w:r>
      <w:bookmarkEnd w:id="2"/>
      <w:bookmarkEnd w:id="3"/>
      <w:r w:rsidRPr="00367D27">
        <w:rPr>
          <w:b/>
        </w:rPr>
        <w:t>е</w:t>
      </w:r>
    </w:p>
    <w:p w:rsidR="002043B3" w:rsidRDefault="002043B3" w:rsidP="009847AA">
      <w:pPr>
        <w:widowControl w:val="0"/>
        <w:ind w:firstLine="709"/>
        <w:jc w:val="both"/>
      </w:pPr>
    </w:p>
    <w:p w:rsidR="008741F3" w:rsidRPr="0018178F" w:rsidRDefault="008741F3" w:rsidP="008741F3">
      <w:pPr>
        <w:ind w:firstLine="709"/>
        <w:jc w:val="both"/>
      </w:pPr>
      <w:r w:rsidRPr="0018178F">
        <w:t xml:space="preserve">В результате освоения дисциплины формируются следующие компетенции: </w:t>
      </w:r>
    </w:p>
    <w:p w:rsidR="008741F3" w:rsidRDefault="008741F3" w:rsidP="008741F3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i/>
        </w:rPr>
      </w:pPr>
      <w:r w:rsidRPr="00517B70">
        <w:rPr>
          <w:i/>
        </w:rPr>
        <w:t xml:space="preserve"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</w:t>
      </w:r>
      <w:r>
        <w:rPr>
          <w:i/>
        </w:rPr>
        <w:t>(ОК-12);</w:t>
      </w:r>
    </w:p>
    <w:p w:rsidR="008741F3" w:rsidRDefault="008741F3" w:rsidP="008741F3">
      <w:pPr>
        <w:numPr>
          <w:ilvl w:val="0"/>
          <w:numId w:val="1"/>
        </w:numPr>
        <w:autoSpaceDE w:val="0"/>
        <w:autoSpaceDN w:val="0"/>
        <w:adjustRightInd w:val="0"/>
        <w:ind w:left="1212"/>
        <w:jc w:val="both"/>
        <w:outlineLvl w:val="1"/>
        <w:rPr>
          <w:i/>
        </w:rPr>
      </w:pPr>
      <w:r w:rsidRPr="00517B70">
        <w:rPr>
          <w:i/>
        </w:rPr>
        <w:t xml:space="preserve">способностью выбирать инструментальные средства для обработки финансовой, бухгалтерской и иной экономической информации и обосновывать свой выбор </w:t>
      </w:r>
      <w:r>
        <w:rPr>
          <w:i/>
        </w:rPr>
        <w:t>(ПК-29).</w:t>
      </w:r>
    </w:p>
    <w:p w:rsidR="008741F3" w:rsidRPr="00EE3CE0" w:rsidRDefault="008741F3" w:rsidP="008741F3">
      <w:pPr>
        <w:pStyle w:val="a4"/>
        <w:tabs>
          <w:tab w:val="clear" w:pos="4677"/>
          <w:tab w:val="center" w:pos="1080"/>
        </w:tabs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474"/>
        <w:gridCol w:w="5762"/>
      </w:tblGrid>
      <w:tr w:rsidR="008741F3" w:rsidRPr="0049718F" w:rsidTr="002A5313">
        <w:tc>
          <w:tcPr>
            <w:tcW w:w="3474" w:type="dxa"/>
            <w:shd w:val="clear" w:color="auto" w:fill="FFFFFF" w:themeFill="background1"/>
          </w:tcPr>
          <w:p w:rsidR="008741F3" w:rsidRPr="0049718F" w:rsidRDefault="008741F3" w:rsidP="002A5313">
            <w:pPr>
              <w:pStyle w:val="a5"/>
              <w:ind w:left="0"/>
              <w:jc w:val="center"/>
            </w:pPr>
            <w:r w:rsidRPr="0049718F">
              <w:t>Код и наименование реализуемой компетенции</w:t>
            </w:r>
          </w:p>
        </w:tc>
        <w:tc>
          <w:tcPr>
            <w:tcW w:w="5762" w:type="dxa"/>
            <w:shd w:val="clear" w:color="auto" w:fill="FFFFFF" w:themeFill="background1"/>
          </w:tcPr>
          <w:p w:rsidR="008741F3" w:rsidRPr="0049718F" w:rsidRDefault="008741F3" w:rsidP="002A5313">
            <w:pPr>
              <w:pStyle w:val="a5"/>
              <w:ind w:left="0"/>
              <w:jc w:val="center"/>
            </w:pPr>
            <w:r w:rsidRPr="0049718F">
              <w:t>Перечень планируемых результатов обучения по дисциплине (модулю), соотнесенных с индикаторами достижения компетенций</w:t>
            </w:r>
          </w:p>
        </w:tc>
      </w:tr>
      <w:tr w:rsidR="008741F3" w:rsidRPr="0049718F" w:rsidTr="002A5313">
        <w:tc>
          <w:tcPr>
            <w:tcW w:w="3474" w:type="dxa"/>
          </w:tcPr>
          <w:p w:rsidR="008741F3" w:rsidRPr="0049718F" w:rsidRDefault="008741F3" w:rsidP="002A5313">
            <w:pPr>
              <w:pStyle w:val="a5"/>
              <w:ind w:left="0"/>
              <w:jc w:val="both"/>
            </w:pPr>
            <w:r>
              <w:t>ОК - 12</w:t>
            </w:r>
          </w:p>
        </w:tc>
        <w:tc>
          <w:tcPr>
            <w:tcW w:w="5762" w:type="dxa"/>
          </w:tcPr>
          <w:p w:rsidR="008741F3" w:rsidRPr="00757C36" w:rsidRDefault="008741F3" w:rsidP="002A5313">
            <w:pPr>
              <w:pStyle w:val="a5"/>
              <w:ind w:left="0"/>
              <w:jc w:val="both"/>
            </w:pPr>
            <w:r w:rsidRPr="00757C36">
              <w:t xml:space="preserve">Знать: принципы и подходы информатизации, показатели информационного состояния предприятий, корпораций, организаций; основы </w:t>
            </w:r>
            <w:r w:rsidRPr="00757C36">
              <w:lastRenderedPageBreak/>
              <w:t xml:space="preserve">выбора интерфейсов; эволюцию информационных технологий и </w:t>
            </w:r>
            <w:r>
              <w:t>информационных систем</w:t>
            </w:r>
            <w:r w:rsidRPr="00757C36">
              <w:t xml:space="preserve">; </w:t>
            </w:r>
            <w:r w:rsidRPr="00757C36">
              <w:rPr>
                <w:bCs/>
              </w:rPr>
              <w:t>сущность цифровой экономики и образующих ее элементов; содержание государственной политики в сфере развития цифровых технологий</w:t>
            </w:r>
            <w:r>
              <w:rPr>
                <w:bCs/>
              </w:rPr>
              <w:t xml:space="preserve">; </w:t>
            </w:r>
            <w:r w:rsidRPr="00780381">
              <w:t>принципы функционирования и эксплуатации информационных систем</w:t>
            </w:r>
            <w:r w:rsidRPr="00757C36">
              <w:t>.</w:t>
            </w:r>
          </w:p>
          <w:p w:rsidR="008741F3" w:rsidRPr="0049718F" w:rsidRDefault="008741F3" w:rsidP="002A5313">
            <w:pPr>
              <w:pStyle w:val="a5"/>
              <w:ind w:left="0"/>
              <w:jc w:val="both"/>
            </w:pPr>
          </w:p>
          <w:p w:rsidR="008741F3" w:rsidRPr="0049718F" w:rsidRDefault="008741F3" w:rsidP="002A5313">
            <w:pPr>
              <w:pStyle w:val="a5"/>
              <w:ind w:left="0"/>
              <w:jc w:val="both"/>
            </w:pPr>
            <w:r w:rsidRPr="0049718F">
              <w:t>Уметь:</w:t>
            </w:r>
            <w:r>
              <w:t xml:space="preserve"> </w:t>
            </w:r>
            <w:r w:rsidRPr="000E27ED">
              <w:t>классифицировать информационные системы по уровням управления, различать приоритеты каждого уровня, их особенности и работу; определять структуру и состав бизнес-процессов предприятия, вычислять потребность в реинжиниринге бизнес-процессов; работать с информацией в глобальных компьютерных сетях; работать со справочными правовыми системами; определять возможности каждого типа архитектуры в с</w:t>
            </w:r>
            <w:r>
              <w:t xml:space="preserve">труктуре управления предприятия; </w:t>
            </w:r>
            <w:r w:rsidRPr="00757C36">
              <w:t>анализировать бизнес-процессы предметной области и устанавливать структурные взаимосвязи между компонентами информационного пространства;</w:t>
            </w:r>
            <w:r>
              <w:t xml:space="preserve"> </w:t>
            </w:r>
            <w:r w:rsidRPr="00757C36">
              <w:t>обрабатывать экономическую информацию с помощью программных средств;</w:t>
            </w:r>
            <w:r>
              <w:t xml:space="preserve"> </w:t>
            </w:r>
            <w:r w:rsidRPr="00757C36">
              <w:t>принимать управленческие и экономические решения, используя информационные технологии;</w:t>
            </w:r>
            <w:r>
              <w:t xml:space="preserve"> </w:t>
            </w:r>
            <w:r w:rsidRPr="00757C36">
              <w:t>организовывать экономическую и управленческую деятельность с помощью информационной технологии;</w:t>
            </w:r>
            <w:r>
              <w:t xml:space="preserve"> </w:t>
            </w:r>
            <w:r w:rsidRPr="00757C36">
              <w:t>интерпретировать фактическое состояние общественных отношений, связанных с развитием цифровой экономики, соотнося его с тезисами теоретических представлений; анализировать текущее положение и тенденции развития цифровой экономики;</w:t>
            </w:r>
            <w:r>
              <w:t xml:space="preserve"> </w:t>
            </w:r>
            <w:r w:rsidRPr="00757C36">
              <w:t>формулировать и решать задачи профессионально-ориентированных информационных систем в электронном бизнесе с использованием различных методов и решений</w:t>
            </w:r>
            <w:r>
              <w:t>.</w:t>
            </w:r>
          </w:p>
          <w:p w:rsidR="008741F3" w:rsidRPr="0049718F" w:rsidRDefault="008741F3" w:rsidP="002A5313">
            <w:pPr>
              <w:pStyle w:val="a5"/>
              <w:ind w:left="0"/>
              <w:jc w:val="both"/>
            </w:pPr>
          </w:p>
          <w:p w:rsidR="008741F3" w:rsidRDefault="008741F3" w:rsidP="002A5313">
            <w:pPr>
              <w:pStyle w:val="a5"/>
              <w:ind w:left="0"/>
              <w:jc w:val="both"/>
            </w:pPr>
            <w:r w:rsidRPr="0049718F">
              <w:t>Владеть:</w:t>
            </w:r>
            <w:r>
              <w:t xml:space="preserve"> </w:t>
            </w:r>
            <w:r w:rsidRPr="000E27ED">
              <w:t xml:space="preserve">навыками работы в сети Интернет; терминологией информационного обмена; методикой поиска информации в сети Интернет; навыками работы с компьютером; навыками работы в среде семейства операционных систем </w:t>
            </w:r>
            <w:proofErr w:type="spellStart"/>
            <w:r w:rsidRPr="000E27ED">
              <w:t>Windows</w:t>
            </w:r>
            <w:proofErr w:type="spellEnd"/>
            <w:r w:rsidRPr="000E27ED">
              <w:t xml:space="preserve">; различными способами представления информации; навыками создания личного единого информационного пространства; навыками работы в MS </w:t>
            </w:r>
            <w:proofErr w:type="spellStart"/>
            <w:r w:rsidRPr="000E27ED">
              <w:t>Word</w:t>
            </w:r>
            <w:proofErr w:type="spellEnd"/>
            <w:r w:rsidRPr="000E27ED">
              <w:t xml:space="preserve">, MS </w:t>
            </w:r>
            <w:proofErr w:type="spellStart"/>
            <w:r w:rsidRPr="000E27ED">
              <w:t>Excel</w:t>
            </w:r>
            <w:proofErr w:type="spellEnd"/>
            <w:r w:rsidRPr="000E27ED">
              <w:t xml:space="preserve">, MS </w:t>
            </w:r>
            <w:proofErr w:type="spellStart"/>
            <w:r w:rsidRPr="000E27ED">
              <w:t>Access</w:t>
            </w:r>
            <w:proofErr w:type="spellEnd"/>
            <w:r w:rsidRPr="000E27ED">
              <w:t>; навыками проектирования ИС; методами организации обследования и сбора материалов обследования; методами и средствами формализации описания существующей информационной системы.</w:t>
            </w:r>
          </w:p>
          <w:p w:rsidR="008741F3" w:rsidRPr="0049718F" w:rsidRDefault="008741F3" w:rsidP="002A5313">
            <w:pPr>
              <w:pStyle w:val="a5"/>
              <w:ind w:left="0"/>
              <w:jc w:val="both"/>
            </w:pPr>
          </w:p>
        </w:tc>
      </w:tr>
      <w:tr w:rsidR="008741F3" w:rsidRPr="00982AB9" w:rsidTr="002A5313">
        <w:tc>
          <w:tcPr>
            <w:tcW w:w="3474" w:type="dxa"/>
          </w:tcPr>
          <w:p w:rsidR="008741F3" w:rsidRPr="00982AB9" w:rsidRDefault="008741F3" w:rsidP="002A5313">
            <w:pPr>
              <w:pStyle w:val="a5"/>
              <w:ind w:left="0"/>
              <w:jc w:val="both"/>
            </w:pPr>
            <w:r>
              <w:lastRenderedPageBreak/>
              <w:t>ПК - 29</w:t>
            </w:r>
          </w:p>
        </w:tc>
        <w:tc>
          <w:tcPr>
            <w:tcW w:w="5762" w:type="dxa"/>
          </w:tcPr>
          <w:p w:rsidR="008741F3" w:rsidRPr="004F7BD5" w:rsidRDefault="008741F3" w:rsidP="002A5313">
            <w:pPr>
              <w:pStyle w:val="a5"/>
              <w:ind w:left="0"/>
              <w:jc w:val="both"/>
            </w:pPr>
            <w:r w:rsidRPr="004F7BD5">
              <w:t xml:space="preserve">Знать: цели внедрения и области применения </w:t>
            </w:r>
            <w:r w:rsidRPr="004F7BD5">
              <w:lastRenderedPageBreak/>
              <w:t xml:space="preserve">информационных технологий и </w:t>
            </w:r>
            <w:r>
              <w:t>информационных систем</w:t>
            </w:r>
            <w:r w:rsidRPr="004F7BD5">
              <w:t xml:space="preserve">; задачи и функции основных уровней эталонной модели ВОС; основные направления автоматизации бизнес-процессов; классификацию </w:t>
            </w:r>
            <w:r>
              <w:t>информационных систем</w:t>
            </w:r>
            <w:r w:rsidRPr="004F7BD5">
              <w:t xml:space="preserve"> профессиональной деятельности в соответствии с областью применения; структуру функций промышленного предприятия; типы систем автоматизированного управления; основные способы и режимы обработки экономической информации; принципы построения, назначение, структуру, функции и основы электронного бизнеса, сущность и содержание электронной коммерции; принципы ведения бизнеса в интернет-пространстве; текущее состояние системы правого обеспечения коммерческой деятельности в среде Интернет; основные методики определения экономической эффективности используемых и внедряемых интернет-технологий, автоматизации бизнес-процессов предприятия.</w:t>
            </w:r>
          </w:p>
          <w:p w:rsidR="008741F3" w:rsidRPr="00982AB9" w:rsidRDefault="008741F3" w:rsidP="002A5313">
            <w:pPr>
              <w:pStyle w:val="a5"/>
              <w:ind w:left="0"/>
              <w:jc w:val="both"/>
            </w:pPr>
          </w:p>
          <w:p w:rsidR="008741F3" w:rsidRPr="00757C36" w:rsidRDefault="008741F3" w:rsidP="002A5313">
            <w:pPr>
              <w:pStyle w:val="a5"/>
              <w:ind w:left="0"/>
              <w:jc w:val="both"/>
            </w:pPr>
            <w:r w:rsidRPr="000E27ED">
              <w:t>Уметь: свободно ориентироваться во всем многообразии информационных технологий; характеризовать и сравнивать достоинства и недостатки систем классов MRP, MPRII, ERP, EPRII, CRM, SCM, CSRP; выбирать состав и структуру КИС для конкретных предметных областей; использовать базовые возможности корпоративных информационных систем с целью анализа экономической информации и принятия обоснованного управленческого решения; собирать, анализировать и интерпретировать необходимую информацию, содержащуюся в различных формах</w:t>
            </w:r>
            <w:r>
              <w:t xml:space="preserve"> </w:t>
            </w:r>
            <w:r w:rsidRPr="000E27ED">
              <w:t>отчетности и прочих отечественных и зарубежных источниках; оценивать организационные и социальные последствия использования тех или иных информационных технологий и систем</w:t>
            </w:r>
            <w:r>
              <w:t xml:space="preserve">; </w:t>
            </w:r>
            <w:r w:rsidRPr="00757C36">
              <w:t>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исследования;</w:t>
            </w:r>
          </w:p>
          <w:p w:rsidR="008741F3" w:rsidRPr="000E27ED" w:rsidRDefault="008741F3" w:rsidP="002A5313">
            <w:pPr>
              <w:pStyle w:val="a5"/>
              <w:ind w:left="0"/>
              <w:jc w:val="both"/>
            </w:pPr>
            <w:r w:rsidRPr="00757C36">
              <w:t>производить выбор информационной технологии, соответствующей поставленной задаче на основании показателей или совокупнос</w:t>
            </w:r>
            <w:r>
              <w:t>ти признаков, влияющих на выбор.</w:t>
            </w:r>
          </w:p>
          <w:p w:rsidR="008741F3" w:rsidRPr="00982AB9" w:rsidRDefault="008741F3" w:rsidP="002A5313">
            <w:pPr>
              <w:pStyle w:val="a5"/>
              <w:ind w:left="0"/>
              <w:jc w:val="both"/>
            </w:pPr>
          </w:p>
          <w:p w:rsidR="008741F3" w:rsidRPr="00982AB9" w:rsidRDefault="008741F3" w:rsidP="002A5313">
            <w:pPr>
              <w:pStyle w:val="a5"/>
              <w:ind w:left="0"/>
              <w:jc w:val="both"/>
            </w:pPr>
            <w:r w:rsidRPr="00982AB9">
              <w:t xml:space="preserve">Владеть: </w:t>
            </w:r>
            <w:r w:rsidRPr="000E27ED">
              <w:t xml:space="preserve">технологиями и методами обработки экономической информации; навыками работы с программным обеспечением персонального компьютера, методами создания информационного обеспечения для информационных систем в профессиональной деятельности; навыками использования основных методов, способов и средств получения, хранения, переработки </w:t>
            </w:r>
            <w:r w:rsidRPr="000E27ED">
              <w:lastRenderedPageBreak/>
              <w:t>информации, работы с компьютером как средством управления информацией; навыками работы в рамках отдельных информационных технологий; навыками применения полученных знаний для решения типовых задач выбора и применения информационных технологий и систем</w:t>
            </w:r>
            <w:r>
              <w:t xml:space="preserve">; </w:t>
            </w:r>
            <w:r w:rsidRPr="00757C36">
              <w:t>организации межпрограммного взаимодействия для решения прикладн</w:t>
            </w:r>
            <w:r>
              <w:t>ых задач конечного пользователя.</w:t>
            </w:r>
          </w:p>
        </w:tc>
      </w:tr>
    </w:tbl>
    <w:p w:rsidR="008741F3" w:rsidRDefault="008741F3" w:rsidP="008741F3">
      <w:pPr>
        <w:ind w:firstLine="567"/>
        <w:jc w:val="both"/>
      </w:pPr>
      <w:r w:rsidRPr="00D70746">
        <w:lastRenderedPageBreak/>
        <w:t>Дисциплина предполагает фор</w:t>
      </w:r>
      <w:r>
        <w:t xml:space="preserve">мирование </w:t>
      </w:r>
      <w:r w:rsidRPr="00D70746">
        <w:t xml:space="preserve">навыков </w:t>
      </w:r>
      <w:r>
        <w:t>применения информационных технологий в целях автоматизации бизнес-процессов</w:t>
      </w:r>
      <w:r w:rsidRPr="008D696C">
        <w:t xml:space="preserve">. </w:t>
      </w:r>
    </w:p>
    <w:p w:rsidR="0096001C" w:rsidRPr="0018178F" w:rsidRDefault="0096001C" w:rsidP="0096001C">
      <w:pPr>
        <w:ind w:firstLine="540"/>
        <w:jc w:val="both"/>
      </w:pPr>
      <w:bookmarkStart w:id="4" w:name="_GoBack"/>
      <w:bookmarkEnd w:id="4"/>
    </w:p>
    <w:p w:rsidR="00312D2C" w:rsidRPr="007F3365" w:rsidRDefault="00312D2C" w:rsidP="007F3365">
      <w:pPr>
        <w:pStyle w:val="a5"/>
        <w:widowControl w:val="0"/>
        <w:numPr>
          <w:ilvl w:val="0"/>
          <w:numId w:val="7"/>
        </w:numPr>
        <w:jc w:val="center"/>
        <w:rPr>
          <w:b/>
        </w:rPr>
      </w:pPr>
      <w:r w:rsidRPr="007F3365">
        <w:rPr>
          <w:b/>
        </w:rPr>
        <w:t>Общая трудоемкость дисциплины</w:t>
      </w:r>
    </w:p>
    <w:p w:rsidR="007F3365" w:rsidRDefault="007F3365" w:rsidP="00E112B5">
      <w:pPr>
        <w:widowControl w:val="0"/>
        <w:ind w:firstLine="709"/>
        <w:jc w:val="both"/>
      </w:pPr>
    </w:p>
    <w:p w:rsidR="00312D2C" w:rsidRDefault="00312D2C" w:rsidP="00E112B5">
      <w:pPr>
        <w:widowControl w:val="0"/>
        <w:ind w:firstLine="709"/>
        <w:jc w:val="both"/>
      </w:pPr>
      <w:r>
        <w:t>Общая труд</w:t>
      </w:r>
      <w:r w:rsidR="00B45261">
        <w:t>оемкость дисциплины составляет 4</w:t>
      </w:r>
      <w:r>
        <w:t xml:space="preserve"> зачетных единицы (</w:t>
      </w:r>
      <w:r w:rsidR="00B45261">
        <w:t>144</w:t>
      </w:r>
      <w:r w:rsidR="00EC3FE5" w:rsidRPr="00EC3FE5">
        <w:t xml:space="preserve"> </w:t>
      </w:r>
      <w:r w:rsidR="00B45261">
        <w:t>часа</w:t>
      </w:r>
      <w:r>
        <w:t>).</w:t>
      </w:r>
    </w:p>
    <w:p w:rsidR="00312D2C" w:rsidRDefault="00312D2C" w:rsidP="00312D2C">
      <w:pPr>
        <w:widowControl w:val="0"/>
        <w:jc w:val="both"/>
      </w:pPr>
    </w:p>
    <w:p w:rsidR="007F3365" w:rsidRDefault="007F3365" w:rsidP="007F3365">
      <w:pPr>
        <w:pStyle w:val="a5"/>
        <w:widowControl w:val="0"/>
        <w:numPr>
          <w:ilvl w:val="0"/>
          <w:numId w:val="7"/>
        </w:numPr>
        <w:jc w:val="center"/>
        <w:rPr>
          <w:b/>
        </w:rPr>
      </w:pPr>
      <w:r>
        <w:rPr>
          <w:b/>
        </w:rPr>
        <w:t>Образовательные технологии</w:t>
      </w:r>
    </w:p>
    <w:p w:rsidR="007F3365" w:rsidRDefault="007F3365" w:rsidP="007F3365">
      <w:pPr>
        <w:widowControl w:val="0"/>
        <w:ind w:firstLine="709"/>
        <w:jc w:val="both"/>
      </w:pPr>
    </w:p>
    <w:p w:rsidR="007F3365" w:rsidRDefault="007F3365" w:rsidP="007F3365">
      <w:pPr>
        <w:widowControl w:val="0"/>
        <w:ind w:firstLine="709"/>
        <w:jc w:val="both"/>
      </w:pPr>
      <w:r>
        <w:t>В ходе освоения дисциплины при проведении аудиторных занятий используются следующие образовательные технологии: лекции, лабораторный практикум с использованием активных и интерактивных форм и др.</w:t>
      </w:r>
    </w:p>
    <w:p w:rsidR="007F3365" w:rsidRDefault="007F3365" w:rsidP="007F3365">
      <w:pPr>
        <w:widowControl w:val="0"/>
        <w:ind w:firstLine="709"/>
        <w:jc w:val="both"/>
      </w:pPr>
      <w:r>
        <w:t>Интерактивные формы проведения лекций: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проблемная лекция;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лекция - визуализация;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лекция - дискуссия;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лекция с разбором конкретных ситуаций.</w:t>
      </w:r>
    </w:p>
    <w:p w:rsidR="007F3365" w:rsidRDefault="007F3365" w:rsidP="007F3365">
      <w:pPr>
        <w:widowControl w:val="0"/>
        <w:ind w:firstLine="709"/>
        <w:jc w:val="both"/>
      </w:pPr>
      <w:r>
        <w:t>Интерактивные формы практических и лабораторных занятий: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использование специализированных и прикладных программ;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решение конкретных профессиональных ситуа</w:t>
      </w:r>
      <w:r w:rsidR="00961A91">
        <w:rPr>
          <w:bCs/>
        </w:rPr>
        <w:t>ций, используя инструменты цифровой экономики</w:t>
      </w:r>
      <w:r w:rsidRPr="00F72C2E">
        <w:rPr>
          <w:bCs/>
        </w:rPr>
        <w:t>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компьютерное моделирование ситуаций;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групповая дискуссия;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мозговой штурм.</w:t>
      </w:r>
    </w:p>
    <w:p w:rsidR="007F3365" w:rsidRDefault="007F3365" w:rsidP="007F3365">
      <w:pPr>
        <w:widowControl w:val="0"/>
        <w:ind w:firstLine="709"/>
        <w:jc w:val="both"/>
      </w:pPr>
      <w:r w:rsidRPr="00AE0639">
        <w:t>При организации самостоятельной работы занятий используются следу</w:t>
      </w:r>
      <w:r>
        <w:t>ющие образовательные технологии:</w:t>
      </w:r>
    </w:p>
    <w:p w:rsidR="007F3365" w:rsidRPr="00F72C2E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систематизация информации из различных источников</w:t>
      </w:r>
      <w:r w:rsidRPr="00F72C2E">
        <w:rPr>
          <w:bCs/>
        </w:rPr>
        <w:t>;</w:t>
      </w:r>
    </w:p>
    <w:p w:rsidR="007F3365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F72C2E">
        <w:rPr>
          <w:bCs/>
        </w:rPr>
        <w:t>работа со специализированной литературой и электронными ресурсами;</w:t>
      </w:r>
    </w:p>
    <w:p w:rsidR="00961A91" w:rsidRDefault="00961A91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написание реферата;</w:t>
      </w:r>
    </w:p>
    <w:p w:rsidR="00277BF6" w:rsidRPr="00F72C2E" w:rsidRDefault="00277BF6" w:rsidP="00277BF6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регулярная проработка</w:t>
      </w:r>
      <w:r w:rsidRPr="00277BF6">
        <w:rPr>
          <w:bCs/>
        </w:rPr>
        <w:t xml:space="preserve"> курс</w:t>
      </w:r>
      <w:r>
        <w:rPr>
          <w:bCs/>
        </w:rPr>
        <w:t>а</w:t>
      </w:r>
      <w:r w:rsidRPr="00277BF6">
        <w:rPr>
          <w:bCs/>
        </w:rPr>
        <w:t xml:space="preserve"> прослушанных лекций</w:t>
      </w:r>
      <w:r>
        <w:rPr>
          <w:bCs/>
        </w:rPr>
        <w:t>;</w:t>
      </w:r>
    </w:p>
    <w:p w:rsidR="007F3365" w:rsidRPr="00F72C2E" w:rsidRDefault="00961A91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подготовка к выполнению</w:t>
      </w:r>
      <w:r w:rsidR="007F3365" w:rsidRPr="00F72C2E">
        <w:rPr>
          <w:bCs/>
        </w:rPr>
        <w:t xml:space="preserve"> лабораторных работ.</w:t>
      </w:r>
    </w:p>
    <w:p w:rsidR="007F3365" w:rsidRDefault="007F3365" w:rsidP="007F3365">
      <w:pPr>
        <w:widowControl w:val="0"/>
        <w:jc w:val="both"/>
      </w:pPr>
    </w:p>
    <w:p w:rsidR="007F3365" w:rsidRDefault="007F3365" w:rsidP="007F3365">
      <w:pPr>
        <w:pStyle w:val="a5"/>
        <w:widowControl w:val="0"/>
        <w:numPr>
          <w:ilvl w:val="0"/>
          <w:numId w:val="7"/>
        </w:numPr>
        <w:jc w:val="center"/>
        <w:rPr>
          <w:b/>
        </w:rPr>
      </w:pPr>
      <w:r>
        <w:rPr>
          <w:b/>
        </w:rPr>
        <w:t>Контроль успеваемости</w:t>
      </w:r>
    </w:p>
    <w:p w:rsidR="007F3365" w:rsidRDefault="007F3365" w:rsidP="007F3365">
      <w:pPr>
        <w:widowControl w:val="0"/>
        <w:ind w:firstLine="709"/>
        <w:jc w:val="both"/>
      </w:pPr>
    </w:p>
    <w:p w:rsidR="007F3365" w:rsidRDefault="007F3365" w:rsidP="007F3365">
      <w:pPr>
        <w:widowControl w:val="0"/>
        <w:ind w:firstLine="709"/>
        <w:jc w:val="both"/>
      </w:pPr>
      <w:r>
        <w:t xml:space="preserve">Программой дисциплины предусмотрены следующие виды текущего контроля: </w:t>
      </w:r>
    </w:p>
    <w:p w:rsidR="007F3365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 w:rsidRPr="00D83F4C">
        <w:rPr>
          <w:bCs/>
        </w:rPr>
        <w:t>электронное тестирование</w:t>
      </w:r>
      <w:r>
        <w:rPr>
          <w:bCs/>
        </w:rPr>
        <w:t>;</w:t>
      </w:r>
    </w:p>
    <w:p w:rsidR="007F3365" w:rsidRPr="00D83F4C" w:rsidRDefault="007F3365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выполнение индивидуальных заданий</w:t>
      </w:r>
      <w:r w:rsidR="00277BF6">
        <w:rPr>
          <w:bCs/>
        </w:rPr>
        <w:t xml:space="preserve"> (написание реферата)</w:t>
      </w:r>
      <w:r>
        <w:rPr>
          <w:bCs/>
        </w:rPr>
        <w:t>;</w:t>
      </w:r>
    </w:p>
    <w:p w:rsidR="007F3365" w:rsidRPr="00D83F4C" w:rsidRDefault="00277BF6" w:rsidP="007F3365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подготовка, </w:t>
      </w:r>
      <w:r w:rsidR="007F3365" w:rsidRPr="00D83F4C">
        <w:rPr>
          <w:bCs/>
        </w:rPr>
        <w:t>выполнение и защита лабораторных работ.</w:t>
      </w:r>
    </w:p>
    <w:p w:rsidR="007F3365" w:rsidRDefault="007F3365" w:rsidP="007F3365">
      <w:pPr>
        <w:widowControl w:val="0"/>
        <w:ind w:firstLine="708"/>
        <w:jc w:val="both"/>
      </w:pPr>
      <w:r>
        <w:t xml:space="preserve">По данной дисциплине предусмотрена форма отчетности: </w:t>
      </w:r>
      <w:r w:rsidR="00B45261">
        <w:rPr>
          <w:b/>
        </w:rPr>
        <w:t>экзамен</w:t>
      </w:r>
      <w:r>
        <w:t>.</w:t>
      </w:r>
    </w:p>
    <w:p w:rsidR="007F3365" w:rsidRPr="0036678D" w:rsidRDefault="007F3365" w:rsidP="007F3365">
      <w:pPr>
        <w:widowControl w:val="0"/>
        <w:ind w:firstLine="708"/>
        <w:jc w:val="both"/>
      </w:pPr>
      <w:r>
        <w:t xml:space="preserve">Промежуточная аттестация проводится в форме: </w:t>
      </w:r>
      <w:r w:rsidR="00B45261">
        <w:rPr>
          <w:b/>
        </w:rPr>
        <w:t>экзамен</w:t>
      </w:r>
      <w:r>
        <w:t>.</w:t>
      </w:r>
    </w:p>
    <w:sectPr w:rsidR="007F3365" w:rsidRPr="0036678D" w:rsidSect="0037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B48"/>
    <w:multiLevelType w:val="hybridMultilevel"/>
    <w:tmpl w:val="756407CE"/>
    <w:lvl w:ilvl="0" w:tplc="B4166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624A9"/>
    <w:multiLevelType w:val="hybridMultilevel"/>
    <w:tmpl w:val="1C8C6D7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1541DC2"/>
    <w:multiLevelType w:val="hybridMultilevel"/>
    <w:tmpl w:val="A69A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E4662"/>
    <w:multiLevelType w:val="hybridMultilevel"/>
    <w:tmpl w:val="CFB85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71E4"/>
    <w:multiLevelType w:val="hybridMultilevel"/>
    <w:tmpl w:val="5BF0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A7466"/>
    <w:multiLevelType w:val="hybridMultilevel"/>
    <w:tmpl w:val="9E2EF818"/>
    <w:lvl w:ilvl="0" w:tplc="B41663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3801B1"/>
    <w:multiLevelType w:val="hybridMultilevel"/>
    <w:tmpl w:val="356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A1A71"/>
    <w:multiLevelType w:val="hybridMultilevel"/>
    <w:tmpl w:val="336656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2D2C"/>
    <w:rsid w:val="00002AF8"/>
    <w:rsid w:val="00004CF1"/>
    <w:rsid w:val="00011851"/>
    <w:rsid w:val="00016EF4"/>
    <w:rsid w:val="00054EC5"/>
    <w:rsid w:val="0006105E"/>
    <w:rsid w:val="00070629"/>
    <w:rsid w:val="00075E99"/>
    <w:rsid w:val="0008047E"/>
    <w:rsid w:val="000813DC"/>
    <w:rsid w:val="00082798"/>
    <w:rsid w:val="00094BF7"/>
    <w:rsid w:val="00094FD5"/>
    <w:rsid w:val="000B7651"/>
    <w:rsid w:val="000C4987"/>
    <w:rsid w:val="000D0735"/>
    <w:rsid w:val="000D4501"/>
    <w:rsid w:val="000F6FBB"/>
    <w:rsid w:val="00111449"/>
    <w:rsid w:val="00115AB7"/>
    <w:rsid w:val="00115FD1"/>
    <w:rsid w:val="00117540"/>
    <w:rsid w:val="0012748D"/>
    <w:rsid w:val="00130B69"/>
    <w:rsid w:val="00137093"/>
    <w:rsid w:val="00157793"/>
    <w:rsid w:val="00164559"/>
    <w:rsid w:val="00167093"/>
    <w:rsid w:val="0017149A"/>
    <w:rsid w:val="001906B4"/>
    <w:rsid w:val="00195FCB"/>
    <w:rsid w:val="0019606F"/>
    <w:rsid w:val="001A021A"/>
    <w:rsid w:val="001C4FB2"/>
    <w:rsid w:val="001D516C"/>
    <w:rsid w:val="001F0361"/>
    <w:rsid w:val="002043B3"/>
    <w:rsid w:val="00204551"/>
    <w:rsid w:val="002077BD"/>
    <w:rsid w:val="0021256A"/>
    <w:rsid w:val="00217C8D"/>
    <w:rsid w:val="00221240"/>
    <w:rsid w:val="0022219A"/>
    <w:rsid w:val="00224042"/>
    <w:rsid w:val="0025040E"/>
    <w:rsid w:val="002608DC"/>
    <w:rsid w:val="002629E0"/>
    <w:rsid w:val="00265777"/>
    <w:rsid w:val="00266DB5"/>
    <w:rsid w:val="00275EE3"/>
    <w:rsid w:val="00277BF6"/>
    <w:rsid w:val="002C3519"/>
    <w:rsid w:val="002D3962"/>
    <w:rsid w:val="002E44F9"/>
    <w:rsid w:val="002F27DD"/>
    <w:rsid w:val="003006A2"/>
    <w:rsid w:val="00312D2C"/>
    <w:rsid w:val="003217FE"/>
    <w:rsid w:val="00325FB5"/>
    <w:rsid w:val="0033277B"/>
    <w:rsid w:val="003341C8"/>
    <w:rsid w:val="003710F2"/>
    <w:rsid w:val="003750B2"/>
    <w:rsid w:val="0037565C"/>
    <w:rsid w:val="00377664"/>
    <w:rsid w:val="00382BC8"/>
    <w:rsid w:val="003A03F9"/>
    <w:rsid w:val="003B705B"/>
    <w:rsid w:val="003C109D"/>
    <w:rsid w:val="003D64F8"/>
    <w:rsid w:val="003E0B9A"/>
    <w:rsid w:val="003F4569"/>
    <w:rsid w:val="00402464"/>
    <w:rsid w:val="004029BD"/>
    <w:rsid w:val="00406CBE"/>
    <w:rsid w:val="00426419"/>
    <w:rsid w:val="00444287"/>
    <w:rsid w:val="004520C7"/>
    <w:rsid w:val="0045728D"/>
    <w:rsid w:val="004700E1"/>
    <w:rsid w:val="004770A7"/>
    <w:rsid w:val="00493C4A"/>
    <w:rsid w:val="004B06DE"/>
    <w:rsid w:val="004B65D1"/>
    <w:rsid w:val="004B7CEA"/>
    <w:rsid w:val="004C518D"/>
    <w:rsid w:val="004D4F8C"/>
    <w:rsid w:val="004D67AA"/>
    <w:rsid w:val="004D7ABB"/>
    <w:rsid w:val="004E381B"/>
    <w:rsid w:val="004E4B60"/>
    <w:rsid w:val="004E7E76"/>
    <w:rsid w:val="004F54F5"/>
    <w:rsid w:val="004F79C2"/>
    <w:rsid w:val="005018C9"/>
    <w:rsid w:val="00511E65"/>
    <w:rsid w:val="00524E8A"/>
    <w:rsid w:val="00575BCC"/>
    <w:rsid w:val="00580A5B"/>
    <w:rsid w:val="0058366B"/>
    <w:rsid w:val="005846CA"/>
    <w:rsid w:val="00585A9B"/>
    <w:rsid w:val="005954E6"/>
    <w:rsid w:val="005A307B"/>
    <w:rsid w:val="005B7F5C"/>
    <w:rsid w:val="005C1B91"/>
    <w:rsid w:val="005C3498"/>
    <w:rsid w:val="005D2B03"/>
    <w:rsid w:val="005E09D8"/>
    <w:rsid w:val="005E112C"/>
    <w:rsid w:val="00600EA0"/>
    <w:rsid w:val="006221E6"/>
    <w:rsid w:val="00622800"/>
    <w:rsid w:val="00623D93"/>
    <w:rsid w:val="006308EA"/>
    <w:rsid w:val="00634720"/>
    <w:rsid w:val="0063734A"/>
    <w:rsid w:val="00641956"/>
    <w:rsid w:val="00646D7E"/>
    <w:rsid w:val="006478A2"/>
    <w:rsid w:val="00651E23"/>
    <w:rsid w:val="00653D93"/>
    <w:rsid w:val="00660818"/>
    <w:rsid w:val="006661E9"/>
    <w:rsid w:val="0066779A"/>
    <w:rsid w:val="00671A49"/>
    <w:rsid w:val="00676D54"/>
    <w:rsid w:val="00683003"/>
    <w:rsid w:val="00690629"/>
    <w:rsid w:val="00692A60"/>
    <w:rsid w:val="006B2B08"/>
    <w:rsid w:val="006B7C5F"/>
    <w:rsid w:val="006C262F"/>
    <w:rsid w:val="006C6BAB"/>
    <w:rsid w:val="006D13A9"/>
    <w:rsid w:val="006D2481"/>
    <w:rsid w:val="006E0BAF"/>
    <w:rsid w:val="006F4DFD"/>
    <w:rsid w:val="00706A39"/>
    <w:rsid w:val="007147F6"/>
    <w:rsid w:val="00716AA0"/>
    <w:rsid w:val="00720635"/>
    <w:rsid w:val="00733111"/>
    <w:rsid w:val="00737774"/>
    <w:rsid w:val="00751104"/>
    <w:rsid w:val="00761680"/>
    <w:rsid w:val="0076345E"/>
    <w:rsid w:val="00773363"/>
    <w:rsid w:val="00777F55"/>
    <w:rsid w:val="00784998"/>
    <w:rsid w:val="007A65F3"/>
    <w:rsid w:val="007B1804"/>
    <w:rsid w:val="007B6D6A"/>
    <w:rsid w:val="007B70A8"/>
    <w:rsid w:val="007B7E51"/>
    <w:rsid w:val="007B7F5B"/>
    <w:rsid w:val="007C57C5"/>
    <w:rsid w:val="007C6A99"/>
    <w:rsid w:val="007D204D"/>
    <w:rsid w:val="007D4D60"/>
    <w:rsid w:val="007D5809"/>
    <w:rsid w:val="007E0D5A"/>
    <w:rsid w:val="007F2DBC"/>
    <w:rsid w:val="007F3365"/>
    <w:rsid w:val="00803B92"/>
    <w:rsid w:val="00807C2E"/>
    <w:rsid w:val="00827A7C"/>
    <w:rsid w:val="00836230"/>
    <w:rsid w:val="00843DEF"/>
    <w:rsid w:val="00850B92"/>
    <w:rsid w:val="00862AB3"/>
    <w:rsid w:val="008741F3"/>
    <w:rsid w:val="0088182F"/>
    <w:rsid w:val="00883103"/>
    <w:rsid w:val="00887500"/>
    <w:rsid w:val="0089012E"/>
    <w:rsid w:val="008910EF"/>
    <w:rsid w:val="008938CD"/>
    <w:rsid w:val="008A7CBA"/>
    <w:rsid w:val="008D0FD5"/>
    <w:rsid w:val="00901C84"/>
    <w:rsid w:val="009255D2"/>
    <w:rsid w:val="00926AF1"/>
    <w:rsid w:val="00930A12"/>
    <w:rsid w:val="00931E43"/>
    <w:rsid w:val="00932233"/>
    <w:rsid w:val="00955689"/>
    <w:rsid w:val="0096001C"/>
    <w:rsid w:val="00961A91"/>
    <w:rsid w:val="00973C50"/>
    <w:rsid w:val="00977A37"/>
    <w:rsid w:val="00982A45"/>
    <w:rsid w:val="009847AA"/>
    <w:rsid w:val="00990819"/>
    <w:rsid w:val="009A61D9"/>
    <w:rsid w:val="009A6291"/>
    <w:rsid w:val="009B1BFE"/>
    <w:rsid w:val="009B7DFD"/>
    <w:rsid w:val="009E1DFB"/>
    <w:rsid w:val="009E229F"/>
    <w:rsid w:val="009E6ED5"/>
    <w:rsid w:val="009F2086"/>
    <w:rsid w:val="009F4688"/>
    <w:rsid w:val="009F5E5A"/>
    <w:rsid w:val="00A05CA2"/>
    <w:rsid w:val="00A07F19"/>
    <w:rsid w:val="00A138BE"/>
    <w:rsid w:val="00A31C4A"/>
    <w:rsid w:val="00A35BC1"/>
    <w:rsid w:val="00A519FD"/>
    <w:rsid w:val="00A56014"/>
    <w:rsid w:val="00A76C86"/>
    <w:rsid w:val="00A83CEB"/>
    <w:rsid w:val="00A851E1"/>
    <w:rsid w:val="00A86C7C"/>
    <w:rsid w:val="00A879BC"/>
    <w:rsid w:val="00A9000A"/>
    <w:rsid w:val="00A96421"/>
    <w:rsid w:val="00AB4794"/>
    <w:rsid w:val="00AC7F6A"/>
    <w:rsid w:val="00AD6D77"/>
    <w:rsid w:val="00AE071D"/>
    <w:rsid w:val="00AE3BB7"/>
    <w:rsid w:val="00B11433"/>
    <w:rsid w:val="00B311EE"/>
    <w:rsid w:val="00B45261"/>
    <w:rsid w:val="00B479DA"/>
    <w:rsid w:val="00B6442D"/>
    <w:rsid w:val="00B77C94"/>
    <w:rsid w:val="00B81004"/>
    <w:rsid w:val="00B81112"/>
    <w:rsid w:val="00B8375C"/>
    <w:rsid w:val="00B93486"/>
    <w:rsid w:val="00B94C84"/>
    <w:rsid w:val="00B96054"/>
    <w:rsid w:val="00BB1CC1"/>
    <w:rsid w:val="00BB61F7"/>
    <w:rsid w:val="00BB719A"/>
    <w:rsid w:val="00BC35A1"/>
    <w:rsid w:val="00BC4F62"/>
    <w:rsid w:val="00BD58B8"/>
    <w:rsid w:val="00BE29E7"/>
    <w:rsid w:val="00BE389C"/>
    <w:rsid w:val="00BE6491"/>
    <w:rsid w:val="00BF0FD3"/>
    <w:rsid w:val="00BF1620"/>
    <w:rsid w:val="00C02395"/>
    <w:rsid w:val="00C11113"/>
    <w:rsid w:val="00C2289E"/>
    <w:rsid w:val="00C26C1F"/>
    <w:rsid w:val="00C358D5"/>
    <w:rsid w:val="00C4023D"/>
    <w:rsid w:val="00C544ED"/>
    <w:rsid w:val="00C6127E"/>
    <w:rsid w:val="00C704CE"/>
    <w:rsid w:val="00C836A0"/>
    <w:rsid w:val="00C911B9"/>
    <w:rsid w:val="00C92A7F"/>
    <w:rsid w:val="00CA772B"/>
    <w:rsid w:val="00CB33DF"/>
    <w:rsid w:val="00CB4BB6"/>
    <w:rsid w:val="00CE4F6D"/>
    <w:rsid w:val="00CF15CE"/>
    <w:rsid w:val="00D17EC3"/>
    <w:rsid w:val="00D33ECA"/>
    <w:rsid w:val="00D5070F"/>
    <w:rsid w:val="00D5221D"/>
    <w:rsid w:val="00D70B0B"/>
    <w:rsid w:val="00D83F4C"/>
    <w:rsid w:val="00D97E22"/>
    <w:rsid w:val="00DB23BD"/>
    <w:rsid w:val="00DB4034"/>
    <w:rsid w:val="00DB46D1"/>
    <w:rsid w:val="00DC2644"/>
    <w:rsid w:val="00DC2E6C"/>
    <w:rsid w:val="00DD1E0A"/>
    <w:rsid w:val="00DE0280"/>
    <w:rsid w:val="00DE1973"/>
    <w:rsid w:val="00DE6213"/>
    <w:rsid w:val="00DF2DD0"/>
    <w:rsid w:val="00DF6F56"/>
    <w:rsid w:val="00E053F6"/>
    <w:rsid w:val="00E10D69"/>
    <w:rsid w:val="00E112B5"/>
    <w:rsid w:val="00E207F5"/>
    <w:rsid w:val="00E21C27"/>
    <w:rsid w:val="00E229B4"/>
    <w:rsid w:val="00E240F2"/>
    <w:rsid w:val="00E333C9"/>
    <w:rsid w:val="00E36FBF"/>
    <w:rsid w:val="00E41E2B"/>
    <w:rsid w:val="00E45556"/>
    <w:rsid w:val="00E54B80"/>
    <w:rsid w:val="00E71D39"/>
    <w:rsid w:val="00E81FF5"/>
    <w:rsid w:val="00E8382C"/>
    <w:rsid w:val="00E83AC1"/>
    <w:rsid w:val="00E84331"/>
    <w:rsid w:val="00E93E80"/>
    <w:rsid w:val="00EB1BF5"/>
    <w:rsid w:val="00EB54C4"/>
    <w:rsid w:val="00EC3FE5"/>
    <w:rsid w:val="00EC632A"/>
    <w:rsid w:val="00ED1810"/>
    <w:rsid w:val="00ED2658"/>
    <w:rsid w:val="00F04013"/>
    <w:rsid w:val="00F1151C"/>
    <w:rsid w:val="00F25EF0"/>
    <w:rsid w:val="00F4122E"/>
    <w:rsid w:val="00F4548D"/>
    <w:rsid w:val="00F50224"/>
    <w:rsid w:val="00F52803"/>
    <w:rsid w:val="00F54159"/>
    <w:rsid w:val="00F72C2E"/>
    <w:rsid w:val="00F74D86"/>
    <w:rsid w:val="00F83BE4"/>
    <w:rsid w:val="00F8656F"/>
    <w:rsid w:val="00FA2BB0"/>
    <w:rsid w:val="00FA45D3"/>
    <w:rsid w:val="00FB0BCC"/>
    <w:rsid w:val="00FB3BEB"/>
    <w:rsid w:val="00FD331E"/>
    <w:rsid w:val="00FD7CDF"/>
    <w:rsid w:val="00FE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4"/>
    <w:locked/>
    <w:rsid w:val="00312D2C"/>
  </w:style>
  <w:style w:type="paragraph" w:styleId="a4">
    <w:name w:val="footer"/>
    <w:aliases w:val="Нижний колонтитул Знак Знак Знак,Нижний колонтитул1,Нижний колонтитул Знак Знак"/>
    <w:basedOn w:val="a"/>
    <w:link w:val="a3"/>
    <w:unhideWhenUsed/>
    <w:rsid w:val="00312D2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312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312D2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12D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6127E"/>
    <w:pPr>
      <w:ind w:left="720"/>
      <w:contextualSpacing/>
    </w:pPr>
  </w:style>
  <w:style w:type="table" w:styleId="a6">
    <w:name w:val="Table Grid"/>
    <w:basedOn w:val="a1"/>
    <w:uiPriority w:val="59"/>
    <w:rsid w:val="00C612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06A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A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OSO</dc:creator>
  <cp:lastModifiedBy>Пользователь Windows</cp:lastModifiedBy>
  <cp:revision>3</cp:revision>
  <cp:lastPrinted>2016-02-02T10:24:00Z</cp:lastPrinted>
  <dcterms:created xsi:type="dcterms:W3CDTF">2019-09-07T17:04:00Z</dcterms:created>
  <dcterms:modified xsi:type="dcterms:W3CDTF">2019-09-10T10:38:00Z</dcterms:modified>
</cp:coreProperties>
</file>