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AB" w:rsidRPr="0036678D" w:rsidRDefault="009001AB" w:rsidP="009001AB">
      <w:pPr>
        <w:widowControl w:val="0"/>
        <w:jc w:val="center"/>
        <w:rPr>
          <w:b/>
        </w:rPr>
      </w:pPr>
      <w:r w:rsidRPr="0036678D">
        <w:rPr>
          <w:b/>
        </w:rPr>
        <w:t>АННОТАЦИЯ</w:t>
      </w:r>
    </w:p>
    <w:p w:rsidR="009001AB" w:rsidRPr="0036678D" w:rsidRDefault="009001AB" w:rsidP="009001AB">
      <w:pPr>
        <w:widowControl w:val="0"/>
        <w:jc w:val="center"/>
        <w:rPr>
          <w:b/>
        </w:rPr>
      </w:pPr>
      <w:r w:rsidRPr="0036678D">
        <w:rPr>
          <w:b/>
        </w:rPr>
        <w:t>РАБОЧЕЙ ПРОГРАММЫ ДИСЦИПЛИНЫ</w:t>
      </w:r>
    </w:p>
    <w:p w:rsidR="009001AB" w:rsidRDefault="009001AB" w:rsidP="009001AB">
      <w:pPr>
        <w:widowControl w:val="0"/>
        <w:jc w:val="center"/>
        <w:outlineLvl w:val="0"/>
        <w:rPr>
          <w:b/>
        </w:rPr>
      </w:pPr>
      <w:bookmarkStart w:id="0" w:name="_Toc419977270"/>
      <w:r w:rsidRPr="008071DE">
        <w:rPr>
          <w:b/>
        </w:rPr>
        <w:t>«</w:t>
      </w:r>
      <w:r>
        <w:rPr>
          <w:b/>
        </w:rPr>
        <w:t>Экономика России</w:t>
      </w:r>
      <w:r w:rsidRPr="008071DE">
        <w:rPr>
          <w:b/>
        </w:rPr>
        <w:t>»</w:t>
      </w:r>
      <w:bookmarkEnd w:id="0"/>
    </w:p>
    <w:p w:rsidR="009001AB" w:rsidRPr="000C1507" w:rsidRDefault="009001AB" w:rsidP="009001AB">
      <w:pPr>
        <w:widowControl w:val="0"/>
        <w:jc w:val="center"/>
        <w:outlineLvl w:val="0"/>
        <w:rPr>
          <w:b/>
          <w:color w:val="000000"/>
          <w:sz w:val="27"/>
          <w:szCs w:val="27"/>
        </w:rPr>
      </w:pPr>
      <w:r>
        <w:rPr>
          <w:b/>
        </w:rPr>
        <w:t xml:space="preserve">по </w:t>
      </w:r>
      <w:r w:rsidRPr="000C1507">
        <w:rPr>
          <w:b/>
        </w:rPr>
        <w:t xml:space="preserve">направлению  </w:t>
      </w:r>
      <w:r w:rsidRPr="000C1507">
        <w:rPr>
          <w:b/>
          <w:color w:val="000000"/>
          <w:sz w:val="27"/>
          <w:szCs w:val="27"/>
        </w:rPr>
        <w:t>38.0</w:t>
      </w:r>
      <w:r>
        <w:rPr>
          <w:b/>
          <w:color w:val="000000"/>
          <w:sz w:val="27"/>
          <w:szCs w:val="27"/>
        </w:rPr>
        <w:t>5</w:t>
      </w:r>
      <w:r w:rsidRPr="000C1507">
        <w:rPr>
          <w:b/>
          <w:color w:val="000000"/>
          <w:sz w:val="27"/>
          <w:szCs w:val="27"/>
        </w:rPr>
        <w:t>.01 «Экономи</w:t>
      </w:r>
      <w:r>
        <w:rPr>
          <w:b/>
          <w:color w:val="000000"/>
          <w:sz w:val="27"/>
          <w:szCs w:val="27"/>
        </w:rPr>
        <w:t>ческая безопасность»</w:t>
      </w:r>
    </w:p>
    <w:p w:rsidR="009001AB" w:rsidRPr="000C1507" w:rsidRDefault="009001AB" w:rsidP="009001AB">
      <w:pPr>
        <w:widowControl w:val="0"/>
        <w:jc w:val="center"/>
        <w:outlineLvl w:val="0"/>
        <w:rPr>
          <w:b/>
          <w:color w:val="000000"/>
          <w:sz w:val="27"/>
          <w:szCs w:val="27"/>
        </w:rPr>
      </w:pPr>
      <w:r w:rsidRPr="000C1507">
        <w:rPr>
          <w:b/>
          <w:color w:val="000000"/>
          <w:sz w:val="27"/>
          <w:szCs w:val="27"/>
        </w:rPr>
        <w:t>профиль «</w:t>
      </w:r>
      <w:r>
        <w:rPr>
          <w:b/>
          <w:color w:val="000000"/>
          <w:sz w:val="27"/>
          <w:szCs w:val="27"/>
        </w:rPr>
        <w:t>экономико-правовое обеспечение экономической безопасности</w:t>
      </w:r>
      <w:bookmarkStart w:id="1" w:name="_GoBack"/>
      <w:bookmarkEnd w:id="1"/>
      <w:r w:rsidRPr="000C1507">
        <w:rPr>
          <w:b/>
          <w:color w:val="000000"/>
          <w:sz w:val="27"/>
          <w:szCs w:val="27"/>
        </w:rPr>
        <w:t>»</w:t>
      </w:r>
    </w:p>
    <w:p w:rsidR="009001AB" w:rsidRPr="000C1507" w:rsidRDefault="009001AB" w:rsidP="009001AB">
      <w:pPr>
        <w:widowControl w:val="0"/>
        <w:jc w:val="center"/>
        <w:outlineLvl w:val="0"/>
        <w:rPr>
          <w:b/>
          <w:color w:val="000000"/>
          <w:sz w:val="27"/>
          <w:szCs w:val="27"/>
        </w:rPr>
      </w:pPr>
    </w:p>
    <w:p w:rsidR="009001AB" w:rsidRDefault="009001AB" w:rsidP="009001AB">
      <w:pPr>
        <w:widowControl w:val="0"/>
        <w:jc w:val="center"/>
        <w:outlineLvl w:val="0"/>
        <w:rPr>
          <w:color w:val="000000"/>
          <w:sz w:val="27"/>
          <w:szCs w:val="27"/>
        </w:rPr>
      </w:pPr>
    </w:p>
    <w:p w:rsidR="009001AB" w:rsidRPr="000C1507" w:rsidRDefault="009001AB" w:rsidP="009001AB">
      <w:pPr>
        <w:pStyle w:val="a3"/>
        <w:numPr>
          <w:ilvl w:val="0"/>
          <w:numId w:val="1"/>
        </w:numPr>
        <w:tabs>
          <w:tab w:val="clear" w:pos="4677"/>
          <w:tab w:val="center" w:pos="1080"/>
        </w:tabs>
        <w:ind w:left="0" w:firstLine="0"/>
        <w:jc w:val="center"/>
        <w:rPr>
          <w:b/>
          <w:sz w:val="24"/>
          <w:szCs w:val="24"/>
        </w:rPr>
      </w:pPr>
      <w:r w:rsidRPr="000C1507">
        <w:rPr>
          <w:b/>
          <w:sz w:val="24"/>
          <w:szCs w:val="24"/>
        </w:rPr>
        <w:t>ЦЕЛИ И ЗАДАЧИ ИЗУЧЕНИЯ ДИСЦИПЛИНЫ</w:t>
      </w:r>
    </w:p>
    <w:p w:rsidR="009001AB" w:rsidRDefault="009001AB" w:rsidP="009001AB">
      <w:pPr>
        <w:pStyle w:val="a7"/>
        <w:spacing w:line="278" w:lineRule="auto"/>
        <w:ind w:left="102" w:right="246" w:firstLine="659"/>
        <w:jc w:val="both"/>
      </w:pPr>
      <w:r w:rsidRPr="008B10B7">
        <w:t xml:space="preserve">Цели освоения дисциплины:  </w:t>
      </w:r>
      <w:r w:rsidRPr="008901DD">
        <w:t xml:space="preserve">- изучение основ и важнейших закономерностей функционирования </w:t>
      </w:r>
      <w:r>
        <w:t xml:space="preserve"> экономики России. </w:t>
      </w:r>
    </w:p>
    <w:p w:rsidR="009001AB" w:rsidRPr="008901DD" w:rsidRDefault="009001AB" w:rsidP="009001AB">
      <w:pPr>
        <w:pStyle w:val="a7"/>
        <w:spacing w:line="278" w:lineRule="auto"/>
        <w:ind w:left="102" w:right="246" w:firstLine="659"/>
        <w:jc w:val="both"/>
      </w:pPr>
      <w:r w:rsidRPr="008901DD">
        <w:t>Неотъемлемой частью курса является изучение студентами общих основ экономи</w:t>
      </w:r>
      <w:r>
        <w:t xml:space="preserve">ки России,  особенностей </w:t>
      </w:r>
      <w:r w:rsidRPr="008901DD">
        <w:t xml:space="preserve"> системы национальных счетов,</w:t>
      </w:r>
      <w:r>
        <w:t xml:space="preserve"> м</w:t>
      </w:r>
      <w:r w:rsidRPr="008901DD">
        <w:t>акроэкономического равновесия, теорий экономического роста, инфляции и безработицы</w:t>
      </w:r>
      <w:r>
        <w:t xml:space="preserve"> в России</w:t>
      </w:r>
      <w:r w:rsidRPr="008901DD">
        <w:t xml:space="preserve">. </w:t>
      </w:r>
    </w:p>
    <w:p w:rsidR="009001AB" w:rsidRPr="008901DD" w:rsidRDefault="009001AB" w:rsidP="009001AB">
      <w:pPr>
        <w:pStyle w:val="a7"/>
        <w:spacing w:line="278" w:lineRule="auto"/>
        <w:ind w:left="102" w:right="246" w:firstLine="659"/>
        <w:jc w:val="both"/>
      </w:pPr>
      <w:r w:rsidRPr="008B10B7">
        <w:t xml:space="preserve">Задачи освоения дисциплины: </w:t>
      </w:r>
      <w:r w:rsidRPr="008901DD">
        <w:t>обеспечение оптимального соотношения в усвоении студентами как теоретических, так и практических аспектов учебного материала с учетом расширения возможностей применения полученных ими знаний в различных областях будущей профессиональной деятельности.</w:t>
      </w:r>
    </w:p>
    <w:p w:rsidR="009001AB" w:rsidRPr="008071DE" w:rsidRDefault="009001AB" w:rsidP="009001AB">
      <w:pPr>
        <w:pStyle w:val="a7"/>
        <w:spacing w:line="278" w:lineRule="auto"/>
        <w:ind w:left="102" w:right="246" w:firstLine="659"/>
      </w:pPr>
    </w:p>
    <w:p w:rsidR="009001AB" w:rsidRDefault="009001AB" w:rsidP="009001AB">
      <w:pPr>
        <w:widowControl w:val="0"/>
        <w:jc w:val="both"/>
      </w:pPr>
    </w:p>
    <w:p w:rsidR="009001AB" w:rsidRDefault="009001AB" w:rsidP="009001AB">
      <w:pPr>
        <w:pStyle w:val="a3"/>
        <w:numPr>
          <w:ilvl w:val="0"/>
          <w:numId w:val="1"/>
        </w:numPr>
        <w:tabs>
          <w:tab w:val="clear" w:pos="4677"/>
          <w:tab w:val="num" w:pos="0"/>
          <w:tab w:val="center" w:pos="1080"/>
        </w:tabs>
        <w:ind w:left="0" w:firstLine="0"/>
        <w:jc w:val="center"/>
        <w:rPr>
          <w:b/>
          <w:sz w:val="24"/>
          <w:szCs w:val="24"/>
        </w:rPr>
      </w:pPr>
      <w:r w:rsidRPr="00D974FD">
        <w:rPr>
          <w:sz w:val="24"/>
        </w:rPr>
        <w:tab/>
      </w:r>
      <w:r>
        <w:rPr>
          <w:b/>
          <w:sz w:val="24"/>
          <w:szCs w:val="24"/>
        </w:rPr>
        <w:t xml:space="preserve">МЕСТО </w:t>
      </w:r>
      <w:r w:rsidRPr="00D974FD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 xml:space="preserve"> В СТРУКТУРЕ ОПОП</w:t>
      </w:r>
    </w:p>
    <w:p w:rsidR="009001AB" w:rsidRDefault="009001AB" w:rsidP="009001AB">
      <w:pPr>
        <w:pStyle w:val="a7"/>
        <w:spacing w:line="278" w:lineRule="auto"/>
        <w:ind w:left="102" w:right="246" w:firstLine="659"/>
      </w:pPr>
      <w:r>
        <w:tab/>
      </w:r>
    </w:p>
    <w:p w:rsidR="009001AB" w:rsidRPr="003379A8" w:rsidRDefault="009001AB" w:rsidP="009001AB">
      <w:pPr>
        <w:ind w:firstLine="700"/>
      </w:pPr>
      <w:r w:rsidRPr="003379A8">
        <w:rPr>
          <w:b/>
          <w:bCs/>
        </w:rPr>
        <w:t>"Экономика России"</w:t>
      </w:r>
      <w:r w:rsidRPr="003379A8">
        <w:t xml:space="preserve">– дисциплина вариативной части учебного плана. </w:t>
      </w:r>
      <w:proofErr w:type="gramStart"/>
      <w:r w:rsidRPr="003379A8">
        <w:t>Б</w:t>
      </w:r>
      <w:proofErr w:type="gramEnd"/>
      <w:r>
        <w:t xml:space="preserve"> 1</w:t>
      </w:r>
      <w:r w:rsidRPr="003379A8">
        <w:t>.В.ОД.</w:t>
      </w:r>
      <w:r>
        <w:t>3</w:t>
      </w:r>
      <w:r w:rsidRPr="003379A8">
        <w:t>.</w:t>
      </w:r>
    </w:p>
    <w:p w:rsidR="009001AB" w:rsidRPr="003379A8" w:rsidRDefault="009001AB" w:rsidP="009001AB">
      <w:pPr>
        <w:ind w:firstLine="700"/>
      </w:pPr>
      <w:r w:rsidRPr="003379A8">
        <w:t>Освоение курса базируется на знаниях и умениях, полученных студентами по дисциплинам, изучаемым ранее, в том числе по курсам «</w:t>
      </w:r>
      <w:r>
        <w:t>Экономическая теория», «История Отечества».</w:t>
      </w:r>
    </w:p>
    <w:p w:rsidR="009001AB" w:rsidRDefault="009001AB" w:rsidP="009001AB">
      <w:pPr>
        <w:ind w:firstLine="700"/>
      </w:pPr>
      <w:r w:rsidRPr="003379A8">
        <w:t>Освоение курса является условием успешного освоения последующих дисциплин учебного плана, в том числе «</w:t>
      </w:r>
      <w:r>
        <w:t>Комплексный анализ хозяйственной деятельности»</w:t>
      </w:r>
      <w:proofErr w:type="gramStart"/>
      <w:r>
        <w:t xml:space="preserve"> .</w:t>
      </w:r>
      <w:proofErr w:type="gramEnd"/>
    </w:p>
    <w:p w:rsidR="009001AB" w:rsidRPr="00AF1602" w:rsidRDefault="009001AB" w:rsidP="009001AB">
      <w:pPr>
        <w:ind w:right="113" w:firstLine="709"/>
        <w:jc w:val="both"/>
      </w:pPr>
      <w:r w:rsidRPr="00802BA9">
        <w:t>В рамках изучения данной дисциплины  должны быть сформирован</w:t>
      </w:r>
      <w:r>
        <w:t>а</w:t>
      </w:r>
      <w:r w:rsidRPr="00802BA9">
        <w:t xml:space="preserve"> компетенци</w:t>
      </w:r>
      <w:r>
        <w:t>я</w:t>
      </w:r>
      <w:r w:rsidRPr="00802BA9">
        <w:t>:</w:t>
      </w:r>
      <w:r>
        <w:t xml:space="preserve"> </w:t>
      </w:r>
      <w:proofErr w:type="gramStart"/>
      <w:r>
        <w:t>ОК</w:t>
      </w:r>
      <w:proofErr w:type="gramEnd"/>
      <w:r>
        <w:t xml:space="preserve">-  2. </w:t>
      </w:r>
    </w:p>
    <w:p w:rsidR="009001AB" w:rsidRPr="008071DE" w:rsidRDefault="009001AB" w:rsidP="009001AB">
      <w:pPr>
        <w:widowControl w:val="0"/>
        <w:ind w:firstLine="709"/>
        <w:jc w:val="both"/>
        <w:rPr>
          <w:b/>
        </w:rPr>
      </w:pPr>
    </w:p>
    <w:p w:rsidR="009001AB" w:rsidRPr="00BB1547" w:rsidRDefault="009001AB" w:rsidP="009001AB">
      <w:pPr>
        <w:pStyle w:val="a7"/>
        <w:spacing w:before="36"/>
        <w:jc w:val="center"/>
        <w:rPr>
          <w:b/>
        </w:rPr>
      </w:pPr>
      <w:r w:rsidRPr="00BB1547">
        <w:rPr>
          <w:b/>
        </w:rPr>
        <w:t xml:space="preserve">3.ПЕРЕЧЕНЬ ПЛАНИРУЕМЫХ РЕЗУЛЬТАТОВ ОСНОВЕНИЯ ДИСЦИПЛИНЫ, СООТНЕСЕННЫХ С </w:t>
      </w:r>
      <w:proofErr w:type="gramStart"/>
      <w:r w:rsidRPr="00BB1547">
        <w:rPr>
          <w:b/>
        </w:rPr>
        <w:t>ПЛАНИРУЕМЫМИ</w:t>
      </w:r>
      <w:proofErr w:type="gramEnd"/>
      <w:r w:rsidRPr="00BB1547">
        <w:rPr>
          <w:b/>
        </w:rPr>
        <w:t xml:space="preserve"> РЕУЛЬТАТАМИ ОСВОЕНИЯ ОСНОВНОЙ ПРОФЕССИОНАЛЬНОЙ ОБРАЗОВАТЕЛЬНОЙ ПРОГРАММЫ</w:t>
      </w:r>
    </w:p>
    <w:p w:rsidR="009001AB" w:rsidRDefault="009001AB" w:rsidP="009001AB">
      <w:pPr>
        <w:pStyle w:val="a3"/>
        <w:tabs>
          <w:tab w:val="clear" w:pos="4677"/>
          <w:tab w:val="center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</w:p>
    <w:p w:rsidR="009001AB" w:rsidRDefault="009001AB" w:rsidP="009001AB">
      <w:pPr>
        <w:widowControl w:val="0"/>
        <w:jc w:val="both"/>
      </w:pPr>
    </w:p>
    <w:p w:rsidR="009001AB" w:rsidRPr="00EE3CE0" w:rsidRDefault="009001AB" w:rsidP="009001AB">
      <w:pPr>
        <w:pStyle w:val="a3"/>
        <w:tabs>
          <w:tab w:val="clear" w:pos="4677"/>
          <w:tab w:val="center" w:pos="1080"/>
        </w:tabs>
        <w:jc w:val="both"/>
        <w:rPr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513"/>
      </w:tblGrid>
      <w:tr w:rsidR="009001AB" w:rsidRPr="00D011EA" w:rsidTr="0043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001AB" w:rsidRPr="00F11CBD" w:rsidRDefault="009001AB" w:rsidP="00433E44">
            <w:pPr>
              <w:pStyle w:val="2"/>
              <w:ind w:left="0"/>
              <w:jc w:val="center"/>
              <w:rPr>
                <w:b/>
                <w:sz w:val="24"/>
                <w:szCs w:val="24"/>
              </w:rPr>
            </w:pPr>
            <w:r w:rsidRPr="00F11CBD">
              <w:rPr>
                <w:b/>
                <w:sz w:val="24"/>
                <w:szCs w:val="24"/>
              </w:rPr>
              <w:t>Код и наименование реализуемой компетенции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001AB" w:rsidRPr="00F11CBD" w:rsidRDefault="009001AB" w:rsidP="00433E44">
            <w:pPr>
              <w:pStyle w:val="2"/>
              <w:ind w:left="0"/>
              <w:jc w:val="center"/>
              <w:rPr>
                <w:b/>
                <w:sz w:val="24"/>
                <w:szCs w:val="24"/>
              </w:rPr>
            </w:pPr>
            <w:r w:rsidRPr="00F11CBD">
              <w:rPr>
                <w:b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F11CBD">
              <w:rPr>
                <w:b/>
                <w:sz w:val="24"/>
                <w:szCs w:val="24"/>
              </w:rPr>
              <w:t>обучения по дисциплине</w:t>
            </w:r>
            <w:proofErr w:type="gramEnd"/>
            <w:r w:rsidRPr="00F11CBD">
              <w:rPr>
                <w:b/>
                <w:sz w:val="24"/>
                <w:szCs w:val="24"/>
              </w:rPr>
              <w:t xml:space="preserve"> (модулю), соотнесенных с индикаторами достижения компетенций</w:t>
            </w:r>
          </w:p>
        </w:tc>
      </w:tr>
      <w:tr w:rsidR="009001AB" w:rsidRPr="008B10B7" w:rsidTr="0043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AB" w:rsidRPr="00717F89" w:rsidRDefault="009001AB" w:rsidP="00433E44">
            <w:pPr>
              <w:pStyle w:val="10"/>
              <w:ind w:left="0"/>
              <w:jc w:val="both"/>
              <w:rPr>
                <w:sz w:val="22"/>
                <w:szCs w:val="22"/>
              </w:rPr>
            </w:pPr>
            <w:proofErr w:type="gramStart"/>
            <w:r w:rsidRPr="00717F89">
              <w:rPr>
                <w:sz w:val="22"/>
                <w:szCs w:val="22"/>
              </w:rPr>
              <w:t>ОК</w:t>
            </w:r>
            <w:proofErr w:type="gramEnd"/>
            <w:r w:rsidRPr="00717F89">
              <w:rPr>
                <w:sz w:val="22"/>
                <w:szCs w:val="22"/>
              </w:rPr>
              <w:t xml:space="preserve"> – 2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AB" w:rsidRDefault="009001AB" w:rsidP="00433E44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Знать: </w:t>
            </w:r>
            <w:r w:rsidRPr="00717F89">
              <w:rPr>
                <w:sz w:val="22"/>
                <w:szCs w:val="22"/>
              </w:rPr>
              <w:t xml:space="preserve"> основные этапы и закономерности </w:t>
            </w:r>
            <w:r>
              <w:rPr>
                <w:sz w:val="22"/>
                <w:szCs w:val="22"/>
              </w:rPr>
              <w:t xml:space="preserve">экономического и </w:t>
            </w:r>
            <w:r w:rsidRPr="00717F89">
              <w:rPr>
                <w:sz w:val="22"/>
                <w:szCs w:val="22"/>
              </w:rPr>
              <w:t xml:space="preserve">исторического развития </w:t>
            </w:r>
            <w:r>
              <w:rPr>
                <w:sz w:val="22"/>
                <w:szCs w:val="22"/>
              </w:rPr>
              <w:t>России.</w:t>
            </w:r>
            <w:r w:rsidRPr="00717F89">
              <w:rPr>
                <w:sz w:val="22"/>
                <w:szCs w:val="22"/>
              </w:rPr>
              <w:t xml:space="preserve"> </w:t>
            </w:r>
          </w:p>
          <w:p w:rsidR="009001AB" w:rsidRDefault="009001AB" w:rsidP="00433E44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Уметь: </w:t>
            </w:r>
            <w:r w:rsidRPr="00717F89">
              <w:rPr>
                <w:sz w:val="22"/>
                <w:szCs w:val="22"/>
              </w:rPr>
              <w:t xml:space="preserve">анализировать </w:t>
            </w:r>
            <w:proofErr w:type="gramStart"/>
            <w:r>
              <w:rPr>
                <w:sz w:val="22"/>
                <w:szCs w:val="22"/>
              </w:rPr>
              <w:t xml:space="preserve">экономические и </w:t>
            </w:r>
            <w:r w:rsidRPr="00717F89">
              <w:rPr>
                <w:sz w:val="22"/>
                <w:szCs w:val="22"/>
              </w:rPr>
              <w:t>историческ</w:t>
            </w:r>
            <w:r>
              <w:rPr>
                <w:sz w:val="22"/>
                <w:szCs w:val="22"/>
              </w:rPr>
              <w:t>ие процессы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717F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развитии</w:t>
            </w:r>
            <w:r w:rsidRPr="00717F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России.</w:t>
            </w:r>
          </w:p>
          <w:p w:rsidR="009001AB" w:rsidRPr="008B10B7" w:rsidRDefault="009001AB" w:rsidP="00433E44">
            <w:pPr>
              <w:pStyle w:val="a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Владеть </w:t>
            </w:r>
            <w:r w:rsidRPr="00717F89">
              <w:rPr>
                <w:sz w:val="22"/>
                <w:szCs w:val="22"/>
              </w:rPr>
              <w:t xml:space="preserve"> способностью анализировать</w:t>
            </w:r>
            <w:proofErr w:type="gramEnd"/>
            <w:r w:rsidRPr="00717F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экономические явления </w:t>
            </w:r>
            <w:r w:rsidRPr="00717F89">
              <w:rPr>
                <w:sz w:val="22"/>
                <w:szCs w:val="22"/>
              </w:rPr>
              <w:t>для формирования гражданской позиции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9001AB" w:rsidRPr="008B10B7" w:rsidRDefault="009001AB" w:rsidP="009001AB">
      <w:pPr>
        <w:pStyle w:val="2"/>
        <w:ind w:left="1069"/>
        <w:jc w:val="both"/>
        <w:rPr>
          <w:sz w:val="22"/>
          <w:szCs w:val="22"/>
        </w:rPr>
      </w:pPr>
    </w:p>
    <w:p w:rsidR="009001AB" w:rsidRPr="00DE7EA0" w:rsidRDefault="009001AB" w:rsidP="009001AB">
      <w:pPr>
        <w:jc w:val="both"/>
        <w:rPr>
          <w:b/>
        </w:rPr>
      </w:pPr>
    </w:p>
    <w:p w:rsidR="009001AB" w:rsidRPr="0086764C" w:rsidRDefault="009001AB" w:rsidP="009001AB">
      <w:pPr>
        <w:pStyle w:val="a7"/>
        <w:ind w:left="-284" w:hanging="425"/>
        <w:jc w:val="center"/>
        <w:rPr>
          <w:b/>
        </w:rPr>
      </w:pPr>
      <w:r w:rsidRPr="0086764C">
        <w:rPr>
          <w:b/>
        </w:rPr>
        <w:t>4.ОБЩАЯ ТРУДОЕМКОСТЬ ДИСЦИПЛИНЫ</w:t>
      </w:r>
    </w:p>
    <w:p w:rsidR="009001AB" w:rsidRPr="0086764C" w:rsidRDefault="009001AB" w:rsidP="009001AB">
      <w:pPr>
        <w:pStyle w:val="a7"/>
        <w:rPr>
          <w:b/>
        </w:rPr>
      </w:pPr>
    </w:p>
    <w:p w:rsidR="009001AB" w:rsidRPr="00283912" w:rsidRDefault="009001AB" w:rsidP="009001AB">
      <w:pPr>
        <w:pStyle w:val="a5"/>
        <w:widowControl w:val="0"/>
        <w:numPr>
          <w:ilvl w:val="1"/>
          <w:numId w:val="2"/>
        </w:numPr>
        <w:tabs>
          <w:tab w:val="left" w:pos="1663"/>
        </w:tabs>
        <w:spacing w:line="274" w:lineRule="exact"/>
        <w:ind w:left="668"/>
        <w:contextualSpacing w:val="0"/>
      </w:pPr>
      <w:r w:rsidRPr="00283912">
        <w:t>4.1.Объем дисциплины в зачетных единицах (всего) –</w:t>
      </w:r>
      <w:r>
        <w:rPr>
          <w:lang w:val="ru-RU"/>
        </w:rPr>
        <w:t xml:space="preserve"> 4</w:t>
      </w:r>
    </w:p>
    <w:p w:rsidR="009001AB" w:rsidRPr="00283912" w:rsidRDefault="009001AB" w:rsidP="009001AB">
      <w:pPr>
        <w:pStyle w:val="a5"/>
        <w:widowControl w:val="0"/>
        <w:numPr>
          <w:ilvl w:val="1"/>
          <w:numId w:val="2"/>
        </w:numPr>
        <w:tabs>
          <w:tab w:val="left" w:pos="1663"/>
        </w:tabs>
        <w:ind w:left="1662" w:hanging="566"/>
        <w:contextualSpacing w:val="0"/>
      </w:pPr>
      <w:r w:rsidRPr="00283912">
        <w:t>4.2. по видам учебной работы (в</w:t>
      </w:r>
      <w:r w:rsidRPr="00283912">
        <w:rPr>
          <w:spacing w:val="-11"/>
        </w:rPr>
        <w:t xml:space="preserve"> </w:t>
      </w:r>
      <w:r w:rsidRPr="00283912">
        <w:t>часах)</w:t>
      </w:r>
      <w:r>
        <w:t xml:space="preserve"> – </w:t>
      </w:r>
      <w:r>
        <w:rPr>
          <w:lang w:val="ru-RU"/>
        </w:rPr>
        <w:t>144</w:t>
      </w:r>
      <w:r>
        <w:t xml:space="preserve"> часа</w:t>
      </w:r>
      <w:r>
        <w:rPr>
          <w:lang w:val="ru-RU"/>
        </w:rPr>
        <w:t>.</w:t>
      </w:r>
    </w:p>
    <w:p w:rsidR="009001AB" w:rsidRDefault="009001AB" w:rsidP="009001AB">
      <w:pPr>
        <w:widowControl w:val="0"/>
        <w:jc w:val="both"/>
      </w:pPr>
      <w:r>
        <w:tab/>
        <w:t xml:space="preserve">Общая трудоемкость дисциплины составляет 4 </w:t>
      </w:r>
      <w:proofErr w:type="gramStart"/>
      <w:r>
        <w:t>зачетных</w:t>
      </w:r>
      <w:proofErr w:type="gramEnd"/>
      <w:r>
        <w:t xml:space="preserve"> единицы (144 часа).</w:t>
      </w:r>
    </w:p>
    <w:p w:rsidR="009001AB" w:rsidRDefault="009001AB" w:rsidP="009001AB">
      <w:pPr>
        <w:widowControl w:val="0"/>
        <w:jc w:val="both"/>
      </w:pPr>
    </w:p>
    <w:p w:rsidR="009001AB" w:rsidRPr="00930760" w:rsidRDefault="009001AB" w:rsidP="009001AB">
      <w:pPr>
        <w:widowControl w:val="0"/>
        <w:spacing w:line="312" w:lineRule="auto"/>
        <w:jc w:val="center"/>
        <w:rPr>
          <w:b/>
        </w:rPr>
      </w:pPr>
      <w:r w:rsidRPr="00930760">
        <w:rPr>
          <w:b/>
        </w:rPr>
        <w:t xml:space="preserve">5. </w:t>
      </w:r>
      <w:r>
        <w:rPr>
          <w:b/>
        </w:rPr>
        <w:t>ОБРАЗОВАТЕЛЬНЫЕ ТЕХНОЛОГИИ</w:t>
      </w:r>
    </w:p>
    <w:p w:rsidR="009001AB" w:rsidRPr="0019405A" w:rsidRDefault="009001AB" w:rsidP="009001AB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19405A">
        <w:rPr>
          <w:b w:val="0"/>
        </w:rPr>
        <w:t xml:space="preserve">В ходе изучения дисциплины используются как традиционные методы и формы обучения (лекции, в </w:t>
      </w:r>
      <w:proofErr w:type="spellStart"/>
      <w:r w:rsidRPr="0019405A">
        <w:rPr>
          <w:b w:val="0"/>
        </w:rPr>
        <w:t>т.ч</w:t>
      </w:r>
      <w:proofErr w:type="spellEnd"/>
      <w:r w:rsidRPr="0019405A">
        <w:rPr>
          <w:b w:val="0"/>
        </w:rPr>
        <w:t>. с элементами проблемного изложения, практические занятия, самостоятельная работа), так и интерактивные формы проведения занятий (дискуссии, деловые игры, решение ситуационных задач и др.).</w:t>
      </w:r>
    </w:p>
    <w:p w:rsidR="009001AB" w:rsidRPr="0019405A" w:rsidRDefault="009001AB" w:rsidP="009001AB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proofErr w:type="gramStart"/>
      <w:r w:rsidRPr="0019405A">
        <w:rPr>
          <w:b w:val="0"/>
        </w:rPr>
        <w:t>При организации самостоятельной работы используются следующие образовательные технологии: самостоятельная работа, сопряженная с основными аудиторными занятиями (проработка учебного материала с использованием ресурсов учебно-методического и информационного обеспечения дисциплины); подготовка к тестированию; самостоятельная работа под контролем преподавателя в форме плановых консультаций, творческих контактов, сдаче экзамена; внеаудиторная самостоятельная работа при выполнении студентом домашних заданий учебного и творческого характера.</w:t>
      </w:r>
      <w:proofErr w:type="gramEnd"/>
    </w:p>
    <w:p w:rsidR="009001AB" w:rsidRDefault="009001AB" w:rsidP="009001AB">
      <w:pPr>
        <w:widowControl w:val="0"/>
        <w:spacing w:line="312" w:lineRule="auto"/>
        <w:jc w:val="both"/>
      </w:pPr>
    </w:p>
    <w:p w:rsidR="009001AB" w:rsidRDefault="009001AB" w:rsidP="009001AB">
      <w:pPr>
        <w:widowControl w:val="0"/>
        <w:spacing w:line="312" w:lineRule="auto"/>
        <w:jc w:val="center"/>
        <w:rPr>
          <w:b/>
        </w:rPr>
      </w:pPr>
      <w:r w:rsidRPr="00930760">
        <w:rPr>
          <w:b/>
        </w:rPr>
        <w:t xml:space="preserve">6. </w:t>
      </w:r>
      <w:r>
        <w:rPr>
          <w:b/>
        </w:rPr>
        <w:t>КОНТРОЛЬ УСПЕВАЕМОСТИ</w:t>
      </w:r>
    </w:p>
    <w:p w:rsidR="009001AB" w:rsidRPr="0019405A" w:rsidRDefault="009001AB" w:rsidP="009001AB">
      <w:pPr>
        <w:pStyle w:val="a3"/>
        <w:ind w:firstLine="1069"/>
        <w:jc w:val="both"/>
        <w:rPr>
          <w:sz w:val="24"/>
          <w:szCs w:val="24"/>
        </w:rPr>
      </w:pPr>
      <w:r w:rsidRPr="0019405A">
        <w:rPr>
          <w:sz w:val="24"/>
          <w:szCs w:val="24"/>
        </w:rPr>
        <w:t>Программой дисциплины предусмотрены следующие виды текущего контроля: тестирование, подготовка докладов и рефератов, устный опрос на семинарском занятии, деловая игра.</w:t>
      </w:r>
    </w:p>
    <w:p w:rsidR="009001AB" w:rsidRPr="002064F8" w:rsidRDefault="009001AB" w:rsidP="009001AB">
      <w:pPr>
        <w:widowControl w:val="0"/>
        <w:spacing w:line="312" w:lineRule="auto"/>
        <w:ind w:firstLine="708"/>
        <w:jc w:val="both"/>
        <w:rPr>
          <w:b/>
          <w:color w:val="000000"/>
        </w:rPr>
      </w:pPr>
      <w:r w:rsidRPr="00930760">
        <w:t xml:space="preserve">Промежуточная аттестация проводится в форме: </w:t>
      </w:r>
      <w:r w:rsidRPr="002064F8">
        <w:rPr>
          <w:b/>
          <w:color w:val="000000"/>
        </w:rPr>
        <w:t>экзамен.</w:t>
      </w:r>
    </w:p>
    <w:p w:rsidR="009001AB" w:rsidRPr="00930760" w:rsidRDefault="009001AB" w:rsidP="009001AB">
      <w:pPr>
        <w:spacing w:line="312" w:lineRule="auto"/>
      </w:pPr>
    </w:p>
    <w:p w:rsidR="009001AB" w:rsidRPr="00FE20BF" w:rsidRDefault="009001AB" w:rsidP="009001AB">
      <w:pPr>
        <w:widowControl w:val="0"/>
        <w:jc w:val="center"/>
        <w:rPr>
          <w:b/>
        </w:rPr>
      </w:pPr>
    </w:p>
    <w:p w:rsidR="009001AB" w:rsidRDefault="009001AB" w:rsidP="009001AB"/>
    <w:p w:rsidR="009001AB" w:rsidRDefault="009001AB" w:rsidP="009001AB"/>
    <w:p w:rsidR="009F609A" w:rsidRDefault="009F609A"/>
    <w:sectPr w:rsidR="009F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0B04"/>
    <w:multiLevelType w:val="hybridMultilevel"/>
    <w:tmpl w:val="894CB9D0"/>
    <w:lvl w:ilvl="0" w:tplc="D7381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F277C24"/>
    <w:multiLevelType w:val="hybridMultilevel"/>
    <w:tmpl w:val="3AEE43B0"/>
    <w:lvl w:ilvl="0" w:tplc="12383130">
      <w:start w:val="3"/>
      <w:numFmt w:val="decimal"/>
      <w:lvlText w:val="%1"/>
      <w:lvlJc w:val="left"/>
      <w:pPr>
        <w:ind w:left="1662" w:hanging="420"/>
      </w:pPr>
      <w:rPr>
        <w:rFonts w:hint="default"/>
      </w:rPr>
    </w:lvl>
    <w:lvl w:ilvl="1" w:tplc="5FD8376E">
      <w:numFmt w:val="none"/>
      <w:lvlText w:val=""/>
      <w:lvlJc w:val="left"/>
      <w:pPr>
        <w:tabs>
          <w:tab w:val="num" w:pos="360"/>
        </w:tabs>
      </w:pPr>
    </w:lvl>
    <w:lvl w:ilvl="2" w:tplc="E312CC1C">
      <w:numFmt w:val="bullet"/>
      <w:lvlText w:val="•"/>
      <w:lvlJc w:val="left"/>
      <w:pPr>
        <w:ind w:left="2671" w:hanging="420"/>
      </w:pPr>
      <w:rPr>
        <w:rFonts w:hint="default"/>
      </w:rPr>
    </w:lvl>
    <w:lvl w:ilvl="3" w:tplc="D9F89C12">
      <w:numFmt w:val="bullet"/>
      <w:lvlText w:val="•"/>
      <w:lvlJc w:val="left"/>
      <w:pPr>
        <w:ind w:left="3683" w:hanging="420"/>
      </w:pPr>
      <w:rPr>
        <w:rFonts w:hint="default"/>
      </w:rPr>
    </w:lvl>
    <w:lvl w:ilvl="4" w:tplc="FCA8619A">
      <w:numFmt w:val="bullet"/>
      <w:lvlText w:val="•"/>
      <w:lvlJc w:val="left"/>
      <w:pPr>
        <w:ind w:left="4695" w:hanging="420"/>
      </w:pPr>
      <w:rPr>
        <w:rFonts w:hint="default"/>
      </w:rPr>
    </w:lvl>
    <w:lvl w:ilvl="5" w:tplc="DE34F346">
      <w:numFmt w:val="bullet"/>
      <w:lvlText w:val="•"/>
      <w:lvlJc w:val="left"/>
      <w:pPr>
        <w:ind w:left="5707" w:hanging="420"/>
      </w:pPr>
      <w:rPr>
        <w:rFonts w:hint="default"/>
      </w:rPr>
    </w:lvl>
    <w:lvl w:ilvl="6" w:tplc="560EDE98">
      <w:numFmt w:val="bullet"/>
      <w:lvlText w:val="•"/>
      <w:lvlJc w:val="left"/>
      <w:pPr>
        <w:ind w:left="6719" w:hanging="420"/>
      </w:pPr>
      <w:rPr>
        <w:rFonts w:hint="default"/>
      </w:rPr>
    </w:lvl>
    <w:lvl w:ilvl="7" w:tplc="29527652">
      <w:numFmt w:val="bullet"/>
      <w:lvlText w:val="•"/>
      <w:lvlJc w:val="left"/>
      <w:pPr>
        <w:ind w:left="7730" w:hanging="420"/>
      </w:pPr>
      <w:rPr>
        <w:rFonts w:hint="default"/>
      </w:rPr>
    </w:lvl>
    <w:lvl w:ilvl="8" w:tplc="B0540E26">
      <w:numFmt w:val="bullet"/>
      <w:lvlText w:val="•"/>
      <w:lvlJc w:val="left"/>
      <w:pPr>
        <w:ind w:left="8742" w:hanging="4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AB"/>
    <w:rsid w:val="000001EB"/>
    <w:rsid w:val="00000D99"/>
    <w:rsid w:val="00002F0C"/>
    <w:rsid w:val="00006283"/>
    <w:rsid w:val="00006958"/>
    <w:rsid w:val="00007E58"/>
    <w:rsid w:val="000150A0"/>
    <w:rsid w:val="000166A7"/>
    <w:rsid w:val="00016EFF"/>
    <w:rsid w:val="00020978"/>
    <w:rsid w:val="00021FE6"/>
    <w:rsid w:val="00024ADD"/>
    <w:rsid w:val="00025750"/>
    <w:rsid w:val="0003147D"/>
    <w:rsid w:val="00033576"/>
    <w:rsid w:val="0003518D"/>
    <w:rsid w:val="00035448"/>
    <w:rsid w:val="0004203F"/>
    <w:rsid w:val="00050CBD"/>
    <w:rsid w:val="00067C1F"/>
    <w:rsid w:val="00067DE6"/>
    <w:rsid w:val="00070517"/>
    <w:rsid w:val="0007095B"/>
    <w:rsid w:val="000713E9"/>
    <w:rsid w:val="000720A1"/>
    <w:rsid w:val="00072298"/>
    <w:rsid w:val="00073195"/>
    <w:rsid w:val="0007688A"/>
    <w:rsid w:val="00077351"/>
    <w:rsid w:val="00080DC1"/>
    <w:rsid w:val="00083806"/>
    <w:rsid w:val="00083E91"/>
    <w:rsid w:val="000855E2"/>
    <w:rsid w:val="00085A8F"/>
    <w:rsid w:val="0009172C"/>
    <w:rsid w:val="00091E2A"/>
    <w:rsid w:val="00093C0C"/>
    <w:rsid w:val="00094900"/>
    <w:rsid w:val="0009673A"/>
    <w:rsid w:val="000A2D50"/>
    <w:rsid w:val="000A457F"/>
    <w:rsid w:val="000B2E77"/>
    <w:rsid w:val="000B2E85"/>
    <w:rsid w:val="000B3596"/>
    <w:rsid w:val="000B63CF"/>
    <w:rsid w:val="000C0594"/>
    <w:rsid w:val="000C2146"/>
    <w:rsid w:val="000C2274"/>
    <w:rsid w:val="000C519D"/>
    <w:rsid w:val="000C6A62"/>
    <w:rsid w:val="000C7A0F"/>
    <w:rsid w:val="000C7C64"/>
    <w:rsid w:val="000E08BC"/>
    <w:rsid w:val="000E2799"/>
    <w:rsid w:val="000F191D"/>
    <w:rsid w:val="000F353A"/>
    <w:rsid w:val="001004A3"/>
    <w:rsid w:val="001010AA"/>
    <w:rsid w:val="00101485"/>
    <w:rsid w:val="00102ABC"/>
    <w:rsid w:val="001033D6"/>
    <w:rsid w:val="00103F3A"/>
    <w:rsid w:val="0010711E"/>
    <w:rsid w:val="0010717B"/>
    <w:rsid w:val="00107F16"/>
    <w:rsid w:val="00111293"/>
    <w:rsid w:val="00111759"/>
    <w:rsid w:val="001162CA"/>
    <w:rsid w:val="001178D0"/>
    <w:rsid w:val="00120472"/>
    <w:rsid w:val="00120506"/>
    <w:rsid w:val="001216DB"/>
    <w:rsid w:val="00124DC8"/>
    <w:rsid w:val="001305F8"/>
    <w:rsid w:val="00134659"/>
    <w:rsid w:val="00137241"/>
    <w:rsid w:val="00137E4A"/>
    <w:rsid w:val="00140716"/>
    <w:rsid w:val="00141330"/>
    <w:rsid w:val="0014407B"/>
    <w:rsid w:val="00144406"/>
    <w:rsid w:val="001477E9"/>
    <w:rsid w:val="00151860"/>
    <w:rsid w:val="00151B37"/>
    <w:rsid w:val="00152A3B"/>
    <w:rsid w:val="00153A80"/>
    <w:rsid w:val="00154C35"/>
    <w:rsid w:val="00154D02"/>
    <w:rsid w:val="001560B8"/>
    <w:rsid w:val="00162616"/>
    <w:rsid w:val="00162F89"/>
    <w:rsid w:val="00163A49"/>
    <w:rsid w:val="001649A8"/>
    <w:rsid w:val="001659C7"/>
    <w:rsid w:val="00166CF3"/>
    <w:rsid w:val="00167967"/>
    <w:rsid w:val="00171100"/>
    <w:rsid w:val="00173A73"/>
    <w:rsid w:val="00173B0C"/>
    <w:rsid w:val="0017419D"/>
    <w:rsid w:val="00177338"/>
    <w:rsid w:val="00180AB1"/>
    <w:rsid w:val="0018106D"/>
    <w:rsid w:val="001827CF"/>
    <w:rsid w:val="001849DF"/>
    <w:rsid w:val="00185590"/>
    <w:rsid w:val="00185EC2"/>
    <w:rsid w:val="00187444"/>
    <w:rsid w:val="00187DE1"/>
    <w:rsid w:val="00190B09"/>
    <w:rsid w:val="00192010"/>
    <w:rsid w:val="00194C24"/>
    <w:rsid w:val="00195AD9"/>
    <w:rsid w:val="001968AE"/>
    <w:rsid w:val="001A3536"/>
    <w:rsid w:val="001B38B5"/>
    <w:rsid w:val="001C0399"/>
    <w:rsid w:val="001C506E"/>
    <w:rsid w:val="001C7922"/>
    <w:rsid w:val="001D1461"/>
    <w:rsid w:val="001D1BB9"/>
    <w:rsid w:val="001D39BC"/>
    <w:rsid w:val="001D4D13"/>
    <w:rsid w:val="001D6243"/>
    <w:rsid w:val="001E5E43"/>
    <w:rsid w:val="001E79DC"/>
    <w:rsid w:val="001F2666"/>
    <w:rsid w:val="001F7683"/>
    <w:rsid w:val="001F7899"/>
    <w:rsid w:val="002038D8"/>
    <w:rsid w:val="00203DBC"/>
    <w:rsid w:val="00205774"/>
    <w:rsid w:val="002062FC"/>
    <w:rsid w:val="00207E19"/>
    <w:rsid w:val="00210FF1"/>
    <w:rsid w:val="00211F0D"/>
    <w:rsid w:val="002150E3"/>
    <w:rsid w:val="0022113E"/>
    <w:rsid w:val="00223D3D"/>
    <w:rsid w:val="002278E0"/>
    <w:rsid w:val="00230474"/>
    <w:rsid w:val="00230913"/>
    <w:rsid w:val="00231334"/>
    <w:rsid w:val="002348A3"/>
    <w:rsid w:val="00235696"/>
    <w:rsid w:val="00237352"/>
    <w:rsid w:val="00240134"/>
    <w:rsid w:val="00240803"/>
    <w:rsid w:val="00241979"/>
    <w:rsid w:val="002425B7"/>
    <w:rsid w:val="002442CA"/>
    <w:rsid w:val="00244E75"/>
    <w:rsid w:val="002462C8"/>
    <w:rsid w:val="00246A26"/>
    <w:rsid w:val="0025081A"/>
    <w:rsid w:val="00251674"/>
    <w:rsid w:val="00263D46"/>
    <w:rsid w:val="00270172"/>
    <w:rsid w:val="00270199"/>
    <w:rsid w:val="002719A5"/>
    <w:rsid w:val="00272C38"/>
    <w:rsid w:val="00274CFC"/>
    <w:rsid w:val="00274F28"/>
    <w:rsid w:val="00276724"/>
    <w:rsid w:val="00280F77"/>
    <w:rsid w:val="00281084"/>
    <w:rsid w:val="00282F5A"/>
    <w:rsid w:val="00283A3B"/>
    <w:rsid w:val="0029259B"/>
    <w:rsid w:val="002A0F88"/>
    <w:rsid w:val="002A253B"/>
    <w:rsid w:val="002A4717"/>
    <w:rsid w:val="002B2ED7"/>
    <w:rsid w:val="002B4BDD"/>
    <w:rsid w:val="002B69F6"/>
    <w:rsid w:val="002C3867"/>
    <w:rsid w:val="002C5BFB"/>
    <w:rsid w:val="002D0FA0"/>
    <w:rsid w:val="002D5287"/>
    <w:rsid w:val="002D6E26"/>
    <w:rsid w:val="002D7B89"/>
    <w:rsid w:val="002D7F76"/>
    <w:rsid w:val="002E1E41"/>
    <w:rsid w:val="002E2683"/>
    <w:rsid w:val="002F0D6E"/>
    <w:rsid w:val="002F155D"/>
    <w:rsid w:val="002F3150"/>
    <w:rsid w:val="002F6749"/>
    <w:rsid w:val="003001F6"/>
    <w:rsid w:val="00301141"/>
    <w:rsid w:val="003030BF"/>
    <w:rsid w:val="00305F27"/>
    <w:rsid w:val="00314002"/>
    <w:rsid w:val="003232CC"/>
    <w:rsid w:val="00324E52"/>
    <w:rsid w:val="00327374"/>
    <w:rsid w:val="00332CBA"/>
    <w:rsid w:val="00334B63"/>
    <w:rsid w:val="00334F3E"/>
    <w:rsid w:val="00335714"/>
    <w:rsid w:val="00340A33"/>
    <w:rsid w:val="00342E4D"/>
    <w:rsid w:val="00346C36"/>
    <w:rsid w:val="0035151F"/>
    <w:rsid w:val="0035383F"/>
    <w:rsid w:val="00353DEA"/>
    <w:rsid w:val="0035583A"/>
    <w:rsid w:val="0035638C"/>
    <w:rsid w:val="00372322"/>
    <w:rsid w:val="00372FAD"/>
    <w:rsid w:val="00373D4D"/>
    <w:rsid w:val="00374A2E"/>
    <w:rsid w:val="00374B05"/>
    <w:rsid w:val="003770A4"/>
    <w:rsid w:val="00380BAC"/>
    <w:rsid w:val="00381696"/>
    <w:rsid w:val="00382251"/>
    <w:rsid w:val="00382B33"/>
    <w:rsid w:val="0038353C"/>
    <w:rsid w:val="00384191"/>
    <w:rsid w:val="00385768"/>
    <w:rsid w:val="00391EB8"/>
    <w:rsid w:val="00392188"/>
    <w:rsid w:val="003929F9"/>
    <w:rsid w:val="00393D2E"/>
    <w:rsid w:val="00393E1F"/>
    <w:rsid w:val="00394F82"/>
    <w:rsid w:val="003A04DC"/>
    <w:rsid w:val="003A0CD6"/>
    <w:rsid w:val="003A12D0"/>
    <w:rsid w:val="003A657C"/>
    <w:rsid w:val="003B0BAB"/>
    <w:rsid w:val="003B3CFB"/>
    <w:rsid w:val="003B46C1"/>
    <w:rsid w:val="003B6EC9"/>
    <w:rsid w:val="003B7259"/>
    <w:rsid w:val="003C5082"/>
    <w:rsid w:val="003C511A"/>
    <w:rsid w:val="003C7EDB"/>
    <w:rsid w:val="003D04BC"/>
    <w:rsid w:val="003D0980"/>
    <w:rsid w:val="003D0C37"/>
    <w:rsid w:val="003D1554"/>
    <w:rsid w:val="003D1A8E"/>
    <w:rsid w:val="003D2277"/>
    <w:rsid w:val="003D2D0C"/>
    <w:rsid w:val="003D31F9"/>
    <w:rsid w:val="003D6A09"/>
    <w:rsid w:val="003E0A2D"/>
    <w:rsid w:val="003E1AA9"/>
    <w:rsid w:val="003E1F45"/>
    <w:rsid w:val="003E41A0"/>
    <w:rsid w:val="003E4E39"/>
    <w:rsid w:val="003E4F61"/>
    <w:rsid w:val="003E5B0C"/>
    <w:rsid w:val="003E5B7E"/>
    <w:rsid w:val="003E6B1F"/>
    <w:rsid w:val="003E7E6B"/>
    <w:rsid w:val="003F5F0A"/>
    <w:rsid w:val="003F67EA"/>
    <w:rsid w:val="00400313"/>
    <w:rsid w:val="0040278C"/>
    <w:rsid w:val="004039D3"/>
    <w:rsid w:val="004078F8"/>
    <w:rsid w:val="00407FCF"/>
    <w:rsid w:val="00410D30"/>
    <w:rsid w:val="00424FBF"/>
    <w:rsid w:val="00425DA2"/>
    <w:rsid w:val="00426800"/>
    <w:rsid w:val="0043116E"/>
    <w:rsid w:val="00431C6C"/>
    <w:rsid w:val="00432A71"/>
    <w:rsid w:val="00434A66"/>
    <w:rsid w:val="00435937"/>
    <w:rsid w:val="004372C0"/>
    <w:rsid w:val="00437B82"/>
    <w:rsid w:val="004402D9"/>
    <w:rsid w:val="00440421"/>
    <w:rsid w:val="00445849"/>
    <w:rsid w:val="00447177"/>
    <w:rsid w:val="004503C8"/>
    <w:rsid w:val="00454948"/>
    <w:rsid w:val="004553CE"/>
    <w:rsid w:val="00457634"/>
    <w:rsid w:val="004615F0"/>
    <w:rsid w:val="00465306"/>
    <w:rsid w:val="00470566"/>
    <w:rsid w:val="00470792"/>
    <w:rsid w:val="00472F39"/>
    <w:rsid w:val="00474B5C"/>
    <w:rsid w:val="00476374"/>
    <w:rsid w:val="00480E3D"/>
    <w:rsid w:val="00481FB2"/>
    <w:rsid w:val="00484182"/>
    <w:rsid w:val="0048419C"/>
    <w:rsid w:val="00484288"/>
    <w:rsid w:val="004862D6"/>
    <w:rsid w:val="00486CC0"/>
    <w:rsid w:val="00487624"/>
    <w:rsid w:val="004914DC"/>
    <w:rsid w:val="004924BF"/>
    <w:rsid w:val="004924E8"/>
    <w:rsid w:val="00497F29"/>
    <w:rsid w:val="004A4A72"/>
    <w:rsid w:val="004B27EA"/>
    <w:rsid w:val="004B2958"/>
    <w:rsid w:val="004C30E3"/>
    <w:rsid w:val="004C484B"/>
    <w:rsid w:val="004C75C5"/>
    <w:rsid w:val="004C7E4E"/>
    <w:rsid w:val="004D0557"/>
    <w:rsid w:val="004D081D"/>
    <w:rsid w:val="004D0E37"/>
    <w:rsid w:val="004D7183"/>
    <w:rsid w:val="004D7558"/>
    <w:rsid w:val="004D7B55"/>
    <w:rsid w:val="004E02E7"/>
    <w:rsid w:val="004E1330"/>
    <w:rsid w:val="004E17DF"/>
    <w:rsid w:val="004E3F13"/>
    <w:rsid w:val="004F2C06"/>
    <w:rsid w:val="004F4E04"/>
    <w:rsid w:val="004F6633"/>
    <w:rsid w:val="004F7CE5"/>
    <w:rsid w:val="00501032"/>
    <w:rsid w:val="0050698D"/>
    <w:rsid w:val="00512AA3"/>
    <w:rsid w:val="005135A3"/>
    <w:rsid w:val="00517280"/>
    <w:rsid w:val="00521C3B"/>
    <w:rsid w:val="00521E4C"/>
    <w:rsid w:val="00521FEA"/>
    <w:rsid w:val="00523EAD"/>
    <w:rsid w:val="0052424A"/>
    <w:rsid w:val="00526651"/>
    <w:rsid w:val="005305E5"/>
    <w:rsid w:val="00531248"/>
    <w:rsid w:val="005323C0"/>
    <w:rsid w:val="0053245D"/>
    <w:rsid w:val="005370B7"/>
    <w:rsid w:val="005401B0"/>
    <w:rsid w:val="00540AE2"/>
    <w:rsid w:val="00541476"/>
    <w:rsid w:val="00545037"/>
    <w:rsid w:val="00553BBE"/>
    <w:rsid w:val="005545FE"/>
    <w:rsid w:val="005603CC"/>
    <w:rsid w:val="00560621"/>
    <w:rsid w:val="00562C2B"/>
    <w:rsid w:val="0056614B"/>
    <w:rsid w:val="005725A1"/>
    <w:rsid w:val="00576994"/>
    <w:rsid w:val="00582757"/>
    <w:rsid w:val="00585203"/>
    <w:rsid w:val="00585D5D"/>
    <w:rsid w:val="005932A1"/>
    <w:rsid w:val="0059677F"/>
    <w:rsid w:val="0059745F"/>
    <w:rsid w:val="005A03F2"/>
    <w:rsid w:val="005A4F84"/>
    <w:rsid w:val="005A6116"/>
    <w:rsid w:val="005A72D0"/>
    <w:rsid w:val="005B1B71"/>
    <w:rsid w:val="005B6E3F"/>
    <w:rsid w:val="005C3B49"/>
    <w:rsid w:val="005C3CC7"/>
    <w:rsid w:val="005C4A54"/>
    <w:rsid w:val="005C6E23"/>
    <w:rsid w:val="005C7ED2"/>
    <w:rsid w:val="005D0AF9"/>
    <w:rsid w:val="005D3E19"/>
    <w:rsid w:val="005D62BD"/>
    <w:rsid w:val="005D78F0"/>
    <w:rsid w:val="005E0001"/>
    <w:rsid w:val="005E0070"/>
    <w:rsid w:val="005E1E50"/>
    <w:rsid w:val="005E2144"/>
    <w:rsid w:val="005E4944"/>
    <w:rsid w:val="005E6C17"/>
    <w:rsid w:val="005F2DD1"/>
    <w:rsid w:val="005F525C"/>
    <w:rsid w:val="005F5964"/>
    <w:rsid w:val="005F72BC"/>
    <w:rsid w:val="0060058A"/>
    <w:rsid w:val="00601797"/>
    <w:rsid w:val="00606C15"/>
    <w:rsid w:val="00612BD1"/>
    <w:rsid w:val="00613743"/>
    <w:rsid w:val="006142E2"/>
    <w:rsid w:val="00614438"/>
    <w:rsid w:val="00615221"/>
    <w:rsid w:val="0061775A"/>
    <w:rsid w:val="00621247"/>
    <w:rsid w:val="0062124F"/>
    <w:rsid w:val="006221C8"/>
    <w:rsid w:val="00624A97"/>
    <w:rsid w:val="00625708"/>
    <w:rsid w:val="006266BC"/>
    <w:rsid w:val="00630FB5"/>
    <w:rsid w:val="006327AD"/>
    <w:rsid w:val="006334BD"/>
    <w:rsid w:val="00635A62"/>
    <w:rsid w:val="00635B37"/>
    <w:rsid w:val="006445D6"/>
    <w:rsid w:val="00653FA7"/>
    <w:rsid w:val="006567C4"/>
    <w:rsid w:val="006657C2"/>
    <w:rsid w:val="0067055F"/>
    <w:rsid w:val="006755B9"/>
    <w:rsid w:val="00691D8C"/>
    <w:rsid w:val="006924BA"/>
    <w:rsid w:val="006928B5"/>
    <w:rsid w:val="00695DD2"/>
    <w:rsid w:val="00695EFC"/>
    <w:rsid w:val="006977A5"/>
    <w:rsid w:val="00697F03"/>
    <w:rsid w:val="006A2230"/>
    <w:rsid w:val="006A29FE"/>
    <w:rsid w:val="006A5142"/>
    <w:rsid w:val="006B15FC"/>
    <w:rsid w:val="006B201E"/>
    <w:rsid w:val="006B47F5"/>
    <w:rsid w:val="006B707D"/>
    <w:rsid w:val="006B7391"/>
    <w:rsid w:val="006B74D9"/>
    <w:rsid w:val="006B7F3A"/>
    <w:rsid w:val="006C31AB"/>
    <w:rsid w:val="006C3C07"/>
    <w:rsid w:val="006C4A6C"/>
    <w:rsid w:val="006D1810"/>
    <w:rsid w:val="006D27B7"/>
    <w:rsid w:val="006D5876"/>
    <w:rsid w:val="006D7ED1"/>
    <w:rsid w:val="006E0E58"/>
    <w:rsid w:val="006E303F"/>
    <w:rsid w:val="006E6C6B"/>
    <w:rsid w:val="006F114E"/>
    <w:rsid w:val="006F1895"/>
    <w:rsid w:val="006F1A3D"/>
    <w:rsid w:val="006F49DA"/>
    <w:rsid w:val="00700004"/>
    <w:rsid w:val="00701316"/>
    <w:rsid w:val="00702125"/>
    <w:rsid w:val="007034C1"/>
    <w:rsid w:val="007039CB"/>
    <w:rsid w:val="0071193F"/>
    <w:rsid w:val="0071394E"/>
    <w:rsid w:val="007153B3"/>
    <w:rsid w:val="00715BB1"/>
    <w:rsid w:val="007207F2"/>
    <w:rsid w:val="00720A65"/>
    <w:rsid w:val="00723888"/>
    <w:rsid w:val="00731B39"/>
    <w:rsid w:val="00731D9A"/>
    <w:rsid w:val="00733CE4"/>
    <w:rsid w:val="00735A6A"/>
    <w:rsid w:val="007372D5"/>
    <w:rsid w:val="007407C7"/>
    <w:rsid w:val="007409B3"/>
    <w:rsid w:val="007416AF"/>
    <w:rsid w:val="00744453"/>
    <w:rsid w:val="00744E25"/>
    <w:rsid w:val="0075347F"/>
    <w:rsid w:val="00753739"/>
    <w:rsid w:val="00754B14"/>
    <w:rsid w:val="00755047"/>
    <w:rsid w:val="00755367"/>
    <w:rsid w:val="0075610D"/>
    <w:rsid w:val="00756A38"/>
    <w:rsid w:val="00756E25"/>
    <w:rsid w:val="00757642"/>
    <w:rsid w:val="0075779A"/>
    <w:rsid w:val="00764B87"/>
    <w:rsid w:val="007658BB"/>
    <w:rsid w:val="00773DCD"/>
    <w:rsid w:val="00774DCF"/>
    <w:rsid w:val="007755D2"/>
    <w:rsid w:val="00775BDA"/>
    <w:rsid w:val="007805A8"/>
    <w:rsid w:val="00781C9D"/>
    <w:rsid w:val="00784133"/>
    <w:rsid w:val="00784DB7"/>
    <w:rsid w:val="00785E6B"/>
    <w:rsid w:val="0078609A"/>
    <w:rsid w:val="007873C9"/>
    <w:rsid w:val="007878D1"/>
    <w:rsid w:val="007903A8"/>
    <w:rsid w:val="00793839"/>
    <w:rsid w:val="00793A58"/>
    <w:rsid w:val="00794E01"/>
    <w:rsid w:val="0079624A"/>
    <w:rsid w:val="007968C9"/>
    <w:rsid w:val="007A0FF8"/>
    <w:rsid w:val="007A1446"/>
    <w:rsid w:val="007A3841"/>
    <w:rsid w:val="007A38A5"/>
    <w:rsid w:val="007A5389"/>
    <w:rsid w:val="007A5653"/>
    <w:rsid w:val="007A60CC"/>
    <w:rsid w:val="007B0D60"/>
    <w:rsid w:val="007B27D9"/>
    <w:rsid w:val="007B560B"/>
    <w:rsid w:val="007B60BB"/>
    <w:rsid w:val="007B6825"/>
    <w:rsid w:val="007C06FC"/>
    <w:rsid w:val="007C2028"/>
    <w:rsid w:val="007C2BE4"/>
    <w:rsid w:val="007C2DBB"/>
    <w:rsid w:val="007C467F"/>
    <w:rsid w:val="007C7D2C"/>
    <w:rsid w:val="007D1A16"/>
    <w:rsid w:val="007D5307"/>
    <w:rsid w:val="007D69A0"/>
    <w:rsid w:val="007E4EA6"/>
    <w:rsid w:val="007E5399"/>
    <w:rsid w:val="007E6635"/>
    <w:rsid w:val="007E73C4"/>
    <w:rsid w:val="007F07B8"/>
    <w:rsid w:val="007F1421"/>
    <w:rsid w:val="007F52C5"/>
    <w:rsid w:val="007F5458"/>
    <w:rsid w:val="007F7671"/>
    <w:rsid w:val="007F7C91"/>
    <w:rsid w:val="0080134A"/>
    <w:rsid w:val="0080137B"/>
    <w:rsid w:val="00803A63"/>
    <w:rsid w:val="008063F6"/>
    <w:rsid w:val="008130F3"/>
    <w:rsid w:val="0081751A"/>
    <w:rsid w:val="00827387"/>
    <w:rsid w:val="008321B5"/>
    <w:rsid w:val="008350CD"/>
    <w:rsid w:val="00835C55"/>
    <w:rsid w:val="00837ED7"/>
    <w:rsid w:val="0084391E"/>
    <w:rsid w:val="008509D0"/>
    <w:rsid w:val="0085378D"/>
    <w:rsid w:val="00854D46"/>
    <w:rsid w:val="00855F21"/>
    <w:rsid w:val="00857358"/>
    <w:rsid w:val="008578B1"/>
    <w:rsid w:val="00861495"/>
    <w:rsid w:val="008644BC"/>
    <w:rsid w:val="00864C8D"/>
    <w:rsid w:val="0086508B"/>
    <w:rsid w:val="00866C3C"/>
    <w:rsid w:val="008712E9"/>
    <w:rsid w:val="00872DF5"/>
    <w:rsid w:val="00874161"/>
    <w:rsid w:val="00882086"/>
    <w:rsid w:val="00891361"/>
    <w:rsid w:val="0089189D"/>
    <w:rsid w:val="00891C98"/>
    <w:rsid w:val="008939D6"/>
    <w:rsid w:val="00893EB1"/>
    <w:rsid w:val="008A03AF"/>
    <w:rsid w:val="008A186A"/>
    <w:rsid w:val="008A1A79"/>
    <w:rsid w:val="008A3FD5"/>
    <w:rsid w:val="008A5A41"/>
    <w:rsid w:val="008B51FF"/>
    <w:rsid w:val="008C019A"/>
    <w:rsid w:val="008C75AB"/>
    <w:rsid w:val="008C78C3"/>
    <w:rsid w:val="008D1B01"/>
    <w:rsid w:val="008D312F"/>
    <w:rsid w:val="008D41C6"/>
    <w:rsid w:val="008D5A24"/>
    <w:rsid w:val="008D7B7F"/>
    <w:rsid w:val="008E2678"/>
    <w:rsid w:val="008E35C7"/>
    <w:rsid w:val="008E3799"/>
    <w:rsid w:val="008E3F6B"/>
    <w:rsid w:val="008E5D4A"/>
    <w:rsid w:val="008F0A39"/>
    <w:rsid w:val="008F1DA1"/>
    <w:rsid w:val="008F3178"/>
    <w:rsid w:val="008F4022"/>
    <w:rsid w:val="009001AB"/>
    <w:rsid w:val="0090518E"/>
    <w:rsid w:val="0090778E"/>
    <w:rsid w:val="00907DC0"/>
    <w:rsid w:val="009113F9"/>
    <w:rsid w:val="00921EF6"/>
    <w:rsid w:val="00923134"/>
    <w:rsid w:val="009249DB"/>
    <w:rsid w:val="00924E36"/>
    <w:rsid w:val="00926C9B"/>
    <w:rsid w:val="00927353"/>
    <w:rsid w:val="00927A51"/>
    <w:rsid w:val="00932586"/>
    <w:rsid w:val="0093479D"/>
    <w:rsid w:val="009347E1"/>
    <w:rsid w:val="00940539"/>
    <w:rsid w:val="0094077D"/>
    <w:rsid w:val="00944468"/>
    <w:rsid w:val="00945509"/>
    <w:rsid w:val="0094591E"/>
    <w:rsid w:val="009525AA"/>
    <w:rsid w:val="00952AFE"/>
    <w:rsid w:val="009536BD"/>
    <w:rsid w:val="00955971"/>
    <w:rsid w:val="00957671"/>
    <w:rsid w:val="009577A6"/>
    <w:rsid w:val="00957CD9"/>
    <w:rsid w:val="009648E8"/>
    <w:rsid w:val="00964F3A"/>
    <w:rsid w:val="009650F2"/>
    <w:rsid w:val="00965E52"/>
    <w:rsid w:val="00966967"/>
    <w:rsid w:val="00970540"/>
    <w:rsid w:val="009709EA"/>
    <w:rsid w:val="00973D77"/>
    <w:rsid w:val="009748D1"/>
    <w:rsid w:val="00974DCA"/>
    <w:rsid w:val="0097764F"/>
    <w:rsid w:val="00990151"/>
    <w:rsid w:val="00990B18"/>
    <w:rsid w:val="00993CF8"/>
    <w:rsid w:val="00996BDC"/>
    <w:rsid w:val="00997502"/>
    <w:rsid w:val="009A0F82"/>
    <w:rsid w:val="009A59FE"/>
    <w:rsid w:val="009A6EDC"/>
    <w:rsid w:val="009B1ED9"/>
    <w:rsid w:val="009B46EF"/>
    <w:rsid w:val="009C0519"/>
    <w:rsid w:val="009C3A2A"/>
    <w:rsid w:val="009C45A0"/>
    <w:rsid w:val="009D357B"/>
    <w:rsid w:val="009D40DD"/>
    <w:rsid w:val="009D4429"/>
    <w:rsid w:val="009D5F41"/>
    <w:rsid w:val="009D6AF3"/>
    <w:rsid w:val="009D7DFA"/>
    <w:rsid w:val="009E065F"/>
    <w:rsid w:val="009E137F"/>
    <w:rsid w:val="009E2A12"/>
    <w:rsid w:val="009E2AAF"/>
    <w:rsid w:val="009E4BC4"/>
    <w:rsid w:val="009E7C4E"/>
    <w:rsid w:val="009F059E"/>
    <w:rsid w:val="009F0BEF"/>
    <w:rsid w:val="009F4841"/>
    <w:rsid w:val="009F609A"/>
    <w:rsid w:val="00A00AAE"/>
    <w:rsid w:val="00A02835"/>
    <w:rsid w:val="00A02E71"/>
    <w:rsid w:val="00A0319E"/>
    <w:rsid w:val="00A04988"/>
    <w:rsid w:val="00A11A8D"/>
    <w:rsid w:val="00A11E02"/>
    <w:rsid w:val="00A143E0"/>
    <w:rsid w:val="00A21D0D"/>
    <w:rsid w:val="00A23706"/>
    <w:rsid w:val="00A2678A"/>
    <w:rsid w:val="00A30F92"/>
    <w:rsid w:val="00A376B5"/>
    <w:rsid w:val="00A378EB"/>
    <w:rsid w:val="00A4342A"/>
    <w:rsid w:val="00A47141"/>
    <w:rsid w:val="00A5460D"/>
    <w:rsid w:val="00A625AD"/>
    <w:rsid w:val="00A67425"/>
    <w:rsid w:val="00A70C8E"/>
    <w:rsid w:val="00A7178D"/>
    <w:rsid w:val="00A72055"/>
    <w:rsid w:val="00A7218F"/>
    <w:rsid w:val="00A7230F"/>
    <w:rsid w:val="00A73D23"/>
    <w:rsid w:val="00A740C8"/>
    <w:rsid w:val="00A74DC3"/>
    <w:rsid w:val="00A7632E"/>
    <w:rsid w:val="00A7693C"/>
    <w:rsid w:val="00A7755F"/>
    <w:rsid w:val="00A84C3A"/>
    <w:rsid w:val="00A86953"/>
    <w:rsid w:val="00AA1D16"/>
    <w:rsid w:val="00AA4EA6"/>
    <w:rsid w:val="00AA5521"/>
    <w:rsid w:val="00AB0D21"/>
    <w:rsid w:val="00AB3072"/>
    <w:rsid w:val="00AB3324"/>
    <w:rsid w:val="00AB4042"/>
    <w:rsid w:val="00AB43B3"/>
    <w:rsid w:val="00AB64CA"/>
    <w:rsid w:val="00AC3D83"/>
    <w:rsid w:val="00AC3DFD"/>
    <w:rsid w:val="00AC4A0C"/>
    <w:rsid w:val="00AD369E"/>
    <w:rsid w:val="00AD6D7A"/>
    <w:rsid w:val="00AE0DC2"/>
    <w:rsid w:val="00AE2740"/>
    <w:rsid w:val="00AE4C1B"/>
    <w:rsid w:val="00AE6612"/>
    <w:rsid w:val="00AF5176"/>
    <w:rsid w:val="00AF57A2"/>
    <w:rsid w:val="00B00A70"/>
    <w:rsid w:val="00B02493"/>
    <w:rsid w:val="00B04668"/>
    <w:rsid w:val="00B064A9"/>
    <w:rsid w:val="00B06EC6"/>
    <w:rsid w:val="00B10236"/>
    <w:rsid w:val="00B11F78"/>
    <w:rsid w:val="00B123C0"/>
    <w:rsid w:val="00B14B7B"/>
    <w:rsid w:val="00B14F1B"/>
    <w:rsid w:val="00B241E9"/>
    <w:rsid w:val="00B27532"/>
    <w:rsid w:val="00B27B9D"/>
    <w:rsid w:val="00B31683"/>
    <w:rsid w:val="00B32B37"/>
    <w:rsid w:val="00B37DA0"/>
    <w:rsid w:val="00B40D2E"/>
    <w:rsid w:val="00B42572"/>
    <w:rsid w:val="00B443DC"/>
    <w:rsid w:val="00B53659"/>
    <w:rsid w:val="00B55169"/>
    <w:rsid w:val="00B61A78"/>
    <w:rsid w:val="00B7077F"/>
    <w:rsid w:val="00B716D8"/>
    <w:rsid w:val="00B72C58"/>
    <w:rsid w:val="00B72F07"/>
    <w:rsid w:val="00B7335D"/>
    <w:rsid w:val="00B7468C"/>
    <w:rsid w:val="00B752B9"/>
    <w:rsid w:val="00B75479"/>
    <w:rsid w:val="00B80674"/>
    <w:rsid w:val="00B8077C"/>
    <w:rsid w:val="00B8114B"/>
    <w:rsid w:val="00B91B2B"/>
    <w:rsid w:val="00B9323A"/>
    <w:rsid w:val="00B94E7D"/>
    <w:rsid w:val="00B95100"/>
    <w:rsid w:val="00B9551A"/>
    <w:rsid w:val="00BA0506"/>
    <w:rsid w:val="00BA0CBD"/>
    <w:rsid w:val="00BA7166"/>
    <w:rsid w:val="00BA7DF9"/>
    <w:rsid w:val="00BB5698"/>
    <w:rsid w:val="00BC4C1F"/>
    <w:rsid w:val="00BC6099"/>
    <w:rsid w:val="00BC66B4"/>
    <w:rsid w:val="00BC7A04"/>
    <w:rsid w:val="00BD2869"/>
    <w:rsid w:val="00BD375C"/>
    <w:rsid w:val="00BD50DD"/>
    <w:rsid w:val="00BD7596"/>
    <w:rsid w:val="00BE2B5B"/>
    <w:rsid w:val="00BE5354"/>
    <w:rsid w:val="00BE6515"/>
    <w:rsid w:val="00BF018E"/>
    <w:rsid w:val="00BF0F9D"/>
    <w:rsid w:val="00BF397D"/>
    <w:rsid w:val="00C01940"/>
    <w:rsid w:val="00C023CB"/>
    <w:rsid w:val="00C04EA4"/>
    <w:rsid w:val="00C06333"/>
    <w:rsid w:val="00C07209"/>
    <w:rsid w:val="00C175DB"/>
    <w:rsid w:val="00C21F18"/>
    <w:rsid w:val="00C22C18"/>
    <w:rsid w:val="00C25137"/>
    <w:rsid w:val="00C260A6"/>
    <w:rsid w:val="00C27D74"/>
    <w:rsid w:val="00C31DFE"/>
    <w:rsid w:val="00C34E66"/>
    <w:rsid w:val="00C406F7"/>
    <w:rsid w:val="00C46472"/>
    <w:rsid w:val="00C531EE"/>
    <w:rsid w:val="00C54B15"/>
    <w:rsid w:val="00C615D4"/>
    <w:rsid w:val="00C63E3A"/>
    <w:rsid w:val="00C65375"/>
    <w:rsid w:val="00C6540C"/>
    <w:rsid w:val="00C672C9"/>
    <w:rsid w:val="00C770A8"/>
    <w:rsid w:val="00C83835"/>
    <w:rsid w:val="00C84D17"/>
    <w:rsid w:val="00C86273"/>
    <w:rsid w:val="00C86BE4"/>
    <w:rsid w:val="00C8746C"/>
    <w:rsid w:val="00C90612"/>
    <w:rsid w:val="00CA0529"/>
    <w:rsid w:val="00CA150A"/>
    <w:rsid w:val="00CA2E8E"/>
    <w:rsid w:val="00CA4973"/>
    <w:rsid w:val="00CA5605"/>
    <w:rsid w:val="00CA6EA8"/>
    <w:rsid w:val="00CA7C45"/>
    <w:rsid w:val="00CA7F25"/>
    <w:rsid w:val="00CB1430"/>
    <w:rsid w:val="00CB1541"/>
    <w:rsid w:val="00CB1986"/>
    <w:rsid w:val="00CB4D03"/>
    <w:rsid w:val="00CB5BE3"/>
    <w:rsid w:val="00CB75C4"/>
    <w:rsid w:val="00CB77C8"/>
    <w:rsid w:val="00CC2FE2"/>
    <w:rsid w:val="00CD1D94"/>
    <w:rsid w:val="00CD3E35"/>
    <w:rsid w:val="00CD4DA3"/>
    <w:rsid w:val="00CD5324"/>
    <w:rsid w:val="00CD53F0"/>
    <w:rsid w:val="00CD6019"/>
    <w:rsid w:val="00CD60A9"/>
    <w:rsid w:val="00CE13B9"/>
    <w:rsid w:val="00CE18A1"/>
    <w:rsid w:val="00CE305A"/>
    <w:rsid w:val="00CF18DB"/>
    <w:rsid w:val="00CF3BA8"/>
    <w:rsid w:val="00CF69C2"/>
    <w:rsid w:val="00D0030E"/>
    <w:rsid w:val="00D00540"/>
    <w:rsid w:val="00D06278"/>
    <w:rsid w:val="00D14EAF"/>
    <w:rsid w:val="00D152F3"/>
    <w:rsid w:val="00D17705"/>
    <w:rsid w:val="00D25A92"/>
    <w:rsid w:val="00D30703"/>
    <w:rsid w:val="00D30B7D"/>
    <w:rsid w:val="00D37F48"/>
    <w:rsid w:val="00D472E3"/>
    <w:rsid w:val="00D4787D"/>
    <w:rsid w:val="00D50D95"/>
    <w:rsid w:val="00D50E94"/>
    <w:rsid w:val="00D51108"/>
    <w:rsid w:val="00D54AAC"/>
    <w:rsid w:val="00D62DEC"/>
    <w:rsid w:val="00D63FA6"/>
    <w:rsid w:val="00D6488E"/>
    <w:rsid w:val="00D667F7"/>
    <w:rsid w:val="00D672BB"/>
    <w:rsid w:val="00D67790"/>
    <w:rsid w:val="00D72EBE"/>
    <w:rsid w:val="00D74FD3"/>
    <w:rsid w:val="00D82DE1"/>
    <w:rsid w:val="00D86B7D"/>
    <w:rsid w:val="00D91272"/>
    <w:rsid w:val="00D958C6"/>
    <w:rsid w:val="00DA105A"/>
    <w:rsid w:val="00DA2B3B"/>
    <w:rsid w:val="00DA4B37"/>
    <w:rsid w:val="00DA656A"/>
    <w:rsid w:val="00DB0334"/>
    <w:rsid w:val="00DB051B"/>
    <w:rsid w:val="00DB1361"/>
    <w:rsid w:val="00DB29F8"/>
    <w:rsid w:val="00DB3D7A"/>
    <w:rsid w:val="00DB4878"/>
    <w:rsid w:val="00DB5406"/>
    <w:rsid w:val="00DB5A75"/>
    <w:rsid w:val="00DB707B"/>
    <w:rsid w:val="00DC1864"/>
    <w:rsid w:val="00DC3D68"/>
    <w:rsid w:val="00DC74ED"/>
    <w:rsid w:val="00DC7FC5"/>
    <w:rsid w:val="00DD4E90"/>
    <w:rsid w:val="00DD54E4"/>
    <w:rsid w:val="00DE02ED"/>
    <w:rsid w:val="00DE037F"/>
    <w:rsid w:val="00DE3660"/>
    <w:rsid w:val="00DE531B"/>
    <w:rsid w:val="00DE5E5A"/>
    <w:rsid w:val="00DE7FF7"/>
    <w:rsid w:val="00DF1022"/>
    <w:rsid w:val="00DF1217"/>
    <w:rsid w:val="00DF1703"/>
    <w:rsid w:val="00DF4999"/>
    <w:rsid w:val="00DF7F2B"/>
    <w:rsid w:val="00E0251B"/>
    <w:rsid w:val="00E05BF1"/>
    <w:rsid w:val="00E06D4D"/>
    <w:rsid w:val="00E100ED"/>
    <w:rsid w:val="00E147F5"/>
    <w:rsid w:val="00E15912"/>
    <w:rsid w:val="00E177FF"/>
    <w:rsid w:val="00E27767"/>
    <w:rsid w:val="00E27F04"/>
    <w:rsid w:val="00E321A6"/>
    <w:rsid w:val="00E35272"/>
    <w:rsid w:val="00E35D78"/>
    <w:rsid w:val="00E3703C"/>
    <w:rsid w:val="00E37B79"/>
    <w:rsid w:val="00E41868"/>
    <w:rsid w:val="00E45FE0"/>
    <w:rsid w:val="00E47612"/>
    <w:rsid w:val="00E52366"/>
    <w:rsid w:val="00E53F49"/>
    <w:rsid w:val="00E54C0D"/>
    <w:rsid w:val="00E5624A"/>
    <w:rsid w:val="00E575BD"/>
    <w:rsid w:val="00E64DE8"/>
    <w:rsid w:val="00E66390"/>
    <w:rsid w:val="00E702AE"/>
    <w:rsid w:val="00E70C9E"/>
    <w:rsid w:val="00E71479"/>
    <w:rsid w:val="00E73076"/>
    <w:rsid w:val="00E75100"/>
    <w:rsid w:val="00E850BB"/>
    <w:rsid w:val="00E85E57"/>
    <w:rsid w:val="00E85E81"/>
    <w:rsid w:val="00E9080A"/>
    <w:rsid w:val="00E90EF2"/>
    <w:rsid w:val="00E91DE6"/>
    <w:rsid w:val="00E93D39"/>
    <w:rsid w:val="00E94084"/>
    <w:rsid w:val="00E940FF"/>
    <w:rsid w:val="00E9558E"/>
    <w:rsid w:val="00EA42FB"/>
    <w:rsid w:val="00EA5421"/>
    <w:rsid w:val="00EA66A6"/>
    <w:rsid w:val="00EB13FC"/>
    <w:rsid w:val="00EB67E6"/>
    <w:rsid w:val="00EB6F29"/>
    <w:rsid w:val="00EB7109"/>
    <w:rsid w:val="00EB7E41"/>
    <w:rsid w:val="00EC1067"/>
    <w:rsid w:val="00EC293F"/>
    <w:rsid w:val="00EC5102"/>
    <w:rsid w:val="00EC5F47"/>
    <w:rsid w:val="00ED1398"/>
    <w:rsid w:val="00ED2806"/>
    <w:rsid w:val="00ED38D0"/>
    <w:rsid w:val="00EE2C1C"/>
    <w:rsid w:val="00EE4815"/>
    <w:rsid w:val="00EE4B65"/>
    <w:rsid w:val="00EE5D0F"/>
    <w:rsid w:val="00EF0586"/>
    <w:rsid w:val="00EF25DB"/>
    <w:rsid w:val="00EF398E"/>
    <w:rsid w:val="00EF4904"/>
    <w:rsid w:val="00EF528F"/>
    <w:rsid w:val="00EF7019"/>
    <w:rsid w:val="00F00F50"/>
    <w:rsid w:val="00F070DD"/>
    <w:rsid w:val="00F11375"/>
    <w:rsid w:val="00F1416A"/>
    <w:rsid w:val="00F172F9"/>
    <w:rsid w:val="00F234AD"/>
    <w:rsid w:val="00F250A6"/>
    <w:rsid w:val="00F255D0"/>
    <w:rsid w:val="00F258B9"/>
    <w:rsid w:val="00F30A39"/>
    <w:rsid w:val="00F31098"/>
    <w:rsid w:val="00F32D6B"/>
    <w:rsid w:val="00F33322"/>
    <w:rsid w:val="00F3777D"/>
    <w:rsid w:val="00F37BF2"/>
    <w:rsid w:val="00F40674"/>
    <w:rsid w:val="00F5387B"/>
    <w:rsid w:val="00F55B37"/>
    <w:rsid w:val="00F573D8"/>
    <w:rsid w:val="00F61BEF"/>
    <w:rsid w:val="00F704F3"/>
    <w:rsid w:val="00F705DA"/>
    <w:rsid w:val="00F71732"/>
    <w:rsid w:val="00F778AB"/>
    <w:rsid w:val="00F77910"/>
    <w:rsid w:val="00F805A1"/>
    <w:rsid w:val="00F822E4"/>
    <w:rsid w:val="00F8311E"/>
    <w:rsid w:val="00F86B60"/>
    <w:rsid w:val="00F91807"/>
    <w:rsid w:val="00F91BAB"/>
    <w:rsid w:val="00F93291"/>
    <w:rsid w:val="00F93EC7"/>
    <w:rsid w:val="00F942E8"/>
    <w:rsid w:val="00F94B51"/>
    <w:rsid w:val="00F94B68"/>
    <w:rsid w:val="00F9530C"/>
    <w:rsid w:val="00F96167"/>
    <w:rsid w:val="00F96BC8"/>
    <w:rsid w:val="00FA1F65"/>
    <w:rsid w:val="00FA5717"/>
    <w:rsid w:val="00FA7ED8"/>
    <w:rsid w:val="00FB647E"/>
    <w:rsid w:val="00FC332F"/>
    <w:rsid w:val="00FD19EE"/>
    <w:rsid w:val="00FE53E5"/>
    <w:rsid w:val="00FF5E1F"/>
    <w:rsid w:val="00FF6C88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9001A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900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9001AB"/>
    <w:pPr>
      <w:ind w:left="720"/>
      <w:contextualSpacing/>
    </w:pPr>
    <w:rPr>
      <w:lang w:val="x-none" w:eastAsia="x-none"/>
    </w:rPr>
  </w:style>
  <w:style w:type="paragraph" w:styleId="a7">
    <w:name w:val="Body Text"/>
    <w:basedOn w:val="a"/>
    <w:link w:val="a8"/>
    <w:rsid w:val="009001AB"/>
    <w:pPr>
      <w:spacing w:after="120"/>
    </w:pPr>
  </w:style>
  <w:style w:type="character" w:customStyle="1" w:styleId="a8">
    <w:name w:val="Основной текст Знак"/>
    <w:basedOn w:val="a0"/>
    <w:link w:val="a7"/>
    <w:rsid w:val="00900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001AB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a6">
    <w:name w:val="Абзац списка Знак"/>
    <w:link w:val="a5"/>
    <w:locked/>
    <w:rsid w:val="009001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Пункт типа 1."/>
    <w:basedOn w:val="a"/>
    <w:rsid w:val="009001AB"/>
    <w:pPr>
      <w:widowControl w:val="0"/>
      <w:numPr>
        <w:numId w:val="3"/>
      </w:numPr>
      <w:autoSpaceDE w:val="0"/>
      <w:autoSpaceDN w:val="0"/>
      <w:adjustRightInd w:val="0"/>
      <w:spacing w:before="240" w:after="60"/>
      <w:jc w:val="center"/>
      <w:outlineLvl w:val="0"/>
    </w:pPr>
    <w:rPr>
      <w:b/>
    </w:rPr>
  </w:style>
  <w:style w:type="paragraph" w:customStyle="1" w:styleId="1011">
    <w:name w:val="Пункт10.1.1."/>
    <w:basedOn w:val="a"/>
    <w:rsid w:val="009001AB"/>
    <w:pPr>
      <w:widowControl w:val="0"/>
      <w:numPr>
        <w:ilvl w:val="2"/>
        <w:numId w:val="3"/>
      </w:numPr>
      <w:autoSpaceDE w:val="0"/>
      <w:autoSpaceDN w:val="0"/>
      <w:adjustRightInd w:val="0"/>
      <w:spacing w:before="120"/>
      <w:jc w:val="both"/>
      <w:outlineLvl w:val="1"/>
    </w:pPr>
    <w:rPr>
      <w:b/>
      <w:bCs/>
      <w:iCs/>
    </w:rPr>
  </w:style>
  <w:style w:type="paragraph" w:customStyle="1" w:styleId="2">
    <w:name w:val="Абзац списка2"/>
    <w:basedOn w:val="a"/>
    <w:rsid w:val="009001AB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9001A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900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9001AB"/>
    <w:pPr>
      <w:ind w:left="720"/>
      <w:contextualSpacing/>
    </w:pPr>
    <w:rPr>
      <w:lang w:val="x-none" w:eastAsia="x-none"/>
    </w:rPr>
  </w:style>
  <w:style w:type="paragraph" w:styleId="a7">
    <w:name w:val="Body Text"/>
    <w:basedOn w:val="a"/>
    <w:link w:val="a8"/>
    <w:rsid w:val="009001AB"/>
    <w:pPr>
      <w:spacing w:after="120"/>
    </w:pPr>
  </w:style>
  <w:style w:type="character" w:customStyle="1" w:styleId="a8">
    <w:name w:val="Основной текст Знак"/>
    <w:basedOn w:val="a0"/>
    <w:link w:val="a7"/>
    <w:rsid w:val="00900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001AB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a6">
    <w:name w:val="Абзац списка Знак"/>
    <w:link w:val="a5"/>
    <w:locked/>
    <w:rsid w:val="009001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Пункт типа 1."/>
    <w:basedOn w:val="a"/>
    <w:rsid w:val="009001AB"/>
    <w:pPr>
      <w:widowControl w:val="0"/>
      <w:numPr>
        <w:numId w:val="3"/>
      </w:numPr>
      <w:autoSpaceDE w:val="0"/>
      <w:autoSpaceDN w:val="0"/>
      <w:adjustRightInd w:val="0"/>
      <w:spacing w:before="240" w:after="60"/>
      <w:jc w:val="center"/>
      <w:outlineLvl w:val="0"/>
    </w:pPr>
    <w:rPr>
      <w:b/>
    </w:rPr>
  </w:style>
  <w:style w:type="paragraph" w:customStyle="1" w:styleId="1011">
    <w:name w:val="Пункт10.1.1."/>
    <w:basedOn w:val="a"/>
    <w:rsid w:val="009001AB"/>
    <w:pPr>
      <w:widowControl w:val="0"/>
      <w:numPr>
        <w:ilvl w:val="2"/>
        <w:numId w:val="3"/>
      </w:numPr>
      <w:autoSpaceDE w:val="0"/>
      <w:autoSpaceDN w:val="0"/>
      <w:adjustRightInd w:val="0"/>
      <w:spacing w:before="120"/>
      <w:jc w:val="both"/>
      <w:outlineLvl w:val="1"/>
    </w:pPr>
    <w:rPr>
      <w:b/>
      <w:bCs/>
      <w:iCs/>
    </w:rPr>
  </w:style>
  <w:style w:type="paragraph" w:customStyle="1" w:styleId="2">
    <w:name w:val="Абзац списка2"/>
    <w:basedOn w:val="a"/>
    <w:rsid w:val="009001AB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2019-09-19T12:20:00Z</dcterms:created>
  <dcterms:modified xsi:type="dcterms:W3CDTF">2019-09-19T12:27:00Z</dcterms:modified>
</cp:coreProperties>
</file>