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AF" w:rsidRPr="0036678D" w:rsidRDefault="00A539AF" w:rsidP="00A539AF">
      <w:pPr>
        <w:widowControl w:val="0"/>
        <w:jc w:val="center"/>
        <w:rPr>
          <w:b/>
        </w:rPr>
      </w:pPr>
      <w:r w:rsidRPr="0036678D">
        <w:rPr>
          <w:b/>
        </w:rPr>
        <w:t>АННОТАЦИЯ</w:t>
      </w:r>
    </w:p>
    <w:p w:rsidR="00A539AF" w:rsidRPr="0036678D" w:rsidRDefault="00A539AF" w:rsidP="00A539AF">
      <w:pPr>
        <w:widowControl w:val="0"/>
        <w:jc w:val="center"/>
        <w:rPr>
          <w:b/>
        </w:rPr>
      </w:pPr>
      <w:r w:rsidRPr="0036678D">
        <w:rPr>
          <w:b/>
        </w:rPr>
        <w:t>РАБОЧЕЙ ПРОГРАММЫ ДИСЦИПЛИНЫ</w:t>
      </w:r>
    </w:p>
    <w:p w:rsidR="00A539AF" w:rsidRDefault="00A539AF" w:rsidP="00A539AF">
      <w:pPr>
        <w:widowControl w:val="0"/>
        <w:jc w:val="center"/>
        <w:outlineLvl w:val="0"/>
        <w:rPr>
          <w:b/>
        </w:rPr>
      </w:pPr>
      <w:bookmarkStart w:id="0" w:name="_Toc419977270"/>
      <w:r w:rsidRPr="008071DE">
        <w:rPr>
          <w:b/>
        </w:rPr>
        <w:t>«</w:t>
      </w:r>
      <w:r>
        <w:rPr>
          <w:b/>
        </w:rPr>
        <w:t>Экономическая теория</w:t>
      </w:r>
      <w:r w:rsidRPr="008071DE">
        <w:rPr>
          <w:b/>
        </w:rPr>
        <w:t>»</w:t>
      </w:r>
      <w:bookmarkEnd w:id="0"/>
    </w:p>
    <w:p w:rsidR="00B923DE" w:rsidRDefault="00B923DE" w:rsidP="00A539AF">
      <w:pPr>
        <w:widowControl w:val="0"/>
        <w:jc w:val="center"/>
        <w:outlineLvl w:val="0"/>
        <w:rPr>
          <w:b/>
        </w:rPr>
      </w:pPr>
    </w:p>
    <w:p w:rsidR="00A539AF" w:rsidRDefault="00A539AF" w:rsidP="00A539AF">
      <w:pPr>
        <w:widowControl w:val="0"/>
        <w:jc w:val="center"/>
        <w:outlineLvl w:val="0"/>
        <w:rPr>
          <w:b/>
        </w:rPr>
      </w:pPr>
      <w:r>
        <w:rPr>
          <w:b/>
        </w:rPr>
        <w:t>по направлению  38.05.01 «Экономическая безопасность»,</w:t>
      </w:r>
    </w:p>
    <w:p w:rsidR="00A539AF" w:rsidRPr="00A539AF" w:rsidRDefault="00A539AF" w:rsidP="00A539AF">
      <w:pPr>
        <w:pStyle w:val="a5"/>
        <w:tabs>
          <w:tab w:val="left" w:pos="2879"/>
        </w:tabs>
        <w:spacing w:before="69" w:line="360" w:lineRule="auto"/>
        <w:ind w:left="222" w:right="304"/>
        <w:jc w:val="center"/>
        <w:rPr>
          <w:b/>
          <w:lang w:val="ru-RU"/>
        </w:rPr>
      </w:pPr>
      <w:r w:rsidRPr="00A539AF">
        <w:rPr>
          <w:b/>
          <w:lang w:val="ru-RU"/>
        </w:rPr>
        <w:t>специализация «Экономико-правовое обеспечение экономической</w:t>
      </w:r>
      <w:r w:rsidRPr="00A539AF">
        <w:rPr>
          <w:b/>
          <w:spacing w:val="-26"/>
          <w:lang w:val="ru-RU"/>
        </w:rPr>
        <w:t xml:space="preserve"> </w:t>
      </w:r>
      <w:r w:rsidRPr="00A539AF">
        <w:rPr>
          <w:b/>
          <w:lang w:val="ru-RU"/>
        </w:rPr>
        <w:t>безопасности»</w:t>
      </w:r>
    </w:p>
    <w:p w:rsidR="00A539AF" w:rsidRPr="008071DE" w:rsidRDefault="00A539AF" w:rsidP="00A539AF">
      <w:pPr>
        <w:widowControl w:val="0"/>
      </w:pPr>
    </w:p>
    <w:p w:rsidR="00A539AF" w:rsidRPr="00A539AF" w:rsidRDefault="00A539AF" w:rsidP="00A539AF">
      <w:pPr>
        <w:pStyle w:val="a7"/>
        <w:widowControl w:val="0"/>
        <w:numPr>
          <w:ilvl w:val="0"/>
          <w:numId w:val="2"/>
        </w:numPr>
        <w:jc w:val="center"/>
        <w:rPr>
          <w:b/>
        </w:rPr>
      </w:pPr>
      <w:r w:rsidRPr="00A539AF">
        <w:rPr>
          <w:b/>
        </w:rPr>
        <w:t>Цели и задачи дисциплины</w:t>
      </w:r>
    </w:p>
    <w:p w:rsidR="00A539AF" w:rsidRPr="00A539AF" w:rsidRDefault="00A539AF" w:rsidP="00A539AF">
      <w:pPr>
        <w:pStyle w:val="a7"/>
        <w:widowControl w:val="0"/>
        <w:rPr>
          <w:b/>
        </w:rPr>
      </w:pPr>
    </w:p>
    <w:p w:rsidR="00A539AF" w:rsidRPr="000724D7" w:rsidRDefault="00A539AF" w:rsidP="00A539AF">
      <w:pPr>
        <w:ind w:firstLine="426"/>
        <w:jc w:val="both"/>
      </w:pPr>
      <w:r w:rsidRPr="000724D7">
        <w:t xml:space="preserve">Рабочая программа учебной дисциплины " </w:t>
      </w:r>
      <w:r>
        <w:t>Экономическая теория</w:t>
      </w:r>
      <w:r w:rsidRPr="000724D7">
        <w:t>" предназначена для реализации государственных требований к содержанию и уровню подго</w:t>
      </w:r>
      <w:r>
        <w:t>товки выпускников по специальности</w:t>
      </w:r>
      <w:r w:rsidRPr="000724D7">
        <w:t xml:space="preserve"> высшего профессионального образования </w:t>
      </w:r>
      <w:r>
        <w:t>«Экономическая безопасность</w:t>
      </w:r>
      <w:r w:rsidRPr="000724D7">
        <w:t>» и является единой для очной  формы обучения. Формирование мышления, знаний и навыков студентов осуществляется в ходе лекционных и практических занятий, выполнения индивидуальных заданий, самостоятельной работы, участия в научных исследованиях.</w:t>
      </w:r>
    </w:p>
    <w:p w:rsidR="00A539AF" w:rsidRPr="000724D7" w:rsidRDefault="00A539AF" w:rsidP="00A539AF">
      <w:pPr>
        <w:spacing w:line="239" w:lineRule="auto"/>
        <w:ind w:right="40" w:firstLine="426"/>
        <w:jc w:val="both"/>
      </w:pPr>
      <w:r w:rsidRPr="000724D7">
        <w:t xml:space="preserve">Решающее значение в подготовке студентов гуманитарного направления является создание определенного кругозора и навыков самостоятельного приобретения и углубления знаний и умений в области </w:t>
      </w:r>
      <w:r>
        <w:t>экономической теории</w:t>
      </w:r>
      <w:r w:rsidRPr="000724D7">
        <w:t>.</w:t>
      </w:r>
    </w:p>
    <w:p w:rsidR="00A539AF" w:rsidRDefault="00A539AF" w:rsidP="00A539AF">
      <w:pPr>
        <w:spacing w:line="239" w:lineRule="auto"/>
        <w:ind w:right="40" w:firstLine="426"/>
        <w:jc w:val="both"/>
      </w:pPr>
      <w:r>
        <w:t>Цель дисциплины «Экономическая теория» - изучение основ и важнейших закономерностей функционирования современной рыночной экономики на микро- и макро-уровне, законов формирования частичного и общего экономического равновесия на товарных рынках и рынках факторов производства, законов формирования макроэкономического равновесия на рынке реального выпуска. Неотъемлемой частью курса является изучение студентами общих основ экономической теории потребления и производства, теории издержек, теории ценообразования на ранках совершенной и несовершенной конкуренции, системы национальных счетов, макроэкономического равновесия, теорий экономического роста, инфляции и безработицы. В задачи курса входит обеспечение оптимального соотношения в усвоении студентами как теоретических, так и практических аспектов учебного материала с учетом расширения возможностей применения полученных ими знаний в различных областях будущей профессиональной деятельности.</w:t>
      </w:r>
    </w:p>
    <w:p w:rsidR="00A539AF" w:rsidRPr="00BA6552" w:rsidRDefault="00A539AF" w:rsidP="00A539AF">
      <w:pPr>
        <w:widowControl w:val="0"/>
        <w:jc w:val="both"/>
      </w:pPr>
    </w:p>
    <w:p w:rsidR="00A539AF" w:rsidRPr="008071DE" w:rsidRDefault="00A539AF" w:rsidP="00A539AF">
      <w:pPr>
        <w:widowControl w:val="0"/>
        <w:ind w:firstLine="709"/>
        <w:jc w:val="both"/>
        <w:rPr>
          <w:b/>
        </w:rPr>
      </w:pPr>
    </w:p>
    <w:p w:rsidR="00A539AF" w:rsidRDefault="00A539AF" w:rsidP="00A539AF">
      <w:pPr>
        <w:widowControl w:val="0"/>
        <w:jc w:val="center"/>
        <w:rPr>
          <w:b/>
        </w:rPr>
      </w:pPr>
      <w:r>
        <w:rPr>
          <w:b/>
        </w:rPr>
        <w:t xml:space="preserve">2. </w:t>
      </w:r>
      <w:r w:rsidRPr="008071DE">
        <w:rPr>
          <w:b/>
        </w:rPr>
        <w:t>Место дисциплины в структуре О</w:t>
      </w:r>
      <w:r>
        <w:rPr>
          <w:b/>
        </w:rPr>
        <w:t>П</w:t>
      </w:r>
      <w:r w:rsidRPr="008071DE">
        <w:rPr>
          <w:b/>
        </w:rPr>
        <w:t xml:space="preserve">ОП </w:t>
      </w:r>
      <w:proofErr w:type="gramStart"/>
      <w:r w:rsidRPr="008071DE">
        <w:rPr>
          <w:b/>
        </w:rPr>
        <w:t>ВО</w:t>
      </w:r>
      <w:proofErr w:type="gramEnd"/>
    </w:p>
    <w:p w:rsidR="00A539AF" w:rsidRPr="007F3E05" w:rsidRDefault="00A539AF" w:rsidP="00B923DE">
      <w:pPr>
        <w:ind w:right="-58" w:firstLine="567"/>
        <w:jc w:val="both"/>
      </w:pPr>
      <w:r w:rsidRPr="007F3E05">
        <w:t xml:space="preserve">Дисциплина </w:t>
      </w:r>
      <w:r>
        <w:t xml:space="preserve">«Экономическая теория» </w:t>
      </w:r>
      <w:r w:rsidRPr="007F3E05">
        <w:t>входит в базовую часть  учебного плана</w:t>
      </w:r>
      <w:r w:rsidR="00B923DE">
        <w:t xml:space="preserve">. </w:t>
      </w:r>
    </w:p>
    <w:p w:rsidR="00A539AF" w:rsidRPr="007F3E05" w:rsidRDefault="00A539AF" w:rsidP="00B923DE">
      <w:pPr>
        <w:pStyle w:val="a5"/>
        <w:ind w:right="-58" w:firstLine="567"/>
        <w:jc w:val="both"/>
        <w:rPr>
          <w:lang w:val="ru-RU"/>
        </w:rPr>
      </w:pPr>
      <w:r w:rsidRPr="007F3E05">
        <w:rPr>
          <w:lang w:val="ru-RU"/>
        </w:rPr>
        <w:t>Студент должен до начала её изучения освоить содержание учебных дисциплин: “Философ</w:t>
      </w:r>
      <w:r w:rsidR="00B923DE">
        <w:rPr>
          <w:lang w:val="ru-RU"/>
        </w:rPr>
        <w:t>ия” (ОК-1</w:t>
      </w:r>
      <w:r>
        <w:rPr>
          <w:lang w:val="ru-RU"/>
        </w:rPr>
        <w:t>), “</w:t>
      </w:r>
      <w:r w:rsidR="00B923DE">
        <w:rPr>
          <w:lang w:val="ru-RU"/>
        </w:rPr>
        <w:t>История Отечества” (ОК-2</w:t>
      </w:r>
      <w:r w:rsidRPr="007F3E05">
        <w:rPr>
          <w:lang w:val="ru-RU"/>
        </w:rPr>
        <w:t>).</w:t>
      </w:r>
      <w:r w:rsidR="00B923DE">
        <w:rPr>
          <w:lang w:val="ru-RU"/>
        </w:rPr>
        <w:t xml:space="preserve"> </w:t>
      </w:r>
      <w:r w:rsidRPr="007F3E05">
        <w:rPr>
          <w:lang w:val="ru-RU"/>
        </w:rPr>
        <w:t>Дисциплина  «Экономическая  теория»  является  предшествующей  дисциплинам</w:t>
      </w:r>
      <w:r w:rsidR="00B923DE">
        <w:rPr>
          <w:lang w:val="ru-RU"/>
        </w:rPr>
        <w:t xml:space="preserve">  </w:t>
      </w:r>
      <w:r w:rsidRPr="007F3E05">
        <w:rPr>
          <w:lang w:val="ru-RU"/>
        </w:rPr>
        <w:t xml:space="preserve">«Статистика», </w:t>
      </w:r>
      <w:r w:rsidRPr="007F3E05">
        <w:rPr>
          <w:spacing w:val="23"/>
          <w:lang w:val="ru-RU"/>
        </w:rPr>
        <w:t xml:space="preserve"> </w:t>
      </w:r>
      <w:r w:rsidRPr="007F3E05">
        <w:rPr>
          <w:lang w:val="ru-RU"/>
        </w:rPr>
        <w:t>«Экономика</w:t>
      </w:r>
      <w:r w:rsidRPr="007F3E05">
        <w:rPr>
          <w:lang w:val="ru-RU"/>
        </w:rPr>
        <w:tab/>
        <w:t xml:space="preserve">организации  (предприятия),  «Управление  </w:t>
      </w:r>
      <w:r w:rsidRPr="007F3E05">
        <w:rPr>
          <w:spacing w:val="2"/>
          <w:lang w:val="ru-RU"/>
        </w:rPr>
        <w:t xml:space="preserve"> </w:t>
      </w:r>
      <w:r w:rsidRPr="007F3E05">
        <w:rPr>
          <w:lang w:val="ru-RU"/>
        </w:rPr>
        <w:t xml:space="preserve">закупками </w:t>
      </w:r>
      <w:r w:rsidRPr="007F3E05">
        <w:rPr>
          <w:spacing w:val="23"/>
          <w:lang w:val="ru-RU"/>
        </w:rPr>
        <w:t xml:space="preserve"> </w:t>
      </w:r>
      <w:r w:rsidR="00B923DE">
        <w:rPr>
          <w:lang w:val="ru-RU"/>
        </w:rPr>
        <w:t>и контрактами</w:t>
      </w:r>
      <w:r w:rsidRPr="007F3E05">
        <w:rPr>
          <w:lang w:val="ru-RU"/>
        </w:rPr>
        <w:t>».</w:t>
      </w:r>
    </w:p>
    <w:p w:rsidR="00A539AF" w:rsidRDefault="00A539AF" w:rsidP="00A539AF">
      <w:pPr>
        <w:spacing w:line="200" w:lineRule="exact"/>
      </w:pPr>
    </w:p>
    <w:p w:rsidR="00B923DE" w:rsidRDefault="00B923DE" w:rsidP="00A539AF">
      <w:pPr>
        <w:spacing w:line="200" w:lineRule="exact"/>
      </w:pPr>
    </w:p>
    <w:p w:rsidR="00B923DE" w:rsidRDefault="00B923DE" w:rsidP="00A539AF">
      <w:pPr>
        <w:spacing w:line="200" w:lineRule="exact"/>
      </w:pPr>
    </w:p>
    <w:p w:rsidR="00B923DE" w:rsidRDefault="00B923DE" w:rsidP="00A539AF">
      <w:pPr>
        <w:spacing w:line="200" w:lineRule="exact"/>
      </w:pPr>
    </w:p>
    <w:p w:rsidR="00B923DE" w:rsidRDefault="00B923DE" w:rsidP="00A539AF">
      <w:pPr>
        <w:spacing w:line="200" w:lineRule="exact"/>
      </w:pPr>
    </w:p>
    <w:p w:rsidR="00B923DE" w:rsidRDefault="00B923DE" w:rsidP="00A539AF">
      <w:pPr>
        <w:spacing w:line="200" w:lineRule="exact"/>
      </w:pPr>
    </w:p>
    <w:p w:rsidR="00B923DE" w:rsidRDefault="00B923DE" w:rsidP="00A539AF">
      <w:pPr>
        <w:spacing w:line="200" w:lineRule="exact"/>
      </w:pPr>
    </w:p>
    <w:p w:rsidR="00B923DE" w:rsidRDefault="00B923DE" w:rsidP="00A539AF">
      <w:pPr>
        <w:spacing w:line="200" w:lineRule="exact"/>
      </w:pPr>
    </w:p>
    <w:p w:rsidR="00B923DE" w:rsidRDefault="00B923DE" w:rsidP="00A539AF">
      <w:pPr>
        <w:spacing w:line="200" w:lineRule="exact"/>
      </w:pPr>
    </w:p>
    <w:p w:rsidR="00B923DE" w:rsidRDefault="00B923DE" w:rsidP="00A539AF">
      <w:pPr>
        <w:spacing w:line="200" w:lineRule="exact"/>
      </w:pPr>
    </w:p>
    <w:p w:rsidR="00B923DE" w:rsidRDefault="00B923DE" w:rsidP="00A539AF">
      <w:pPr>
        <w:spacing w:line="200" w:lineRule="exact"/>
      </w:pPr>
    </w:p>
    <w:p w:rsidR="00B923DE" w:rsidRDefault="00B923DE" w:rsidP="00A539AF">
      <w:pPr>
        <w:spacing w:line="200" w:lineRule="exact"/>
      </w:pPr>
    </w:p>
    <w:p w:rsidR="00B923DE" w:rsidRDefault="00B923DE" w:rsidP="00A539AF">
      <w:pPr>
        <w:spacing w:line="200" w:lineRule="exact"/>
      </w:pPr>
    </w:p>
    <w:p w:rsidR="00B923DE" w:rsidRDefault="00B923DE" w:rsidP="00A539AF">
      <w:pPr>
        <w:spacing w:line="200" w:lineRule="exact"/>
      </w:pPr>
    </w:p>
    <w:p w:rsidR="00B923DE" w:rsidRPr="00B923DE" w:rsidRDefault="00B923DE" w:rsidP="00B923DE">
      <w:pPr>
        <w:pStyle w:val="a5"/>
        <w:spacing w:before="36"/>
        <w:jc w:val="center"/>
        <w:rPr>
          <w:b/>
          <w:lang w:val="ru-RU"/>
        </w:rPr>
      </w:pPr>
      <w:r w:rsidRPr="00B923DE">
        <w:rPr>
          <w:b/>
          <w:lang w:val="ru-RU"/>
        </w:rPr>
        <w:lastRenderedPageBreak/>
        <w:t xml:space="preserve">3.ПЕРЕЧЕНЬ ПЛАНИРУЕМЫХ РЕЗУЛЬТАТОВ ОСНОВЕНИЯ ДИСЦИПЛИНЫ, СООТНЕСЕННЫХ С </w:t>
      </w:r>
      <w:proofErr w:type="gramStart"/>
      <w:r w:rsidRPr="00B923DE">
        <w:rPr>
          <w:b/>
          <w:lang w:val="ru-RU"/>
        </w:rPr>
        <w:t>ПЛАНИРУЕМЫМИ</w:t>
      </w:r>
      <w:proofErr w:type="gramEnd"/>
      <w:r w:rsidRPr="00B923DE">
        <w:rPr>
          <w:b/>
          <w:lang w:val="ru-RU"/>
        </w:rPr>
        <w:t xml:space="preserve"> РЕУЛЬТАТАМИ ОСВОЕНИЯ ОСНОВНОЙ ПРОФЕССИОНАЛЬНОЙ ОБРАЗОВАТЕЛЬНОЙ ПРОГРАММЫ</w:t>
      </w:r>
    </w:p>
    <w:p w:rsidR="00B923DE" w:rsidRPr="00B923DE" w:rsidRDefault="00B923DE" w:rsidP="00B923DE">
      <w:pPr>
        <w:pStyle w:val="a3"/>
        <w:tabs>
          <w:tab w:val="clear" w:pos="4677"/>
          <w:tab w:val="center" w:pos="1080"/>
        </w:tabs>
        <w:jc w:val="both"/>
        <w:rPr>
          <w:sz w:val="24"/>
          <w:szCs w:val="24"/>
        </w:rPr>
      </w:pPr>
      <w:r w:rsidRPr="00B923DE">
        <w:rPr>
          <w:sz w:val="24"/>
          <w:szCs w:val="24"/>
        </w:rPr>
        <w:tab/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2911"/>
        <w:gridCol w:w="1814"/>
        <w:gridCol w:w="1755"/>
        <w:gridCol w:w="1890"/>
      </w:tblGrid>
      <w:tr w:rsidR="00B923DE" w:rsidRPr="007A3E8B" w:rsidTr="00D02441">
        <w:trPr>
          <w:trHeight w:val="309"/>
        </w:trPr>
        <w:tc>
          <w:tcPr>
            <w:tcW w:w="945" w:type="dxa"/>
            <w:vMerge w:val="restart"/>
          </w:tcPr>
          <w:p w:rsidR="00B923DE" w:rsidRPr="0049581C" w:rsidRDefault="00B923DE" w:rsidP="00D02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581C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2911" w:type="dxa"/>
            <w:vMerge w:val="restart"/>
          </w:tcPr>
          <w:p w:rsidR="00B923DE" w:rsidRPr="007A3E8B" w:rsidRDefault="00B923DE" w:rsidP="00D02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A3E8B">
              <w:rPr>
                <w:sz w:val="22"/>
                <w:szCs w:val="22"/>
              </w:rPr>
              <w:t>Содержание компетенции</w:t>
            </w:r>
          </w:p>
          <w:p w:rsidR="00B923DE" w:rsidRPr="007A3E8B" w:rsidRDefault="00B923DE" w:rsidP="00D02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A3E8B">
              <w:rPr>
                <w:sz w:val="22"/>
                <w:szCs w:val="22"/>
              </w:rPr>
              <w:t xml:space="preserve">(или ее части) </w:t>
            </w:r>
          </w:p>
        </w:tc>
        <w:tc>
          <w:tcPr>
            <w:tcW w:w="5459" w:type="dxa"/>
            <w:gridSpan w:val="3"/>
            <w:shd w:val="clear" w:color="auto" w:fill="F2F2F2" w:themeFill="background1" w:themeFillShade="F2"/>
          </w:tcPr>
          <w:p w:rsidR="00B923DE" w:rsidRPr="007A3E8B" w:rsidRDefault="00B923DE" w:rsidP="00D02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A3E8B">
              <w:rPr>
                <w:sz w:val="22"/>
                <w:szCs w:val="22"/>
              </w:rPr>
              <w:t xml:space="preserve">Перечень планируемых результатов </w:t>
            </w:r>
            <w:proofErr w:type="gramStart"/>
            <w:r w:rsidRPr="007A3E8B">
              <w:rPr>
                <w:sz w:val="22"/>
                <w:szCs w:val="22"/>
              </w:rPr>
              <w:t>обучения по дисциплине</w:t>
            </w:r>
            <w:proofErr w:type="gramEnd"/>
            <w:r w:rsidRPr="007A3E8B">
              <w:rPr>
                <w:sz w:val="22"/>
                <w:szCs w:val="22"/>
              </w:rPr>
              <w:t xml:space="preserve"> (модулю), соотнесенных с индикаторами достижения компетенций</w:t>
            </w:r>
          </w:p>
        </w:tc>
      </w:tr>
      <w:tr w:rsidR="00B923DE" w:rsidRPr="00C8615F" w:rsidTr="00D02441">
        <w:trPr>
          <w:trHeight w:val="309"/>
        </w:trPr>
        <w:tc>
          <w:tcPr>
            <w:tcW w:w="945" w:type="dxa"/>
            <w:vMerge/>
          </w:tcPr>
          <w:p w:rsidR="00B923DE" w:rsidRPr="007A3E8B" w:rsidRDefault="00B923DE" w:rsidP="00D02441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B923DE" w:rsidRPr="007A3E8B" w:rsidRDefault="00B923DE" w:rsidP="00D02441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:rsidR="00B923DE" w:rsidRPr="0049581C" w:rsidRDefault="00B923DE" w:rsidP="00D02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581C">
              <w:rPr>
                <w:sz w:val="22"/>
                <w:szCs w:val="22"/>
              </w:rPr>
              <w:t>знать</w:t>
            </w:r>
          </w:p>
        </w:tc>
        <w:tc>
          <w:tcPr>
            <w:tcW w:w="1755" w:type="dxa"/>
          </w:tcPr>
          <w:p w:rsidR="00B923DE" w:rsidRPr="0049581C" w:rsidRDefault="00B923DE" w:rsidP="00D02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581C">
              <w:rPr>
                <w:sz w:val="22"/>
                <w:szCs w:val="22"/>
              </w:rPr>
              <w:t>уметь</w:t>
            </w:r>
          </w:p>
        </w:tc>
        <w:tc>
          <w:tcPr>
            <w:tcW w:w="1890" w:type="dxa"/>
          </w:tcPr>
          <w:p w:rsidR="00B923DE" w:rsidRPr="0049581C" w:rsidRDefault="00B923DE" w:rsidP="00D0244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581C">
              <w:rPr>
                <w:sz w:val="22"/>
                <w:szCs w:val="22"/>
              </w:rPr>
              <w:t>владеть</w:t>
            </w:r>
          </w:p>
        </w:tc>
      </w:tr>
      <w:tr w:rsidR="00B923DE" w:rsidRPr="00C8615F" w:rsidTr="00D02441">
        <w:trPr>
          <w:trHeight w:val="309"/>
        </w:trPr>
        <w:tc>
          <w:tcPr>
            <w:tcW w:w="945" w:type="dxa"/>
          </w:tcPr>
          <w:p w:rsidR="00B923DE" w:rsidRPr="00B923DE" w:rsidRDefault="00B923DE" w:rsidP="00B923DE">
            <w:pPr>
              <w:rPr>
                <w:color w:val="000000"/>
              </w:rPr>
            </w:pPr>
            <w:r w:rsidRPr="00B923DE">
              <w:rPr>
                <w:color w:val="000000"/>
              </w:rPr>
              <w:t>ОК-3</w:t>
            </w:r>
          </w:p>
        </w:tc>
        <w:tc>
          <w:tcPr>
            <w:tcW w:w="2911" w:type="dxa"/>
          </w:tcPr>
          <w:p w:rsidR="00B923DE" w:rsidRPr="00B923DE" w:rsidRDefault="00B923DE" w:rsidP="00B923DE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B923DE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t>способностью ориентироваться в политических, социальных и экономических процессах</w:t>
            </w:r>
          </w:p>
        </w:tc>
        <w:tc>
          <w:tcPr>
            <w:tcW w:w="1814" w:type="dxa"/>
          </w:tcPr>
          <w:p w:rsidR="00B923DE" w:rsidRPr="00B923DE" w:rsidRDefault="00B923DE" w:rsidP="00B923DE">
            <w:pPr>
              <w:ind w:right="240"/>
              <w:rPr>
                <w:sz w:val="20"/>
                <w:szCs w:val="20"/>
              </w:rPr>
            </w:pPr>
            <w:r w:rsidRPr="00B923DE">
              <w:rPr>
                <w:sz w:val="20"/>
                <w:szCs w:val="20"/>
              </w:rPr>
              <w:t xml:space="preserve">об основных законах и закономерностях теории потребления и производства, </w:t>
            </w:r>
            <w:proofErr w:type="spellStart"/>
            <w:proofErr w:type="gramStart"/>
            <w:r w:rsidRPr="00B923DE">
              <w:rPr>
                <w:sz w:val="20"/>
                <w:szCs w:val="20"/>
              </w:rPr>
              <w:t>эко-номической</w:t>
            </w:r>
            <w:proofErr w:type="spellEnd"/>
            <w:proofErr w:type="gramEnd"/>
            <w:r w:rsidRPr="00B923DE">
              <w:rPr>
                <w:sz w:val="20"/>
                <w:szCs w:val="20"/>
              </w:rPr>
              <w:t xml:space="preserve"> теории совершенной и несовершенной конкуренции, теории </w:t>
            </w:r>
            <w:proofErr w:type="spellStart"/>
            <w:r w:rsidRPr="00B923DE">
              <w:rPr>
                <w:sz w:val="20"/>
                <w:szCs w:val="20"/>
              </w:rPr>
              <w:t>макро-экономического</w:t>
            </w:r>
            <w:proofErr w:type="spellEnd"/>
            <w:r w:rsidRPr="00B923DE">
              <w:rPr>
                <w:sz w:val="20"/>
                <w:szCs w:val="20"/>
              </w:rPr>
              <w:t xml:space="preserve"> равновесия, теории инфляции, безработицы и экономического роста</w:t>
            </w:r>
          </w:p>
          <w:p w:rsidR="00B923DE" w:rsidRPr="00B923DE" w:rsidRDefault="00B923DE" w:rsidP="00B923DE">
            <w:pPr>
              <w:ind w:firstLine="284"/>
              <w:rPr>
                <w:sz w:val="20"/>
                <w:szCs w:val="20"/>
              </w:rPr>
            </w:pPr>
          </w:p>
          <w:p w:rsidR="00B923DE" w:rsidRPr="00B923DE" w:rsidRDefault="00B923DE" w:rsidP="00B923DE">
            <w:pPr>
              <w:ind w:right="12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B923DE" w:rsidRPr="00B923DE" w:rsidRDefault="00B923DE" w:rsidP="00B923DE">
            <w:pPr>
              <w:ind w:right="120" w:firstLine="284"/>
              <w:jc w:val="both"/>
              <w:rPr>
                <w:sz w:val="20"/>
                <w:szCs w:val="20"/>
              </w:rPr>
            </w:pPr>
            <w:proofErr w:type="gramStart"/>
            <w:r w:rsidRPr="00B923DE">
              <w:rPr>
                <w:sz w:val="20"/>
                <w:szCs w:val="20"/>
              </w:rPr>
              <w:t xml:space="preserve">основные понятия и категории микроэкономической и макроэкономической </w:t>
            </w:r>
            <w:proofErr w:type="spellStart"/>
            <w:r w:rsidRPr="00B923DE">
              <w:rPr>
                <w:sz w:val="20"/>
                <w:szCs w:val="20"/>
              </w:rPr>
              <w:t>тео-рии</w:t>
            </w:r>
            <w:proofErr w:type="spellEnd"/>
            <w:r w:rsidRPr="00B923DE">
              <w:rPr>
                <w:sz w:val="20"/>
                <w:szCs w:val="20"/>
              </w:rPr>
              <w:t>, основные формулы законов микроэкономического и макроэкономического анализа, важнейшие зависимости и взаимосвязи в теории рынка совершенной и несовершенной конкуренции, в теории макроэкономического равновесия</w:t>
            </w:r>
            <w:proofErr w:type="gramEnd"/>
          </w:p>
          <w:p w:rsidR="00B923DE" w:rsidRPr="00B923DE" w:rsidRDefault="00B923DE" w:rsidP="00B923D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923DE" w:rsidRPr="00B923DE" w:rsidRDefault="00B923DE" w:rsidP="00B923D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923DE">
              <w:rPr>
                <w:sz w:val="20"/>
                <w:szCs w:val="20"/>
              </w:rPr>
              <w:t xml:space="preserve">основными </w:t>
            </w:r>
            <w:proofErr w:type="gramStart"/>
            <w:r w:rsidRPr="00B923DE">
              <w:rPr>
                <w:sz w:val="20"/>
                <w:szCs w:val="20"/>
              </w:rPr>
              <w:t>приѐмами</w:t>
            </w:r>
            <w:proofErr w:type="gramEnd"/>
            <w:r w:rsidRPr="00B923DE">
              <w:rPr>
                <w:sz w:val="20"/>
                <w:szCs w:val="20"/>
              </w:rPr>
              <w:t xml:space="preserve"> микроэкономического и макроэкономического анализа на рынках совершенной и несовершенной конкуренции, в рамках теории частичного и макроэкономического равновесия</w:t>
            </w:r>
          </w:p>
        </w:tc>
      </w:tr>
    </w:tbl>
    <w:p w:rsidR="00A539AF" w:rsidRDefault="00A539AF" w:rsidP="00A539AF">
      <w:pPr>
        <w:pStyle w:val="a3"/>
        <w:tabs>
          <w:tab w:val="clear" w:pos="4677"/>
          <w:tab w:val="center" w:pos="1080"/>
        </w:tabs>
        <w:ind w:firstLine="720"/>
        <w:jc w:val="both"/>
        <w:rPr>
          <w:sz w:val="24"/>
          <w:szCs w:val="24"/>
        </w:rPr>
      </w:pPr>
    </w:p>
    <w:p w:rsidR="00B923DE" w:rsidRDefault="00B923DE" w:rsidP="00A539AF">
      <w:pPr>
        <w:pStyle w:val="a3"/>
        <w:tabs>
          <w:tab w:val="clear" w:pos="4677"/>
          <w:tab w:val="center" w:pos="1080"/>
        </w:tabs>
        <w:ind w:firstLine="720"/>
        <w:jc w:val="both"/>
        <w:rPr>
          <w:sz w:val="24"/>
          <w:szCs w:val="24"/>
        </w:rPr>
      </w:pPr>
    </w:p>
    <w:p w:rsidR="00A539AF" w:rsidRDefault="00A539AF" w:rsidP="00A539AF">
      <w:pPr>
        <w:widowControl w:val="0"/>
        <w:jc w:val="center"/>
        <w:rPr>
          <w:b/>
        </w:rPr>
      </w:pPr>
      <w:r>
        <w:rPr>
          <w:b/>
        </w:rPr>
        <w:t>4. Общая трудоемкость дисциплины</w:t>
      </w:r>
    </w:p>
    <w:p w:rsidR="00A539AF" w:rsidRDefault="00A539AF" w:rsidP="00A539AF">
      <w:pPr>
        <w:widowControl w:val="0"/>
        <w:ind w:firstLine="567"/>
        <w:jc w:val="both"/>
      </w:pPr>
      <w:r>
        <w:t xml:space="preserve">Общая трудоемкость дисциплины составляет 4 </w:t>
      </w:r>
      <w:proofErr w:type="gramStart"/>
      <w:r>
        <w:t>зачетных</w:t>
      </w:r>
      <w:proofErr w:type="gramEnd"/>
      <w:r>
        <w:t xml:space="preserve"> единицы (144 часа).</w:t>
      </w:r>
    </w:p>
    <w:p w:rsidR="00A539AF" w:rsidRDefault="00A539AF" w:rsidP="00A539AF">
      <w:pPr>
        <w:widowControl w:val="0"/>
        <w:jc w:val="both"/>
      </w:pPr>
    </w:p>
    <w:p w:rsidR="00A539AF" w:rsidRDefault="00A539AF" w:rsidP="00A539AF">
      <w:pPr>
        <w:widowControl w:val="0"/>
        <w:jc w:val="center"/>
        <w:rPr>
          <w:b/>
        </w:rPr>
      </w:pPr>
      <w:r>
        <w:rPr>
          <w:b/>
        </w:rPr>
        <w:t>5. Образовательные технологии</w:t>
      </w:r>
    </w:p>
    <w:p w:rsidR="00A539AF" w:rsidRDefault="00A539AF" w:rsidP="00A539AF">
      <w:pPr>
        <w:widowControl w:val="0"/>
        <w:jc w:val="both"/>
      </w:pPr>
      <w:r>
        <w:t xml:space="preserve">          В ходе освоения дисциплины при проведен</w:t>
      </w:r>
      <w:proofErr w:type="gramStart"/>
      <w:r>
        <w:t>ии ау</w:t>
      </w:r>
      <w:proofErr w:type="gramEnd"/>
      <w:r>
        <w:t>диторных занятий используются следующие образовательные технологии: лекции, семинарские занятия с использованием активных и интерактивных форм и др.</w:t>
      </w:r>
    </w:p>
    <w:p w:rsidR="00A539AF" w:rsidRDefault="00A539AF" w:rsidP="00A539AF">
      <w:pPr>
        <w:widowControl w:val="0"/>
        <w:jc w:val="both"/>
      </w:pPr>
      <w:r>
        <w:t xml:space="preserve">         При организации самостоятельной работы занятий используются следующие образовательные технологии: компьютеризированные тесты, пользование библиотекой </w:t>
      </w:r>
      <w:proofErr w:type="spellStart"/>
      <w:r>
        <w:t>ИЭиБ</w:t>
      </w:r>
      <w:proofErr w:type="spellEnd"/>
      <w:r>
        <w:t xml:space="preserve"> </w:t>
      </w:r>
      <w:proofErr w:type="spellStart"/>
      <w:r>
        <w:t>УлГУ</w:t>
      </w:r>
      <w:proofErr w:type="spellEnd"/>
      <w:r>
        <w:t>, использование Интернет-ресурсов и др.</w:t>
      </w:r>
    </w:p>
    <w:p w:rsidR="00A539AF" w:rsidRPr="009C0FEB" w:rsidRDefault="00A539AF" w:rsidP="00A539AF">
      <w:pPr>
        <w:widowControl w:val="0"/>
        <w:jc w:val="both"/>
      </w:pPr>
    </w:p>
    <w:p w:rsidR="00A539AF" w:rsidRPr="00273F9B" w:rsidRDefault="00A539AF" w:rsidP="00A539AF">
      <w:pPr>
        <w:widowControl w:val="0"/>
        <w:jc w:val="center"/>
        <w:rPr>
          <w:b/>
        </w:rPr>
      </w:pPr>
      <w:r w:rsidRPr="00273F9B">
        <w:rPr>
          <w:b/>
        </w:rPr>
        <w:t>6. Контроль успеваемости</w:t>
      </w:r>
    </w:p>
    <w:p w:rsidR="00A539AF" w:rsidRDefault="00A539AF" w:rsidP="00A539AF">
      <w:pPr>
        <w:widowControl w:val="0"/>
        <w:jc w:val="both"/>
      </w:pPr>
      <w:r>
        <w:t xml:space="preserve">Программой дисциплины предусмотрены следующие виды текущего контроля: </w:t>
      </w:r>
      <w:r w:rsidR="00B923DE">
        <w:t>тестирование.</w:t>
      </w:r>
    </w:p>
    <w:p w:rsidR="00A539AF" w:rsidRDefault="00A539AF" w:rsidP="00A539AF">
      <w:pPr>
        <w:widowControl w:val="0"/>
        <w:jc w:val="both"/>
      </w:pPr>
      <w:r>
        <w:t>По данной дисциплине предусмотрена форма отчетности: экзамен.</w:t>
      </w:r>
    </w:p>
    <w:p w:rsidR="00A539AF" w:rsidRDefault="00A539AF" w:rsidP="00A539AF">
      <w:pPr>
        <w:widowControl w:val="0"/>
        <w:jc w:val="both"/>
      </w:pPr>
      <w:r>
        <w:t>Промежуточная аттестация проводится в форме: экзамен.</w:t>
      </w:r>
    </w:p>
    <w:p w:rsidR="00646F77" w:rsidRDefault="00646F77"/>
    <w:sectPr w:rsidR="00646F77" w:rsidSect="00A6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102E"/>
    <w:multiLevelType w:val="hybridMultilevel"/>
    <w:tmpl w:val="00C02000"/>
    <w:lvl w:ilvl="0" w:tplc="2FA8C46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C0B4408"/>
    <w:multiLevelType w:val="hybridMultilevel"/>
    <w:tmpl w:val="693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C080F"/>
    <w:multiLevelType w:val="hybridMultilevel"/>
    <w:tmpl w:val="66DE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9AF"/>
    <w:rsid w:val="00646F77"/>
    <w:rsid w:val="00A539AF"/>
    <w:rsid w:val="00A61BA1"/>
    <w:rsid w:val="00B923DE"/>
    <w:rsid w:val="00D30E3D"/>
    <w:rsid w:val="00D36BA1"/>
    <w:rsid w:val="00F6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A539A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A53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A539AF"/>
    <w:pPr>
      <w:widowControl w:val="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A539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A539AF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A539A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539AF"/>
    <w:pPr>
      <w:widowControl w:val="0"/>
      <w:shd w:val="clear" w:color="auto" w:fill="FFFFFF"/>
      <w:spacing w:line="413" w:lineRule="exact"/>
      <w:outlineLvl w:val="0"/>
    </w:pPr>
    <w:rPr>
      <w:b/>
      <w:bCs/>
      <w:sz w:val="22"/>
      <w:szCs w:val="22"/>
      <w:lang w:eastAsia="en-US"/>
    </w:rPr>
  </w:style>
  <w:style w:type="character" w:customStyle="1" w:styleId="2Tahoma75pt">
    <w:name w:val="Основной текст (2) + Tahoma;7;5 pt"/>
    <w:basedOn w:val="a0"/>
    <w:rsid w:val="00A539A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1">
    <w:name w:val="Абзац списка1"/>
    <w:basedOn w:val="a"/>
    <w:rsid w:val="00B923DE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Пользователь Windows</cp:lastModifiedBy>
  <cp:revision>2</cp:revision>
  <dcterms:created xsi:type="dcterms:W3CDTF">2019-09-10T09:56:00Z</dcterms:created>
  <dcterms:modified xsi:type="dcterms:W3CDTF">2019-09-10T09:56:00Z</dcterms:modified>
</cp:coreProperties>
</file>