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1E" w:rsidRDefault="006A7A1E" w:rsidP="006A7A1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6A7A1E" w:rsidRDefault="006A7A1E" w:rsidP="006A7A1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6A7A1E" w:rsidRDefault="006A7A1E" w:rsidP="006A7A1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«ОБОРУДОВАНИЕ ДЛЯ ДОБЫЧИ НЕФТИ»</w:t>
      </w:r>
    </w:p>
    <w:p w:rsidR="006A7A1E" w:rsidRDefault="006A7A1E" w:rsidP="006A7A1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6A7A1E" w:rsidRDefault="006A7A1E" w:rsidP="006A7A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по направлению 21.03.01 «Нефтегазовое дело»</w:t>
      </w:r>
    </w:p>
    <w:p w:rsidR="006A7A1E" w:rsidRDefault="006A7A1E" w:rsidP="006A7A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</w:p>
    <w:p w:rsidR="006A7A1E" w:rsidRDefault="006A7A1E" w:rsidP="006A7A1E">
      <w:pPr>
        <w:pStyle w:val="24"/>
        <w:spacing w:before="120" w:after="120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1.Цели и задачи дисциплины:</w:t>
      </w:r>
    </w:p>
    <w:p w:rsidR="006A7A1E" w:rsidRDefault="006A7A1E" w:rsidP="006A7A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Цели освоения дисциплины:</w:t>
      </w:r>
    </w:p>
    <w:p w:rsidR="006A7A1E" w:rsidRDefault="006A7A1E" w:rsidP="006A7A1E">
      <w:pPr>
        <w:pStyle w:val="2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получение студентами необходимых знаний об устройстве и принципах  действия технологического оборудования с учётом надёжности и эффективности его функционирования и грамотного обслуживания;</w:t>
      </w:r>
    </w:p>
    <w:p w:rsidR="006A7A1E" w:rsidRDefault="006A7A1E" w:rsidP="006A7A1E">
      <w:pPr>
        <w:pStyle w:val="24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формирование у студентов </w:t>
      </w:r>
      <w:r>
        <w:rPr>
          <w:rFonts w:ascii="Times New Roman" w:hAnsi="Times New Roman"/>
          <w:sz w:val="28"/>
          <w:szCs w:val="28"/>
        </w:rPr>
        <w:t>профессиональных  знаний и системного подхода к определению целесообразности в соотношениях характеристик и параметров работы технологического оборудования нефтедобывающих предприятий.</w:t>
      </w:r>
    </w:p>
    <w:p w:rsidR="006A7A1E" w:rsidRDefault="006A7A1E" w:rsidP="006A7A1E">
      <w:pPr>
        <w:pStyle w:val="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A7A1E" w:rsidRDefault="006A7A1E" w:rsidP="006A7A1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b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Место дисциплины в структуре ООП </w:t>
      </w:r>
      <w:proofErr w:type="gramStart"/>
      <w:r>
        <w:rPr>
          <w:rFonts w:ascii="TimesNewRomanPSMT" w:hAnsi="TimesNewRomanPSMT" w:cs="TimesNewRomanPSMT"/>
          <w:b/>
          <w:sz w:val="28"/>
          <w:szCs w:val="28"/>
        </w:rPr>
        <w:t>ВО</w:t>
      </w:r>
      <w:proofErr w:type="gramEnd"/>
    </w:p>
    <w:p w:rsidR="006A7A1E" w:rsidRDefault="006A7A1E" w:rsidP="006A7A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Дисциплина относится  к вариативной  части  Блока 1 – дисциплины (модули).</w:t>
      </w:r>
    </w:p>
    <w:p w:rsidR="006A7A1E" w:rsidRPr="00AD2B3A" w:rsidRDefault="006A7A1E" w:rsidP="006A7A1E">
      <w:pPr>
        <w:pStyle w:val="24"/>
        <w:spacing w:line="300" w:lineRule="auto"/>
        <w:jc w:val="both"/>
        <w:rPr>
          <w:rFonts w:ascii="Times New Roman" w:hAnsi="Times New Roman"/>
          <w:sz w:val="28"/>
          <w:szCs w:val="28"/>
        </w:rPr>
      </w:pPr>
    </w:p>
    <w:p w:rsidR="006A7A1E" w:rsidRDefault="006A7A1E" w:rsidP="006A7A1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3.Требования к результатам освоения дисциплины</w:t>
      </w:r>
    </w:p>
    <w:p w:rsidR="006A7A1E" w:rsidRDefault="006A7A1E" w:rsidP="006A7A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AC6ABE">
        <w:rPr>
          <w:rFonts w:ascii="TimesNewRomanPSMT" w:hAnsi="TimesNewRomanPSMT" w:cs="TimesNewRomanPSMT"/>
          <w:bCs/>
          <w:sz w:val="28"/>
          <w:szCs w:val="28"/>
        </w:rPr>
        <w:t xml:space="preserve">В результате </w:t>
      </w:r>
      <w:r>
        <w:rPr>
          <w:rFonts w:ascii="TimesNewRomanPSMT" w:hAnsi="TimesNewRomanPSMT" w:cs="TimesNewRomanPSMT"/>
          <w:bCs/>
          <w:sz w:val="28"/>
          <w:szCs w:val="28"/>
        </w:rPr>
        <w:t xml:space="preserve">освоения </w:t>
      </w:r>
      <w:r w:rsidRPr="00AC6ABE">
        <w:rPr>
          <w:rFonts w:ascii="TimesNewRomanPSMT" w:hAnsi="TimesNewRomanPSMT" w:cs="TimesNewRomanPSMT"/>
          <w:bCs/>
          <w:sz w:val="28"/>
          <w:szCs w:val="28"/>
        </w:rPr>
        <w:t>дисциплины</w:t>
      </w:r>
      <w:r>
        <w:rPr>
          <w:rFonts w:ascii="TimesNewRomanPSMT" w:hAnsi="TimesNewRomanPSMT" w:cs="TimesNewRomanPSMT"/>
          <w:bCs/>
          <w:sz w:val="28"/>
          <w:szCs w:val="28"/>
        </w:rPr>
        <w:t xml:space="preserve"> студент должен овладеть следующими компетенциями:</w:t>
      </w:r>
    </w:p>
    <w:p w:rsidR="006A7A1E" w:rsidRDefault="006A7A1E" w:rsidP="006A7A1E">
      <w:pPr>
        <w:pStyle w:val="a4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bCs/>
          <w:sz w:val="28"/>
          <w:szCs w:val="28"/>
        </w:rPr>
        <w:t>профессиональными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A7A1E" w:rsidRPr="00155D50" w:rsidRDefault="006A7A1E" w:rsidP="006A7A1E">
      <w:pPr>
        <w:jc w:val="both"/>
        <w:rPr>
          <w:rFonts w:ascii="Times New Roman" w:hAnsi="Times New Roman" w:cs="Times New Roman"/>
          <w:sz w:val="28"/>
          <w:szCs w:val="28"/>
        </w:rPr>
      </w:pPr>
      <w:r w:rsidRPr="003933E2">
        <w:rPr>
          <w:rFonts w:ascii="Times New Roman" w:hAnsi="Times New Roman" w:cs="Times New Roman"/>
          <w:sz w:val="28"/>
          <w:szCs w:val="28"/>
        </w:rPr>
        <w:t>ПК-2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способностью осуществлять и корректировать технологические процессы при строительстве, ремонте и эксплуатации скважин различного назначения и профиля ствола на суше и на море, транспорте и хранении углеводородного сырья; </w:t>
      </w:r>
    </w:p>
    <w:p w:rsidR="006A7A1E" w:rsidRPr="00AB5185" w:rsidRDefault="006A7A1E" w:rsidP="006A7A1E">
      <w:pPr>
        <w:jc w:val="both"/>
        <w:rPr>
          <w:rFonts w:ascii="Times New Roman" w:hAnsi="Times New Roman" w:cs="Times New Roman"/>
          <w:sz w:val="28"/>
          <w:szCs w:val="28"/>
        </w:rPr>
      </w:pPr>
      <w:r w:rsidRPr="003933E2">
        <w:rPr>
          <w:rFonts w:ascii="Times New Roman" w:hAnsi="Times New Roman" w:cs="Times New Roman"/>
          <w:sz w:val="28"/>
          <w:szCs w:val="28"/>
        </w:rPr>
        <w:t>ПК-3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способностью эксплуатировать и обслуживать технологическое оборудование, используемое при строительстве, ремонте, реконструкции и восстановлении нефтяных и газовых скважин, добыче нефти и газа, сборе и подготовке скважинной продукции, транспорте и хранении углеводородного сырья; </w:t>
      </w:r>
    </w:p>
    <w:p w:rsidR="006A7A1E" w:rsidRPr="005761F8" w:rsidRDefault="006A7A1E" w:rsidP="006A7A1E">
      <w:pPr>
        <w:jc w:val="both"/>
        <w:rPr>
          <w:rFonts w:ascii="Times New Roman" w:hAnsi="Times New Roman" w:cs="Times New Roman"/>
          <w:sz w:val="28"/>
          <w:szCs w:val="28"/>
        </w:rPr>
      </w:pPr>
      <w:r w:rsidRPr="003933E2">
        <w:rPr>
          <w:rFonts w:ascii="Times New Roman" w:hAnsi="Times New Roman" w:cs="Times New Roman"/>
          <w:sz w:val="28"/>
          <w:szCs w:val="28"/>
        </w:rPr>
        <w:t>ПК-7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способностью обслуживать и ремонтировать технологическое оборудование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используемое при строительстве, ремонте, реконструкции и восстановлении нефтяных и газовых скважин, добыче нефти и газа, сборе и подготовке скважинной продукции, транспорте и хранении углеводородного сырья;</w:t>
      </w:r>
    </w:p>
    <w:p w:rsidR="006A7A1E" w:rsidRPr="004E4EC1" w:rsidRDefault="006A7A1E" w:rsidP="006A7A1E">
      <w:pPr>
        <w:jc w:val="both"/>
        <w:rPr>
          <w:rFonts w:ascii="Times New Roman" w:hAnsi="Times New Roman" w:cs="Times New Roman"/>
          <w:sz w:val="28"/>
          <w:szCs w:val="28"/>
        </w:rPr>
      </w:pPr>
      <w:r w:rsidRPr="003933E2">
        <w:rPr>
          <w:rFonts w:ascii="Times New Roman" w:hAnsi="Times New Roman" w:cs="Times New Roman"/>
          <w:sz w:val="28"/>
          <w:szCs w:val="28"/>
        </w:rPr>
        <w:t>ПК-8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способностью выполнять технические работы в соответствии с технологическим регламентом;</w:t>
      </w:r>
    </w:p>
    <w:p w:rsidR="006A7A1E" w:rsidRPr="003847FD" w:rsidRDefault="006A7A1E" w:rsidP="006A7A1E">
      <w:pPr>
        <w:jc w:val="both"/>
        <w:rPr>
          <w:rFonts w:ascii="Times New Roman" w:hAnsi="Times New Roman" w:cs="Times New Roman"/>
          <w:sz w:val="28"/>
          <w:szCs w:val="28"/>
        </w:rPr>
      </w:pPr>
      <w:r w:rsidRPr="003933E2">
        <w:rPr>
          <w:rFonts w:ascii="Times New Roman" w:hAnsi="Times New Roman" w:cs="Times New Roman"/>
          <w:sz w:val="28"/>
          <w:szCs w:val="28"/>
        </w:rPr>
        <w:lastRenderedPageBreak/>
        <w:t>ПК-10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способностью участвовать в исследовании технологических процессов, совершенствовании технологического оборудования реконструкции производства;</w:t>
      </w:r>
    </w:p>
    <w:p w:rsidR="006A7A1E" w:rsidRPr="003847FD" w:rsidRDefault="006A7A1E" w:rsidP="006A7A1E">
      <w:pPr>
        <w:jc w:val="both"/>
        <w:rPr>
          <w:rFonts w:ascii="Times New Roman" w:hAnsi="Times New Roman" w:cs="Times New Roman"/>
          <w:sz w:val="28"/>
          <w:szCs w:val="28"/>
        </w:rPr>
      </w:pPr>
      <w:r w:rsidRPr="003933E2">
        <w:rPr>
          <w:rFonts w:ascii="Times New Roman" w:hAnsi="Times New Roman" w:cs="Times New Roman"/>
          <w:sz w:val="28"/>
          <w:szCs w:val="28"/>
        </w:rPr>
        <w:t>ПК-11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способностью оформлять технологическую и техническую документацию по эксплуатации нефтегазопромыслового оборудования;</w:t>
      </w:r>
    </w:p>
    <w:p w:rsidR="006A7A1E" w:rsidRPr="005761F8" w:rsidRDefault="006A7A1E" w:rsidP="006A7A1E">
      <w:pPr>
        <w:jc w:val="both"/>
        <w:rPr>
          <w:rFonts w:ascii="Times New Roman" w:hAnsi="Times New Roman" w:cs="Times New Roman"/>
          <w:sz w:val="28"/>
          <w:szCs w:val="28"/>
        </w:rPr>
      </w:pPr>
      <w:r w:rsidRPr="003933E2">
        <w:rPr>
          <w:rFonts w:ascii="Times New Roman" w:hAnsi="Times New Roman" w:cs="Times New Roman"/>
          <w:sz w:val="28"/>
          <w:szCs w:val="28"/>
        </w:rPr>
        <w:t>ПК-12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готовностью участвовать в испытании нового оборудования, опытных образцов, отработке новых технологических режимов при строительстве, ремонте, реконструкции и восстановлении нефтяных и газовых скважин, добыче нефти и газа, сборе и подготовке скважинной продукции, транспорте и хранении углеводородного сырья;</w:t>
      </w:r>
    </w:p>
    <w:p w:rsidR="006A7A1E" w:rsidRPr="005761F8" w:rsidRDefault="006A7A1E" w:rsidP="006A7A1E">
      <w:pPr>
        <w:jc w:val="both"/>
        <w:rPr>
          <w:rFonts w:ascii="Times New Roman" w:hAnsi="Times New Roman" w:cs="Times New Roman"/>
          <w:sz w:val="28"/>
          <w:szCs w:val="28"/>
        </w:rPr>
      </w:pPr>
      <w:r w:rsidRPr="003933E2">
        <w:rPr>
          <w:rFonts w:ascii="Times New Roman" w:hAnsi="Times New Roman" w:cs="Times New Roman"/>
          <w:sz w:val="28"/>
          <w:szCs w:val="28"/>
        </w:rPr>
        <w:t>ПК-13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готовностью решать технические задачи  по предотвращению и ликвидации осложнений и аварийных ситуаций при строительстве, ремонте, реконструкции и восстановлении нефтяных и газовых скважин, добыче нефти и газа, сборе и подготовке скважинной продукции, транспорте и хранении углеводородного сырья;</w:t>
      </w:r>
    </w:p>
    <w:p w:rsidR="006A7A1E" w:rsidRPr="005761F8" w:rsidRDefault="006A7A1E" w:rsidP="006A7A1E">
      <w:pPr>
        <w:jc w:val="both"/>
        <w:rPr>
          <w:rFonts w:ascii="Times New Roman" w:hAnsi="Times New Roman" w:cs="Times New Roman"/>
          <w:sz w:val="28"/>
          <w:szCs w:val="28"/>
        </w:rPr>
      </w:pPr>
      <w:r w:rsidRPr="003933E2">
        <w:rPr>
          <w:rFonts w:ascii="Times New Roman" w:hAnsi="Times New Roman" w:cs="Times New Roman"/>
          <w:sz w:val="28"/>
          <w:szCs w:val="28"/>
        </w:rPr>
        <w:t>ПК-14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способностью проводить диагностику, текущий и капитальный ремонт технологического оборудования, используемого при строительстве, ремонте, реконструкции и восстановлении нефтяных и газовых скважин, добыче нефти и газа, сборе и подготовке скважинной продукции, транспорте и хранении углеводородного сырья.</w:t>
      </w:r>
    </w:p>
    <w:p w:rsidR="006A7A1E" w:rsidRDefault="006A7A1E" w:rsidP="006A7A1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4</w:t>
      </w:r>
      <w:r w:rsidRPr="001E070B">
        <w:rPr>
          <w:rFonts w:ascii="TimesNewRomanPSMT" w:hAnsi="TimesNewRomanPSMT" w:cs="TimesNewRomanPSMT"/>
          <w:b/>
          <w:bCs/>
          <w:sz w:val="28"/>
          <w:szCs w:val="28"/>
        </w:rPr>
        <w:t>.Обшая трудоемкость дисциплины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: </w:t>
      </w:r>
      <w:r>
        <w:rPr>
          <w:rFonts w:ascii="TimesNewRomanPSMT" w:hAnsi="TimesNewRomanPSMT" w:cs="TimesNewRomanPSMT"/>
          <w:bCs/>
          <w:sz w:val="28"/>
          <w:szCs w:val="28"/>
        </w:rPr>
        <w:t xml:space="preserve">6 </w:t>
      </w:r>
      <w:proofErr w:type="spellStart"/>
      <w:r>
        <w:rPr>
          <w:rFonts w:ascii="TimesNewRomanPSMT" w:hAnsi="TimesNewRomanPSMT" w:cs="TimesNewRomanPSMT"/>
          <w:bCs/>
          <w:sz w:val="28"/>
          <w:szCs w:val="28"/>
        </w:rPr>
        <w:t>з.е</w:t>
      </w:r>
      <w:proofErr w:type="spellEnd"/>
      <w:r>
        <w:rPr>
          <w:rFonts w:ascii="TimesNewRomanPSMT" w:hAnsi="TimesNewRomanPSMT" w:cs="TimesNewRomanPSMT"/>
          <w:bCs/>
          <w:sz w:val="28"/>
          <w:szCs w:val="28"/>
        </w:rPr>
        <w:t>. ,</w:t>
      </w:r>
      <w:proofErr w:type="gramStart"/>
      <w:r>
        <w:rPr>
          <w:rFonts w:ascii="TimesNewRomanPSMT" w:hAnsi="TimesNewRomanPSMT" w:cs="TimesNewRomanPSMT"/>
          <w:bCs/>
          <w:sz w:val="28"/>
          <w:szCs w:val="28"/>
        </w:rPr>
        <w:t xml:space="preserve">( </w:t>
      </w:r>
      <w:proofErr w:type="gramEnd"/>
      <w:r>
        <w:rPr>
          <w:rFonts w:ascii="TimesNewRomanPSMT" w:hAnsi="TimesNewRomanPSMT" w:cs="TimesNewRomanPSMT"/>
          <w:bCs/>
          <w:sz w:val="28"/>
          <w:szCs w:val="28"/>
        </w:rPr>
        <w:t>216 часов).</w:t>
      </w:r>
    </w:p>
    <w:p w:rsidR="006A7A1E" w:rsidRDefault="006A7A1E" w:rsidP="006A7A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sz w:val="28"/>
          <w:szCs w:val="28"/>
        </w:rPr>
      </w:pPr>
    </w:p>
    <w:p w:rsidR="006A7A1E" w:rsidRDefault="006A7A1E" w:rsidP="006A7A1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5.Образовательные технологии</w:t>
      </w:r>
    </w:p>
    <w:p w:rsidR="006A7A1E" w:rsidRDefault="006A7A1E" w:rsidP="006A7A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sz w:val="28"/>
          <w:szCs w:val="28"/>
        </w:rPr>
      </w:pPr>
      <w:r>
        <w:rPr>
          <w:rFonts w:ascii="TimesNewRomanPSMT" w:hAnsi="TimesNewRomanPSMT" w:cs="TimesNewRomanPSMT"/>
          <w:bCs/>
          <w:sz w:val="28"/>
          <w:szCs w:val="28"/>
        </w:rPr>
        <w:t>В ходе освоения дисциплины при проведен</w:t>
      </w:r>
      <w:proofErr w:type="gramStart"/>
      <w:r>
        <w:rPr>
          <w:rFonts w:ascii="TimesNewRomanPSMT" w:hAnsi="TimesNewRomanPSMT" w:cs="TimesNewRomanPSMT"/>
          <w:bCs/>
          <w:sz w:val="28"/>
          <w:szCs w:val="28"/>
        </w:rPr>
        <w:t>ии  ау</w:t>
      </w:r>
      <w:proofErr w:type="gramEnd"/>
      <w:r>
        <w:rPr>
          <w:rFonts w:ascii="TimesNewRomanPSMT" w:hAnsi="TimesNewRomanPSMT" w:cs="TimesNewRomanPSMT"/>
          <w:bCs/>
          <w:sz w:val="28"/>
          <w:szCs w:val="28"/>
        </w:rPr>
        <w:t>диторных занятий используются следующие образовательные технологии: лекции, семинарские, и практические занятия, практические занятия в интерактивной форме, самостоятельная работа студентов.</w:t>
      </w:r>
    </w:p>
    <w:p w:rsidR="006A7A1E" w:rsidRDefault="006A7A1E" w:rsidP="006A7A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8"/>
          <w:szCs w:val="28"/>
        </w:rPr>
      </w:pPr>
    </w:p>
    <w:p w:rsidR="006A7A1E" w:rsidRDefault="006A7A1E" w:rsidP="006A7A1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6.Контроль успеваемости</w:t>
      </w:r>
    </w:p>
    <w:p w:rsidR="006A7A1E" w:rsidRDefault="006A7A1E" w:rsidP="006A7A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sz w:val="28"/>
          <w:szCs w:val="28"/>
        </w:rPr>
      </w:pPr>
      <w:r>
        <w:rPr>
          <w:rFonts w:ascii="TimesNewRomanPSMT" w:hAnsi="TimesNewRomanPSMT" w:cs="TimesNewRomanPSMT"/>
          <w:bCs/>
          <w:sz w:val="28"/>
          <w:szCs w:val="28"/>
        </w:rPr>
        <w:t>Программой дисциплины предусмотрены следующие виды контроля:</w:t>
      </w:r>
    </w:p>
    <w:p w:rsidR="006A7A1E" w:rsidRDefault="006A7A1E" w:rsidP="006A7A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sz w:val="28"/>
          <w:szCs w:val="28"/>
        </w:rPr>
      </w:pPr>
      <w:r>
        <w:rPr>
          <w:rFonts w:ascii="TimesNewRomanPSMT" w:hAnsi="TimesNewRomanPSMT" w:cs="TimesNewRomanPSMT"/>
          <w:bCs/>
          <w:sz w:val="28"/>
          <w:szCs w:val="28"/>
        </w:rPr>
        <w:t xml:space="preserve"> - итоговый контроль в форме экзамена в 6-м семестре.</w:t>
      </w:r>
    </w:p>
    <w:p w:rsidR="006A7A1E" w:rsidRDefault="006A7A1E" w:rsidP="006A7A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sz w:val="28"/>
          <w:szCs w:val="28"/>
        </w:rPr>
      </w:pPr>
    </w:p>
    <w:p w:rsidR="00C40FC4" w:rsidRPr="007C2DCF" w:rsidRDefault="00C40FC4" w:rsidP="007C2DCF"/>
    <w:sectPr w:rsidR="00C40FC4" w:rsidRPr="007C2DCF" w:rsidSect="00C40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C15"/>
    <w:multiLevelType w:val="hybridMultilevel"/>
    <w:tmpl w:val="E00E060C"/>
    <w:lvl w:ilvl="0" w:tplc="263E5E24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cs="Times New Roman" w:hint="default"/>
      </w:rPr>
    </w:lvl>
    <w:lvl w:ilvl="1" w:tplc="E7A075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1462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2ADF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E83A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224A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C6C6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0658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E25C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63976"/>
    <w:multiLevelType w:val="hybridMultilevel"/>
    <w:tmpl w:val="0AE073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6033B2"/>
    <w:multiLevelType w:val="hybridMultilevel"/>
    <w:tmpl w:val="A7D08588"/>
    <w:lvl w:ilvl="0" w:tplc="353C891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i w:val="0"/>
      </w:rPr>
    </w:lvl>
    <w:lvl w:ilvl="1" w:tplc="04190003">
      <w:start w:val="1"/>
      <w:numFmt w:val="lowerLetter"/>
      <w:lvlText w:val="%2."/>
      <w:lvlJc w:val="left"/>
      <w:pPr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71440A55"/>
    <w:multiLevelType w:val="hybridMultilevel"/>
    <w:tmpl w:val="D51AEA50"/>
    <w:lvl w:ilvl="0" w:tplc="4C84D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4C80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3EE3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C015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C8EF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FEC0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EE7B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41B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18E1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3A4574"/>
    <w:multiLevelType w:val="hybridMultilevel"/>
    <w:tmpl w:val="8FAC3CF4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6EC4"/>
    <w:rsid w:val="000661D0"/>
    <w:rsid w:val="00171C6A"/>
    <w:rsid w:val="00186EC4"/>
    <w:rsid w:val="002240A7"/>
    <w:rsid w:val="0023292E"/>
    <w:rsid w:val="00233EE2"/>
    <w:rsid w:val="00347448"/>
    <w:rsid w:val="003C74DA"/>
    <w:rsid w:val="00427073"/>
    <w:rsid w:val="00461870"/>
    <w:rsid w:val="004C7017"/>
    <w:rsid w:val="005203E7"/>
    <w:rsid w:val="005A5A47"/>
    <w:rsid w:val="005F0024"/>
    <w:rsid w:val="00664435"/>
    <w:rsid w:val="00693EC8"/>
    <w:rsid w:val="006A7A1E"/>
    <w:rsid w:val="007C2DCF"/>
    <w:rsid w:val="007D2A68"/>
    <w:rsid w:val="00865643"/>
    <w:rsid w:val="00903A27"/>
    <w:rsid w:val="00A8674C"/>
    <w:rsid w:val="00A93BE9"/>
    <w:rsid w:val="00AB22B0"/>
    <w:rsid w:val="00AB495E"/>
    <w:rsid w:val="00AF2C9F"/>
    <w:rsid w:val="00BA2E4A"/>
    <w:rsid w:val="00C0165F"/>
    <w:rsid w:val="00C20653"/>
    <w:rsid w:val="00C27800"/>
    <w:rsid w:val="00C40FC4"/>
    <w:rsid w:val="00C51EAD"/>
    <w:rsid w:val="00D3488F"/>
    <w:rsid w:val="00D90924"/>
    <w:rsid w:val="00DF2407"/>
    <w:rsid w:val="00EA32A9"/>
    <w:rsid w:val="00ED56EE"/>
    <w:rsid w:val="00EE3CB1"/>
    <w:rsid w:val="00F36120"/>
    <w:rsid w:val="00F82A4A"/>
    <w:rsid w:val="00FA77D7"/>
    <w:rsid w:val="00FB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C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F002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3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F002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F002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F002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Основной текст_"/>
    <w:link w:val="23"/>
    <w:locked/>
    <w:rsid w:val="005F0024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3"/>
    <w:rsid w:val="005F0024"/>
    <w:pPr>
      <w:shd w:val="clear" w:color="auto" w:fill="FFFFFF"/>
      <w:spacing w:after="780" w:line="302" w:lineRule="exact"/>
      <w:ind w:hanging="300"/>
      <w:jc w:val="center"/>
    </w:pPr>
    <w:rPr>
      <w:rFonts w:eastAsiaTheme="minorHAnsi"/>
      <w:sz w:val="27"/>
      <w:szCs w:val="27"/>
      <w:lang w:eastAsia="en-US"/>
    </w:rPr>
  </w:style>
  <w:style w:type="paragraph" w:styleId="a4">
    <w:name w:val="footer"/>
    <w:basedOn w:val="a"/>
    <w:link w:val="a5"/>
    <w:unhideWhenUsed/>
    <w:rsid w:val="003474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3474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Программа_1"/>
    <w:basedOn w:val="a"/>
    <w:uiPriority w:val="99"/>
    <w:rsid w:val="00C0165F"/>
    <w:pPr>
      <w:shd w:val="clear" w:color="auto" w:fill="FFFFFF"/>
      <w:spacing w:after="0" w:line="240" w:lineRule="auto"/>
      <w:ind w:firstLine="396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203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Без интервала1"/>
    <w:uiPriority w:val="99"/>
    <w:rsid w:val="00AB495E"/>
    <w:pPr>
      <w:suppressAutoHyphens/>
      <w:spacing w:after="0" w:line="100" w:lineRule="atLeast"/>
    </w:pPr>
    <w:rPr>
      <w:rFonts w:ascii="Calibri" w:eastAsia="Lucida Sans Unicode" w:hAnsi="Calibri" w:cs="Times New Roman"/>
      <w:kern w:val="2"/>
      <w:lang w:eastAsia="ar-SA"/>
    </w:rPr>
  </w:style>
  <w:style w:type="paragraph" w:customStyle="1" w:styleId="24">
    <w:name w:val="Без интервала2"/>
    <w:uiPriority w:val="99"/>
    <w:rsid w:val="006A7A1E"/>
    <w:pPr>
      <w:suppressAutoHyphens/>
      <w:spacing w:after="0" w:line="100" w:lineRule="atLeast"/>
    </w:pPr>
    <w:rPr>
      <w:rFonts w:ascii="Calibri" w:eastAsia="Lucida Sans Unicode" w:hAnsi="Calibri" w:cs="Times New Roman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кузнецов </cp:lastModifiedBy>
  <cp:revision>2</cp:revision>
  <dcterms:created xsi:type="dcterms:W3CDTF">2016-02-08T08:14:00Z</dcterms:created>
  <dcterms:modified xsi:type="dcterms:W3CDTF">2016-02-08T08:14:00Z</dcterms:modified>
</cp:coreProperties>
</file>