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E7" w:rsidRDefault="008864E7" w:rsidP="008864E7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8864E7" w:rsidRDefault="008864E7" w:rsidP="008864E7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8864E7" w:rsidRDefault="008864E7" w:rsidP="008864E7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8864E7" w:rsidRPr="006C3DD0" w:rsidRDefault="008864E7" w:rsidP="008864E7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Политический анализ и прогнозирование</w:t>
      </w:r>
    </w:p>
    <w:p w:rsidR="008864E7" w:rsidRDefault="008864E7" w:rsidP="008864E7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8864E7" w:rsidRDefault="008864E7" w:rsidP="008864E7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8864E7" w:rsidRDefault="008864E7" w:rsidP="008864E7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D1E93">
        <w:rPr>
          <w:rFonts w:ascii="TimesNewRomanPSMT" w:hAnsi="TimesNewRomanPSMT" w:cs="TimesNewRomanPSMT"/>
          <w:b/>
          <w:sz w:val="24"/>
          <w:szCs w:val="24"/>
        </w:rPr>
        <w:t>по направлению/специальности</w:t>
      </w:r>
    </w:p>
    <w:p w:rsidR="008864E7" w:rsidRPr="008864E7" w:rsidRDefault="008864E7" w:rsidP="008864E7">
      <w:pPr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 w:rsidRPr="008864E7">
        <w:rPr>
          <w:rFonts w:ascii="TimesNewRomanPSMT" w:hAnsi="TimesNewRomanPSMT" w:cs="TimesNewRomanPSMT"/>
          <w:sz w:val="24"/>
          <w:szCs w:val="24"/>
          <w:u w:val="single"/>
        </w:rPr>
        <w:t>41.03.04 Политология. Профиль: Государственная политика и управление</w:t>
      </w:r>
    </w:p>
    <w:p w:rsidR="008864E7" w:rsidRDefault="008864E7" w:rsidP="008864E7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8864E7" w:rsidRPr="009B0510" w:rsidRDefault="008864E7" w:rsidP="008864E7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8864E7" w:rsidRPr="005D1E93" w:rsidRDefault="008864E7" w:rsidP="008864E7">
      <w:pPr>
        <w:pStyle w:val="a3"/>
        <w:tabs>
          <w:tab w:val="clear" w:pos="4677"/>
        </w:tabs>
        <w:spacing w:line="360" w:lineRule="auto"/>
        <w:rPr>
          <w:iCs/>
          <w:sz w:val="24"/>
          <w:szCs w:val="24"/>
        </w:rPr>
      </w:pPr>
      <w:r w:rsidRPr="005D1E93">
        <w:rPr>
          <w:iCs/>
          <w:sz w:val="24"/>
          <w:szCs w:val="24"/>
        </w:rPr>
        <w:t>Цели освоения дисциплины:</w:t>
      </w:r>
    </w:p>
    <w:p w:rsidR="008864E7" w:rsidRPr="00781CF9" w:rsidRDefault="008864E7" w:rsidP="008864E7">
      <w:pPr>
        <w:pStyle w:val="a7"/>
        <w:widowControl w:val="0"/>
        <w:numPr>
          <w:ilvl w:val="0"/>
          <w:numId w:val="2"/>
        </w:numPr>
        <w:tabs>
          <w:tab w:val="center" w:pos="1080"/>
        </w:tabs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781CF9">
        <w:rPr>
          <w:szCs w:val="24"/>
          <w:lang w:eastAsia="ar-SA"/>
        </w:rPr>
        <w:t>формирование знаний и практических умений анализа политической ситуа</w:t>
      </w:r>
      <w:r>
        <w:rPr>
          <w:szCs w:val="24"/>
          <w:lang w:eastAsia="ar-SA"/>
        </w:rPr>
        <w:t>ции, знания основных способов политического анализа и умений ими пользоваться;</w:t>
      </w:r>
    </w:p>
    <w:p w:rsidR="008864E7" w:rsidRPr="00781CF9" w:rsidRDefault="008864E7" w:rsidP="008864E7">
      <w:pPr>
        <w:pStyle w:val="a7"/>
        <w:widowControl w:val="0"/>
        <w:numPr>
          <w:ilvl w:val="0"/>
          <w:numId w:val="2"/>
        </w:numPr>
        <w:tabs>
          <w:tab w:val="center" w:pos="1080"/>
        </w:tabs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формирование знаний и практических умений составления политического прогноза в различных политических вопросах. </w:t>
      </w:r>
    </w:p>
    <w:p w:rsidR="008864E7" w:rsidRDefault="008864E7" w:rsidP="008864E7">
      <w:pPr>
        <w:pStyle w:val="a3"/>
        <w:tabs>
          <w:tab w:val="clear" w:pos="4677"/>
          <w:tab w:val="center" w:pos="1134"/>
        </w:tabs>
        <w:spacing w:line="360" w:lineRule="auto"/>
        <w:rPr>
          <w:iCs/>
          <w:sz w:val="24"/>
          <w:szCs w:val="24"/>
        </w:rPr>
      </w:pPr>
    </w:p>
    <w:p w:rsidR="008864E7" w:rsidRPr="005D1E93" w:rsidRDefault="008864E7" w:rsidP="008864E7">
      <w:pPr>
        <w:pStyle w:val="a3"/>
        <w:tabs>
          <w:tab w:val="clear" w:pos="4677"/>
          <w:tab w:val="center" w:pos="1134"/>
        </w:tabs>
        <w:spacing w:line="360" w:lineRule="auto"/>
        <w:rPr>
          <w:iCs/>
          <w:sz w:val="24"/>
          <w:szCs w:val="24"/>
        </w:rPr>
      </w:pPr>
      <w:r w:rsidRPr="005D1E93">
        <w:rPr>
          <w:iCs/>
          <w:sz w:val="24"/>
          <w:szCs w:val="24"/>
        </w:rPr>
        <w:t>Задачи  освоения дисциплины:</w:t>
      </w:r>
    </w:p>
    <w:p w:rsidR="008864E7" w:rsidRPr="001F706D" w:rsidRDefault="008864E7" w:rsidP="008864E7">
      <w:pPr>
        <w:pStyle w:val="a9"/>
        <w:numPr>
          <w:ilvl w:val="0"/>
          <w:numId w:val="3"/>
        </w:numPr>
        <w:spacing w:line="360" w:lineRule="auto"/>
        <w:contextualSpacing/>
        <w:jc w:val="both"/>
        <w:rPr>
          <w:sz w:val="24"/>
        </w:rPr>
      </w:pPr>
      <w:r w:rsidRPr="001F706D">
        <w:rPr>
          <w:sz w:val="24"/>
        </w:rPr>
        <w:t>изучение базового понятийного аппарата политического анализа и прогнозиров</w:t>
      </w:r>
      <w:r w:rsidRPr="001F706D">
        <w:rPr>
          <w:sz w:val="24"/>
        </w:rPr>
        <w:t>а</w:t>
      </w:r>
      <w:r w:rsidRPr="001F706D">
        <w:rPr>
          <w:sz w:val="24"/>
        </w:rPr>
        <w:t>ния</w:t>
      </w:r>
      <w:r>
        <w:rPr>
          <w:sz w:val="24"/>
        </w:rPr>
        <w:t xml:space="preserve"> и основных парадигм политико-аналитических исследований</w:t>
      </w:r>
      <w:r w:rsidRPr="001F706D">
        <w:rPr>
          <w:sz w:val="24"/>
        </w:rPr>
        <w:t>;</w:t>
      </w:r>
    </w:p>
    <w:p w:rsidR="008864E7" w:rsidRDefault="008864E7" w:rsidP="008864E7">
      <w:pPr>
        <w:pStyle w:val="a7"/>
        <w:numPr>
          <w:ilvl w:val="0"/>
          <w:numId w:val="3"/>
        </w:numPr>
        <w:spacing w:line="360" w:lineRule="auto"/>
        <w:rPr>
          <w:lang w:eastAsia="zh-CN"/>
        </w:rPr>
      </w:pPr>
      <w:r>
        <w:rPr>
          <w:lang w:eastAsia="zh-CN"/>
        </w:rPr>
        <w:t>освоение и тренировка различных методологических и методических практик п</w:t>
      </w:r>
      <w:r>
        <w:rPr>
          <w:lang w:eastAsia="zh-CN"/>
        </w:rPr>
        <w:t>о</w:t>
      </w:r>
      <w:r>
        <w:rPr>
          <w:lang w:eastAsia="zh-CN"/>
        </w:rPr>
        <w:t>литического анализа и прогнозирования;</w:t>
      </w:r>
    </w:p>
    <w:p w:rsidR="008864E7" w:rsidRDefault="008864E7" w:rsidP="008864E7">
      <w:pPr>
        <w:pStyle w:val="a7"/>
        <w:numPr>
          <w:ilvl w:val="0"/>
          <w:numId w:val="3"/>
        </w:numPr>
        <w:spacing w:line="360" w:lineRule="auto"/>
        <w:rPr>
          <w:lang w:eastAsia="zh-CN"/>
        </w:rPr>
      </w:pPr>
      <w:r>
        <w:rPr>
          <w:lang w:eastAsia="zh-CN"/>
        </w:rPr>
        <w:t>овладение практическими навыками исследования в области политического анал</w:t>
      </w:r>
      <w:r>
        <w:rPr>
          <w:lang w:eastAsia="zh-CN"/>
        </w:rPr>
        <w:t>и</w:t>
      </w:r>
      <w:r>
        <w:rPr>
          <w:lang w:eastAsia="zh-CN"/>
        </w:rPr>
        <w:t>за и прогнозирования;</w:t>
      </w:r>
    </w:p>
    <w:p w:rsidR="008864E7" w:rsidRDefault="008864E7" w:rsidP="008864E7">
      <w:pPr>
        <w:pStyle w:val="a7"/>
        <w:numPr>
          <w:ilvl w:val="0"/>
          <w:numId w:val="3"/>
        </w:numPr>
        <w:spacing w:line="360" w:lineRule="auto"/>
        <w:rPr>
          <w:lang w:eastAsia="zh-CN"/>
        </w:rPr>
      </w:pPr>
      <w:r>
        <w:rPr>
          <w:lang w:eastAsia="zh-CN"/>
        </w:rPr>
        <w:t>изучение этических норм профессионала в области политического анализа и пр</w:t>
      </w:r>
      <w:r>
        <w:rPr>
          <w:lang w:eastAsia="zh-CN"/>
        </w:rPr>
        <w:t>о</w:t>
      </w:r>
      <w:r>
        <w:rPr>
          <w:lang w:eastAsia="zh-CN"/>
        </w:rPr>
        <w:t>гнозирования;</w:t>
      </w:r>
    </w:p>
    <w:p w:rsidR="008864E7" w:rsidRDefault="008864E7" w:rsidP="008864E7">
      <w:pPr>
        <w:pStyle w:val="a7"/>
        <w:numPr>
          <w:ilvl w:val="0"/>
          <w:numId w:val="3"/>
        </w:numPr>
        <w:spacing w:line="360" w:lineRule="auto"/>
        <w:rPr>
          <w:lang w:eastAsia="zh-CN"/>
        </w:rPr>
      </w:pPr>
      <w:r>
        <w:rPr>
          <w:lang w:eastAsia="zh-CN"/>
        </w:rPr>
        <w:t xml:space="preserve">выработка критического научно-ориентированного мышления. </w:t>
      </w:r>
    </w:p>
    <w:p w:rsidR="008864E7" w:rsidRPr="008864E7" w:rsidRDefault="008864E7" w:rsidP="008864E7">
      <w:pPr>
        <w:pStyle w:val="a3"/>
        <w:tabs>
          <w:tab w:val="clear" w:pos="4677"/>
          <w:tab w:val="center" w:pos="1134"/>
        </w:tabs>
        <w:spacing w:line="360" w:lineRule="auto"/>
        <w:rPr>
          <w:b/>
          <w:iCs/>
          <w:caps/>
          <w:sz w:val="24"/>
          <w:szCs w:val="24"/>
        </w:rPr>
      </w:pPr>
    </w:p>
    <w:p w:rsidR="008864E7" w:rsidRDefault="008864E7" w:rsidP="008864E7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</w:t>
      </w:r>
      <w:r>
        <w:rPr>
          <w:sz w:val="28"/>
          <w:szCs w:val="28"/>
        </w:rPr>
        <w:t>иплины в структуре  ООП, ОПОП</w:t>
      </w:r>
    </w:p>
    <w:p w:rsidR="008864E7" w:rsidRDefault="008864E7" w:rsidP="001671C0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b w:val="0"/>
        </w:rPr>
      </w:pPr>
      <w:r w:rsidRPr="008864E7">
        <w:rPr>
          <w:b w:val="0"/>
        </w:rPr>
        <w:t>Дисциплина «Политический анализ и прогнозирование» Б</w:t>
      </w:r>
      <w:proofErr w:type="gramStart"/>
      <w:r w:rsidRPr="008864E7">
        <w:rPr>
          <w:b w:val="0"/>
        </w:rPr>
        <w:t>1</w:t>
      </w:r>
      <w:proofErr w:type="gramEnd"/>
      <w:r w:rsidRPr="008864E7">
        <w:rPr>
          <w:b w:val="0"/>
        </w:rPr>
        <w:t>.Б.17 относится к баз</w:t>
      </w:r>
      <w:r w:rsidRPr="008864E7">
        <w:rPr>
          <w:b w:val="0"/>
        </w:rPr>
        <w:t>о</w:t>
      </w:r>
      <w:r w:rsidRPr="008864E7">
        <w:rPr>
          <w:b w:val="0"/>
        </w:rPr>
        <w:t>вой части учебного плана бакалавров-политологов. Изучается в 5 и 6 семестрах. Требов</w:t>
      </w:r>
      <w:r w:rsidRPr="008864E7">
        <w:rPr>
          <w:b w:val="0"/>
        </w:rPr>
        <w:t>а</w:t>
      </w:r>
      <w:r w:rsidRPr="008864E7">
        <w:rPr>
          <w:b w:val="0"/>
        </w:rPr>
        <w:t>ния к входным знаниям, умениям и компетенциям студента, необходимым для ее изуч</w:t>
      </w:r>
      <w:r w:rsidRPr="008864E7">
        <w:rPr>
          <w:b w:val="0"/>
        </w:rPr>
        <w:t>е</w:t>
      </w:r>
      <w:r w:rsidRPr="008864E7">
        <w:rPr>
          <w:b w:val="0"/>
        </w:rPr>
        <w:t>ния: базовые знания в области социологии и анализе данных в социальных науках, в лог</w:t>
      </w:r>
      <w:r w:rsidRPr="008864E7">
        <w:rPr>
          <w:b w:val="0"/>
        </w:rPr>
        <w:t>и</w:t>
      </w:r>
      <w:r w:rsidRPr="008864E7">
        <w:rPr>
          <w:b w:val="0"/>
        </w:rPr>
        <w:t>ке и теории аргументации, в политической теории и публичной политике, а также в обла</w:t>
      </w:r>
      <w:r w:rsidRPr="008864E7">
        <w:rPr>
          <w:b w:val="0"/>
        </w:rPr>
        <w:t>с</w:t>
      </w:r>
      <w:r w:rsidRPr="008864E7">
        <w:rPr>
          <w:b w:val="0"/>
        </w:rPr>
        <w:t xml:space="preserve">ти современной российской политики, мировой политике и международных отношениях. </w:t>
      </w:r>
      <w:r>
        <w:rPr>
          <w:b w:val="0"/>
        </w:rPr>
        <w:t xml:space="preserve">Изучение «Политического анализа и прогнозирования» способствует усвоению материала </w:t>
      </w:r>
      <w:r>
        <w:rPr>
          <w:b w:val="0"/>
        </w:rPr>
        <w:lastRenderedPageBreak/>
        <w:t xml:space="preserve">по дисциплинам </w:t>
      </w:r>
      <w:r w:rsidRPr="008864E7">
        <w:rPr>
          <w:b w:val="0"/>
        </w:rPr>
        <w:t xml:space="preserve">«Политические коммуникации», «Избирательное право и избирательные технологии», «Средства массовой информации в современной политике». </w:t>
      </w:r>
    </w:p>
    <w:p w:rsidR="008864E7" w:rsidRPr="008864E7" w:rsidRDefault="008864E7" w:rsidP="008864E7">
      <w:pPr>
        <w:pStyle w:val="1"/>
        <w:numPr>
          <w:ilvl w:val="0"/>
          <w:numId w:val="0"/>
        </w:numPr>
        <w:spacing w:before="0" w:after="0" w:line="360" w:lineRule="auto"/>
        <w:ind w:left="360"/>
        <w:jc w:val="both"/>
        <w:rPr>
          <w:b w:val="0"/>
        </w:rPr>
      </w:pPr>
    </w:p>
    <w:p w:rsidR="008864E7" w:rsidRPr="005D1E93" w:rsidRDefault="008864E7" w:rsidP="008864E7">
      <w:pPr>
        <w:pStyle w:val="1"/>
        <w:spacing w:before="0"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p w:rsidR="008864E7" w:rsidRPr="001671C0" w:rsidRDefault="008864E7" w:rsidP="001671C0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b w:val="0"/>
        </w:rPr>
      </w:pPr>
      <w:r w:rsidRPr="001671C0">
        <w:rPr>
          <w:b w:val="0"/>
        </w:rPr>
        <w:t>Изучение дисциплины «Политический анализ</w:t>
      </w:r>
      <w:r w:rsidR="00C53921">
        <w:rPr>
          <w:b w:val="0"/>
        </w:rPr>
        <w:t xml:space="preserve"> и прогнозирование</w:t>
      </w:r>
      <w:r w:rsidRPr="001671C0">
        <w:rPr>
          <w:b w:val="0"/>
        </w:rPr>
        <w:t>» направлен</w:t>
      </w:r>
      <w:r w:rsidR="008D6F16">
        <w:rPr>
          <w:b w:val="0"/>
        </w:rPr>
        <w:t>о</w:t>
      </w:r>
      <w:r w:rsidRPr="001671C0">
        <w:rPr>
          <w:b w:val="0"/>
        </w:rPr>
        <w:t xml:space="preserve"> на формирование следующих компетенций: </w:t>
      </w:r>
    </w:p>
    <w:p w:rsidR="008864E7" w:rsidRDefault="008864E7" w:rsidP="001671C0">
      <w:pPr>
        <w:pStyle w:val="a7"/>
        <w:widowControl w:val="0"/>
        <w:numPr>
          <w:ilvl w:val="0"/>
          <w:numId w:val="4"/>
        </w:numPr>
        <w:tabs>
          <w:tab w:val="num" w:pos="851"/>
          <w:tab w:val="center" w:pos="1080"/>
          <w:tab w:val="right" w:pos="9355"/>
        </w:tabs>
        <w:autoSpaceDE w:val="0"/>
        <w:autoSpaceDN w:val="0"/>
        <w:adjustRightInd w:val="0"/>
        <w:spacing w:line="360" w:lineRule="auto"/>
        <w:ind w:left="0" w:firstLine="709"/>
        <w:rPr>
          <w:szCs w:val="24"/>
        </w:rPr>
      </w:pPr>
      <w:r w:rsidRPr="000074F5">
        <w:rPr>
          <w:b/>
          <w:szCs w:val="24"/>
        </w:rPr>
        <w:t>ОПК-6</w:t>
      </w:r>
      <w:r w:rsidRPr="000074F5">
        <w:rPr>
          <w:szCs w:val="24"/>
        </w:rPr>
        <w:t>: способность к критическому анализу, обобщению и систематизации и</w:t>
      </w:r>
      <w:r w:rsidRPr="000074F5">
        <w:rPr>
          <w:szCs w:val="24"/>
        </w:rPr>
        <w:t>н</w:t>
      </w:r>
      <w:r w:rsidRPr="000074F5">
        <w:rPr>
          <w:szCs w:val="24"/>
        </w:rPr>
        <w:t xml:space="preserve">формации, к постановке целей профессиональной деятельности и выбору оптимальных путей и методов их </w:t>
      </w:r>
      <w:r w:rsidRPr="000074F5">
        <w:rPr>
          <w:rFonts w:eastAsia="Times New Roman"/>
        </w:rPr>
        <w:t>достижения</w:t>
      </w:r>
      <w:r w:rsidRPr="000074F5">
        <w:rPr>
          <w:szCs w:val="24"/>
        </w:rPr>
        <w:t>;</w:t>
      </w:r>
    </w:p>
    <w:p w:rsidR="008864E7" w:rsidRPr="000074F5" w:rsidRDefault="008864E7" w:rsidP="001671C0">
      <w:pPr>
        <w:pStyle w:val="a7"/>
        <w:widowControl w:val="0"/>
        <w:numPr>
          <w:ilvl w:val="0"/>
          <w:numId w:val="4"/>
        </w:numPr>
        <w:tabs>
          <w:tab w:val="num" w:pos="851"/>
          <w:tab w:val="center" w:pos="1080"/>
          <w:tab w:val="right" w:pos="9355"/>
        </w:tabs>
        <w:autoSpaceDE w:val="0"/>
        <w:autoSpaceDN w:val="0"/>
        <w:adjustRightInd w:val="0"/>
        <w:spacing w:line="360" w:lineRule="auto"/>
        <w:ind w:left="0" w:firstLine="709"/>
        <w:rPr>
          <w:szCs w:val="24"/>
        </w:rPr>
      </w:pPr>
      <w:proofErr w:type="gramStart"/>
      <w:r w:rsidRPr="000074F5">
        <w:rPr>
          <w:b/>
          <w:szCs w:val="24"/>
        </w:rPr>
        <w:t>ОПК-9</w:t>
      </w:r>
      <w:r>
        <w:rPr>
          <w:szCs w:val="24"/>
        </w:rPr>
        <w:t xml:space="preserve">: </w:t>
      </w:r>
      <w:r>
        <w:rPr>
          <w:rFonts w:eastAsia="Times New Roman"/>
        </w:rPr>
        <w:t>способность давать характеристику и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</w:t>
      </w:r>
      <w:r>
        <w:rPr>
          <w:rFonts w:eastAsia="Times New Roman"/>
        </w:rPr>
        <w:t>с</w:t>
      </w:r>
      <w:r>
        <w:rPr>
          <w:rFonts w:eastAsia="Times New Roman"/>
        </w:rPr>
        <w:t>новных требований информационной безопасности; способность давать оценку отдел</w:t>
      </w:r>
      <w:r>
        <w:rPr>
          <w:rFonts w:eastAsia="Times New Roman"/>
        </w:rPr>
        <w:t>ь</w:t>
      </w:r>
      <w:r>
        <w:rPr>
          <w:rFonts w:eastAsia="Times New Roman"/>
        </w:rPr>
        <w:t>ными политическими событиями и процессами, выявляя их связь с экономическим, соц</w:t>
      </w:r>
      <w:r>
        <w:rPr>
          <w:rFonts w:eastAsia="Times New Roman"/>
        </w:rPr>
        <w:t>и</w:t>
      </w:r>
      <w:r>
        <w:rPr>
          <w:rFonts w:eastAsia="Times New Roman"/>
        </w:rPr>
        <w:t>альным и культурным контекстом, а также с объективными тенденциями и закономерн</w:t>
      </w:r>
      <w:r>
        <w:rPr>
          <w:rFonts w:eastAsia="Times New Roman"/>
        </w:rPr>
        <w:t>о</w:t>
      </w:r>
      <w:r>
        <w:rPr>
          <w:rFonts w:eastAsia="Times New Roman"/>
        </w:rPr>
        <w:t>стями развития политической системы в целом</w:t>
      </w:r>
      <w:r w:rsidR="00C53921">
        <w:rPr>
          <w:rFonts w:eastAsia="Times New Roman"/>
        </w:rPr>
        <w:t>.</w:t>
      </w:r>
      <w:proofErr w:type="gramEnd"/>
    </w:p>
    <w:p w:rsidR="008864E7" w:rsidRPr="00437E2C" w:rsidRDefault="008864E7" w:rsidP="001671C0">
      <w:pPr>
        <w:pStyle w:val="a7"/>
        <w:widowControl w:val="0"/>
        <w:numPr>
          <w:ilvl w:val="0"/>
          <w:numId w:val="4"/>
        </w:numPr>
        <w:tabs>
          <w:tab w:val="num" w:pos="851"/>
          <w:tab w:val="center" w:pos="1080"/>
          <w:tab w:val="right" w:pos="9355"/>
        </w:tabs>
        <w:autoSpaceDE w:val="0"/>
        <w:autoSpaceDN w:val="0"/>
        <w:adjustRightInd w:val="0"/>
        <w:spacing w:line="360" w:lineRule="auto"/>
        <w:ind w:left="0" w:firstLine="709"/>
        <w:rPr>
          <w:b/>
          <w:szCs w:val="24"/>
        </w:rPr>
      </w:pPr>
      <w:r w:rsidRPr="00437E2C">
        <w:rPr>
          <w:b/>
          <w:szCs w:val="24"/>
        </w:rPr>
        <w:t>ПК-1</w:t>
      </w:r>
      <w:r w:rsidRPr="00437E2C">
        <w:rPr>
          <w:szCs w:val="24"/>
        </w:rPr>
        <w:t>: владение навыками научных исследований политических процессов и о</w:t>
      </w:r>
      <w:r w:rsidRPr="00437E2C">
        <w:rPr>
          <w:szCs w:val="24"/>
        </w:rPr>
        <w:t>т</w:t>
      </w:r>
      <w:r w:rsidRPr="00437E2C">
        <w:rPr>
          <w:szCs w:val="24"/>
        </w:rPr>
        <w:t>ношений, методами сбора и обработки данных.</w:t>
      </w:r>
    </w:p>
    <w:p w:rsidR="008864E7" w:rsidRPr="001671C0" w:rsidRDefault="008864E7" w:rsidP="001671C0">
      <w:pPr>
        <w:tabs>
          <w:tab w:val="num" w:pos="851"/>
          <w:tab w:val="center" w:pos="4677"/>
          <w:tab w:val="right" w:pos="9355"/>
        </w:tabs>
        <w:spacing w:line="360" w:lineRule="auto"/>
        <w:ind w:firstLine="709"/>
        <w:contextualSpacing/>
        <w:rPr>
          <w:sz w:val="24"/>
          <w:szCs w:val="24"/>
        </w:rPr>
      </w:pPr>
      <w:r w:rsidRPr="001671C0">
        <w:rPr>
          <w:sz w:val="24"/>
          <w:szCs w:val="24"/>
        </w:rPr>
        <w:t>В результате изучения дисциплины студент должен:</w:t>
      </w:r>
    </w:p>
    <w:p w:rsidR="008864E7" w:rsidRPr="004C030C" w:rsidRDefault="008864E7" w:rsidP="001671C0">
      <w:pPr>
        <w:pStyle w:val="a7"/>
        <w:widowControl w:val="0"/>
        <w:numPr>
          <w:ilvl w:val="0"/>
          <w:numId w:val="4"/>
        </w:numPr>
        <w:tabs>
          <w:tab w:val="num" w:pos="851"/>
          <w:tab w:val="center" w:pos="1080"/>
          <w:tab w:val="right" w:pos="9355"/>
        </w:tabs>
        <w:autoSpaceDE w:val="0"/>
        <w:autoSpaceDN w:val="0"/>
        <w:adjustRightInd w:val="0"/>
        <w:spacing w:line="360" w:lineRule="auto"/>
        <w:ind w:left="0" w:firstLine="709"/>
      </w:pPr>
      <w:r w:rsidRPr="004C030C">
        <w:rPr>
          <w:b/>
        </w:rPr>
        <w:t>Знать</w:t>
      </w:r>
      <w:r>
        <w:t xml:space="preserve">: </w:t>
      </w:r>
      <w:r w:rsidRPr="004C030C">
        <w:rPr>
          <w:rFonts w:eastAsia="Times New Roman"/>
        </w:rPr>
        <w:t>основы аналитического метода в теоретических и прикладных политич</w:t>
      </w:r>
      <w:r w:rsidRPr="004C030C">
        <w:rPr>
          <w:rFonts w:eastAsia="Times New Roman"/>
        </w:rPr>
        <w:t>е</w:t>
      </w:r>
      <w:r w:rsidRPr="004C030C">
        <w:rPr>
          <w:rFonts w:eastAsia="Times New Roman"/>
        </w:rPr>
        <w:t>ских исследованиях; основной понятийный аппарат политико-аналитических исследов</w:t>
      </w:r>
      <w:r w:rsidRPr="004C030C">
        <w:rPr>
          <w:rFonts w:eastAsia="Times New Roman"/>
        </w:rPr>
        <w:t>а</w:t>
      </w:r>
      <w:r w:rsidRPr="004C030C">
        <w:rPr>
          <w:rFonts w:eastAsia="Times New Roman"/>
        </w:rPr>
        <w:t>ний; основные методологии и методики политического анализа и способы составления политических прогнозов</w:t>
      </w:r>
      <w:r>
        <w:rPr>
          <w:rFonts w:eastAsia="Times New Roman"/>
        </w:rPr>
        <w:t>.</w:t>
      </w:r>
      <w:r w:rsidRPr="004C030C">
        <w:rPr>
          <w:rFonts w:eastAsia="Times New Roman"/>
        </w:rPr>
        <w:t xml:space="preserve"> </w:t>
      </w:r>
    </w:p>
    <w:p w:rsidR="008864E7" w:rsidRPr="004C030C" w:rsidRDefault="008864E7" w:rsidP="001671C0">
      <w:pPr>
        <w:pStyle w:val="a7"/>
        <w:widowControl w:val="0"/>
        <w:numPr>
          <w:ilvl w:val="0"/>
          <w:numId w:val="4"/>
        </w:numPr>
        <w:tabs>
          <w:tab w:val="num" w:pos="851"/>
          <w:tab w:val="center" w:pos="1080"/>
          <w:tab w:val="right" w:pos="9355"/>
        </w:tabs>
        <w:autoSpaceDE w:val="0"/>
        <w:autoSpaceDN w:val="0"/>
        <w:adjustRightInd w:val="0"/>
        <w:spacing w:line="360" w:lineRule="auto"/>
        <w:ind w:left="0" w:firstLine="709"/>
      </w:pPr>
      <w:r w:rsidRPr="004C030C">
        <w:rPr>
          <w:rFonts w:eastAsia="Times New Roman"/>
          <w:b/>
        </w:rPr>
        <w:t>Уметь</w:t>
      </w:r>
      <w:r w:rsidRPr="004C030C">
        <w:rPr>
          <w:rFonts w:eastAsia="Times New Roman"/>
        </w:rPr>
        <w:t>: использовать аналитический метод в теоретических и прикладных иссл</w:t>
      </w:r>
      <w:r w:rsidRPr="004C030C">
        <w:rPr>
          <w:rFonts w:eastAsia="Times New Roman"/>
        </w:rPr>
        <w:t>е</w:t>
      </w:r>
      <w:r w:rsidRPr="004C030C">
        <w:rPr>
          <w:rFonts w:eastAsia="Times New Roman"/>
        </w:rPr>
        <w:t>дованиях; использовать понятийный аппарат и основные методики в политико-аналитических исследованиях; анализировать политические события и ситуации и соста</w:t>
      </w:r>
      <w:r w:rsidRPr="004C030C">
        <w:rPr>
          <w:rFonts w:eastAsia="Times New Roman"/>
        </w:rPr>
        <w:t>в</w:t>
      </w:r>
      <w:r w:rsidRPr="004C030C">
        <w:rPr>
          <w:rFonts w:eastAsia="Times New Roman"/>
        </w:rPr>
        <w:t>лять политические прогнозы с применением информационно-коммуникационных техн</w:t>
      </w:r>
      <w:r w:rsidRPr="004C030C">
        <w:rPr>
          <w:rFonts w:eastAsia="Times New Roman"/>
        </w:rPr>
        <w:t>о</w:t>
      </w:r>
      <w:r w:rsidRPr="004C030C">
        <w:rPr>
          <w:rFonts w:eastAsia="Times New Roman"/>
        </w:rPr>
        <w:t>логий и с  учетом экономического, социального и культурного контекста</w:t>
      </w:r>
      <w:r>
        <w:rPr>
          <w:rFonts w:eastAsia="Times New Roman"/>
        </w:rPr>
        <w:t>.</w:t>
      </w:r>
    </w:p>
    <w:p w:rsidR="008864E7" w:rsidRDefault="008864E7" w:rsidP="001671C0">
      <w:pPr>
        <w:pStyle w:val="a7"/>
        <w:widowControl w:val="0"/>
        <w:numPr>
          <w:ilvl w:val="0"/>
          <w:numId w:val="4"/>
        </w:numPr>
        <w:tabs>
          <w:tab w:val="num" w:pos="851"/>
          <w:tab w:val="center" w:pos="1080"/>
          <w:tab w:val="right" w:pos="9355"/>
        </w:tabs>
        <w:autoSpaceDE w:val="0"/>
        <w:autoSpaceDN w:val="0"/>
        <w:adjustRightInd w:val="0"/>
        <w:spacing w:line="360" w:lineRule="auto"/>
        <w:ind w:left="0" w:firstLine="709"/>
      </w:pPr>
      <w:r w:rsidRPr="004C030C">
        <w:rPr>
          <w:rFonts w:eastAsia="Times New Roman"/>
        </w:rPr>
        <w:t xml:space="preserve"> </w:t>
      </w:r>
      <w:r w:rsidRPr="004C030C">
        <w:rPr>
          <w:rFonts w:eastAsia="Times New Roman"/>
          <w:b/>
        </w:rPr>
        <w:t>Владеть</w:t>
      </w:r>
      <w:r w:rsidRPr="004C030C">
        <w:rPr>
          <w:rFonts w:eastAsia="Times New Roman"/>
        </w:rPr>
        <w:t>: навыком грамотного анализа и его изложения в устной и письменной речи; навыком распознавать объективные факторы экономического, социального и кул</w:t>
      </w:r>
      <w:r w:rsidRPr="004C030C">
        <w:rPr>
          <w:rFonts w:eastAsia="Times New Roman"/>
        </w:rPr>
        <w:t>ь</w:t>
      </w:r>
      <w:r w:rsidRPr="004C030C">
        <w:rPr>
          <w:rFonts w:eastAsia="Times New Roman"/>
        </w:rPr>
        <w:t>турного контекста, а также тенденции и закономерности развития политической системы в целом; навыками исследования в области политического анализа и прогнозирования</w:t>
      </w:r>
      <w:r>
        <w:rPr>
          <w:rFonts w:eastAsia="Times New Roman"/>
        </w:rPr>
        <w:t>.</w:t>
      </w:r>
    </w:p>
    <w:p w:rsidR="008864E7" w:rsidRDefault="008864E7" w:rsidP="001671C0">
      <w:pPr>
        <w:pStyle w:val="1"/>
        <w:numPr>
          <w:ilvl w:val="0"/>
          <w:numId w:val="0"/>
        </w:numPr>
        <w:spacing w:before="0" w:after="0" w:line="360" w:lineRule="auto"/>
        <w:ind w:left="360"/>
        <w:jc w:val="both"/>
        <w:rPr>
          <w:b w:val="0"/>
        </w:rPr>
      </w:pPr>
    </w:p>
    <w:p w:rsidR="008864E7" w:rsidRPr="005D1E93" w:rsidRDefault="008864E7" w:rsidP="008864E7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8864E7" w:rsidRDefault="008864E7" w:rsidP="008864E7">
      <w:pPr>
        <w:pStyle w:val="1"/>
        <w:numPr>
          <w:ilvl w:val="0"/>
          <w:numId w:val="0"/>
        </w:numPr>
        <w:spacing w:before="0" w:after="0" w:line="360" w:lineRule="auto"/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 xml:space="preserve">Общая трудоемкость  дисциплины составляет </w:t>
      </w:r>
      <w:r w:rsidR="001671C0">
        <w:rPr>
          <w:rFonts w:ascii="TimesNewRomanPSMT" w:hAnsi="TimesNewRomanPSMT" w:cs="TimesNewRomanPSMT"/>
          <w:b w:val="0"/>
        </w:rPr>
        <w:t xml:space="preserve"> </w:t>
      </w:r>
      <w:r w:rsidR="001671C0" w:rsidRPr="001671C0">
        <w:rPr>
          <w:rFonts w:ascii="TimesNewRomanPSMT" w:hAnsi="TimesNewRomanPSMT" w:cs="TimesNewRomanPSMT"/>
          <w:b w:val="0"/>
          <w:u w:val="single"/>
        </w:rPr>
        <w:t>5</w:t>
      </w:r>
      <w:r w:rsidR="001671C0"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зачетных единиц (</w:t>
      </w:r>
      <w:r w:rsidR="001671C0" w:rsidRPr="001671C0">
        <w:rPr>
          <w:rFonts w:ascii="TimesNewRomanPSMT" w:hAnsi="TimesNewRomanPSMT" w:cs="TimesNewRomanPSMT"/>
          <w:b w:val="0"/>
          <w:u w:val="single"/>
        </w:rPr>
        <w:t>252</w:t>
      </w:r>
      <w:r w:rsidR="001671C0"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1671C0">
        <w:rPr>
          <w:rFonts w:ascii="TimesNewRomanPSMT" w:hAnsi="TimesNewRomanPSMT" w:cs="TimesNewRomanPSMT"/>
          <w:b w:val="0"/>
        </w:rPr>
        <w:t>а</w:t>
      </w:r>
      <w:r w:rsidRPr="005D1E93">
        <w:rPr>
          <w:rFonts w:ascii="TimesNewRomanPSMT" w:hAnsi="TimesNewRomanPSMT" w:cs="TimesNewRomanPSMT"/>
          <w:b w:val="0"/>
        </w:rPr>
        <w:t>)</w:t>
      </w:r>
      <w:r w:rsidR="00C53921">
        <w:rPr>
          <w:rFonts w:ascii="TimesNewRomanPSMT" w:hAnsi="TimesNewRomanPSMT" w:cs="TimesNewRomanPSMT"/>
          <w:b w:val="0"/>
        </w:rPr>
        <w:t>.</w:t>
      </w:r>
    </w:p>
    <w:p w:rsidR="00C53921" w:rsidRPr="005D1E93" w:rsidRDefault="00C53921" w:rsidP="008864E7">
      <w:pPr>
        <w:pStyle w:val="1"/>
        <w:numPr>
          <w:ilvl w:val="0"/>
          <w:numId w:val="0"/>
        </w:numPr>
        <w:spacing w:before="0" w:after="0" w:line="360" w:lineRule="auto"/>
        <w:jc w:val="left"/>
        <w:rPr>
          <w:b w:val="0"/>
        </w:rPr>
      </w:pPr>
    </w:p>
    <w:p w:rsidR="008864E7" w:rsidRPr="005D1E93" w:rsidRDefault="008864E7" w:rsidP="008864E7">
      <w:pPr>
        <w:pStyle w:val="1"/>
        <w:spacing w:before="0" w:after="0" w:line="360" w:lineRule="auto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1671C0" w:rsidRDefault="008864E7" w:rsidP="001671C0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>В ходе освоения дисциплины при проведен</w:t>
      </w:r>
      <w:proofErr w:type="gramStart"/>
      <w:r w:rsidRPr="005D1E93">
        <w:rPr>
          <w:rFonts w:ascii="TimesNewRomanPSMT" w:hAnsi="TimesNewRomanPSMT" w:cs="TimesNewRomanPSMT"/>
          <w:b w:val="0"/>
        </w:rPr>
        <w:t>ии ау</w:t>
      </w:r>
      <w:proofErr w:type="gramEnd"/>
      <w:r w:rsidRPr="005D1E93">
        <w:rPr>
          <w:rFonts w:ascii="TimesNewRomanPSMT" w:hAnsi="TimesNewRomanPSMT" w:cs="TimesNewRomanPSMT"/>
          <w:b w:val="0"/>
        </w:rPr>
        <w:t>диторных занятий используются следующие образовательные технологии</w:t>
      </w:r>
      <w:r w:rsidR="001671C0">
        <w:rPr>
          <w:rFonts w:ascii="TimesNewRomanPSMT" w:hAnsi="TimesNewRomanPSMT" w:cs="TimesNewRomanPSMT"/>
          <w:b w:val="0"/>
        </w:rPr>
        <w:t>: традиционные лекционные занятия и лабор</w:t>
      </w:r>
      <w:r w:rsidR="001671C0">
        <w:rPr>
          <w:rFonts w:ascii="TimesNewRomanPSMT" w:hAnsi="TimesNewRomanPSMT" w:cs="TimesNewRomanPSMT"/>
          <w:b w:val="0"/>
        </w:rPr>
        <w:t>а</w:t>
      </w:r>
      <w:r w:rsidR="001671C0">
        <w:rPr>
          <w:rFonts w:ascii="TimesNewRomanPSMT" w:hAnsi="TimesNewRomanPSMT" w:cs="TimesNewRomanPSMT"/>
          <w:b w:val="0"/>
        </w:rPr>
        <w:t xml:space="preserve">торные работы. </w:t>
      </w:r>
    </w:p>
    <w:p w:rsidR="008864E7" w:rsidRDefault="008864E7" w:rsidP="001671C0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П</w:t>
      </w:r>
      <w:r w:rsidRPr="005D1E93">
        <w:rPr>
          <w:rFonts w:ascii="TimesNewRomanPSMT" w:hAnsi="TimesNewRomanPSMT" w:cs="TimesNewRomanPSMT"/>
          <w:b w:val="0"/>
        </w:rPr>
        <w:t xml:space="preserve">ри </w:t>
      </w:r>
      <w:r>
        <w:rPr>
          <w:rFonts w:ascii="TimesNewRomanPSMT" w:hAnsi="TimesNewRomanPSMT" w:cs="TimesNewRomanPSMT"/>
          <w:b w:val="0"/>
        </w:rPr>
        <w:t>организации самостоятельной работы занятий используются следующие обр</w:t>
      </w:r>
      <w:r>
        <w:rPr>
          <w:rFonts w:ascii="TimesNewRomanPSMT" w:hAnsi="TimesNewRomanPSMT" w:cs="TimesNewRomanPSMT"/>
          <w:b w:val="0"/>
        </w:rPr>
        <w:t>а</w:t>
      </w:r>
      <w:r>
        <w:rPr>
          <w:rFonts w:ascii="TimesNewRomanPSMT" w:hAnsi="TimesNewRomanPSMT" w:cs="TimesNewRomanPSMT"/>
          <w:b w:val="0"/>
        </w:rPr>
        <w:t>зовательные технологии</w:t>
      </w:r>
      <w:r w:rsidRPr="005D1E93">
        <w:rPr>
          <w:rFonts w:ascii="TimesNewRomanPSMT" w:hAnsi="TimesNewRomanPSMT" w:cs="TimesNewRomanPSMT"/>
          <w:b w:val="0"/>
        </w:rPr>
        <w:t>:</w:t>
      </w:r>
      <w:r w:rsidR="001671C0">
        <w:rPr>
          <w:rFonts w:ascii="TimesNewRomanPSMT" w:hAnsi="TimesNewRomanPSMT" w:cs="TimesNewRomanPSMT"/>
          <w:b w:val="0"/>
        </w:rPr>
        <w:t xml:space="preserve"> конспектирование учебной и научной литературы, выполнение заданий к лабораторным работам</w:t>
      </w:r>
      <w:r w:rsidR="00C53921">
        <w:rPr>
          <w:rFonts w:ascii="TimesNewRomanPSMT" w:hAnsi="TimesNewRomanPSMT" w:cs="TimesNewRomanPSMT"/>
          <w:b w:val="0"/>
        </w:rPr>
        <w:t>.</w:t>
      </w:r>
    </w:p>
    <w:p w:rsidR="00C53921" w:rsidRPr="009B0510" w:rsidRDefault="00C53921" w:rsidP="001671C0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rFonts w:ascii="TimesNewRomanPSMT" w:hAnsi="TimesNewRomanPSMT" w:cs="TimesNewRomanPSMT"/>
          <w:b w:val="0"/>
        </w:rPr>
      </w:pPr>
    </w:p>
    <w:p w:rsidR="008864E7" w:rsidRPr="005D1E93" w:rsidRDefault="008864E7" w:rsidP="008864E7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8864E7" w:rsidRDefault="008864E7" w:rsidP="001671C0">
      <w:pPr>
        <w:shd w:val="clear" w:color="auto" w:fill="FFFFFF"/>
        <w:spacing w:line="360" w:lineRule="auto"/>
        <w:ind w:firstLine="708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1671C0">
        <w:rPr>
          <w:color w:val="000000"/>
          <w:spacing w:val="-5"/>
          <w:sz w:val="24"/>
          <w:szCs w:val="24"/>
        </w:rPr>
        <w:t xml:space="preserve">: оценка лабораторных работ и заданий, подготовленных к ним. </w:t>
      </w:r>
    </w:p>
    <w:p w:rsidR="008864E7" w:rsidRPr="009B0510" w:rsidRDefault="008864E7" w:rsidP="001671C0">
      <w:pPr>
        <w:shd w:val="clear" w:color="auto" w:fill="FFFFFF"/>
        <w:spacing w:line="360" w:lineRule="auto"/>
        <w:ind w:firstLine="708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Промежуточная аттестация проводится в</w:t>
      </w:r>
      <w:r w:rsidRPr="009B0510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форме</w:t>
      </w:r>
      <w:r w:rsidR="001671C0">
        <w:rPr>
          <w:color w:val="000000"/>
          <w:spacing w:val="-5"/>
          <w:sz w:val="24"/>
          <w:szCs w:val="24"/>
        </w:rPr>
        <w:t xml:space="preserve">: экзамена в 6 семестре. </w:t>
      </w:r>
    </w:p>
    <w:p w:rsidR="008864E7" w:rsidRDefault="008864E7" w:rsidP="008864E7">
      <w:pPr>
        <w:spacing w:line="360" w:lineRule="auto"/>
      </w:pPr>
    </w:p>
    <w:p w:rsidR="00A60FAD" w:rsidRDefault="00A60FAD"/>
    <w:sectPr w:rsidR="00A60FAD" w:rsidSect="00045DA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AF5" w:rsidRDefault="00A10AF5" w:rsidP="00246B82">
      <w:r>
        <w:separator/>
      </w:r>
    </w:p>
  </w:endnote>
  <w:endnote w:type="continuationSeparator" w:id="0">
    <w:p w:rsidR="00A10AF5" w:rsidRDefault="00A10AF5" w:rsidP="0024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D0" w:rsidRDefault="001671C0" w:rsidP="006C3DD0">
    <w:pPr>
      <w:pStyle w:val="a3"/>
      <w:jc w:val="right"/>
    </w:pPr>
    <w:r>
      <w:t xml:space="preserve">Страница </w:t>
    </w:r>
    <w:r w:rsidR="0070073A">
      <w:fldChar w:fldCharType="begin"/>
    </w:r>
    <w:r>
      <w:instrText xml:space="preserve"> PAGE   \* MERGEFORMAT </w:instrText>
    </w:r>
    <w:r w:rsidR="0070073A">
      <w:fldChar w:fldCharType="separate"/>
    </w:r>
    <w:r w:rsidR="008D6F16">
      <w:rPr>
        <w:noProof/>
      </w:rPr>
      <w:t>2</w:t>
    </w:r>
    <w:r w:rsidR="0070073A">
      <w:rPr>
        <w:noProof/>
      </w:rPr>
      <w:fldChar w:fldCharType="end"/>
    </w:r>
    <w:r>
      <w:t xml:space="preserve"> из </w:t>
    </w:r>
    <w:r w:rsidR="0070073A">
      <w:fldChar w:fldCharType="begin"/>
    </w:r>
    <w:r>
      <w:instrText xml:space="preserve"> PAGE   \* MERGEFORMAT </w:instrText>
    </w:r>
    <w:r w:rsidR="0070073A">
      <w:fldChar w:fldCharType="separate"/>
    </w:r>
    <w:r w:rsidR="008D6F16">
      <w:rPr>
        <w:noProof/>
      </w:rPr>
      <w:t>2</w:t>
    </w:r>
    <w:r w:rsidR="0070073A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AF5" w:rsidRDefault="00A10AF5" w:rsidP="00246B82">
      <w:r>
        <w:separator/>
      </w:r>
    </w:p>
  </w:footnote>
  <w:footnote w:type="continuationSeparator" w:id="0">
    <w:p w:rsidR="00A10AF5" w:rsidRDefault="00A10AF5" w:rsidP="00246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4" w:type="pct"/>
      <w:tblInd w:w="-386" w:type="dxa"/>
      <w:tblCellMar>
        <w:left w:w="40" w:type="dxa"/>
        <w:right w:w="40" w:type="dxa"/>
      </w:tblCellMar>
      <w:tblLook w:val="000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1671C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1671C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1671C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70073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28.5pt;height:30pt;visibility:visible">
                <v:imagedata r:id="rId1" o:title=""/>
              </v:shape>
            </w:pict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1671C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A10AF5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A10AF5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A10A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6A"/>
    <w:multiLevelType w:val="hybridMultilevel"/>
    <w:tmpl w:val="1356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E20EF"/>
    <w:multiLevelType w:val="hybridMultilevel"/>
    <w:tmpl w:val="5858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14C2753"/>
    <w:multiLevelType w:val="hybridMultilevel"/>
    <w:tmpl w:val="BA5E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864E7"/>
    <w:rsid w:val="001671C0"/>
    <w:rsid w:val="00246B82"/>
    <w:rsid w:val="003B1BAB"/>
    <w:rsid w:val="0070073A"/>
    <w:rsid w:val="008864E7"/>
    <w:rsid w:val="008D6F16"/>
    <w:rsid w:val="00A10AF5"/>
    <w:rsid w:val="00A60FAD"/>
    <w:rsid w:val="00C5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64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6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8864E7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8864E7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86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8864E7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4"/>
      <w:lang w:eastAsia="en-US"/>
    </w:rPr>
  </w:style>
  <w:style w:type="character" w:customStyle="1" w:styleId="a8">
    <w:name w:val="Абзац списка Знак"/>
    <w:link w:val="a7"/>
    <w:uiPriority w:val="34"/>
    <w:rsid w:val="008864E7"/>
    <w:rPr>
      <w:rFonts w:ascii="Times New Roman" w:eastAsia="Calibri" w:hAnsi="Times New Roman" w:cs="Times New Roman"/>
      <w:sz w:val="24"/>
      <w:szCs w:val="20"/>
    </w:rPr>
  </w:style>
  <w:style w:type="paragraph" w:styleId="a9">
    <w:name w:val="Subtitle"/>
    <w:basedOn w:val="a"/>
    <w:next w:val="a"/>
    <w:link w:val="aa"/>
    <w:qFormat/>
    <w:rsid w:val="008864E7"/>
    <w:pPr>
      <w:widowControl/>
      <w:autoSpaceDE/>
      <w:autoSpaceDN/>
      <w:adjustRightInd/>
      <w:jc w:val="center"/>
    </w:pPr>
    <w:rPr>
      <w:bCs/>
      <w:sz w:val="28"/>
      <w:szCs w:val="24"/>
      <w:lang w:eastAsia="zh-CN"/>
    </w:rPr>
  </w:style>
  <w:style w:type="character" w:customStyle="1" w:styleId="aa">
    <w:name w:val="Подзаголовок Знак"/>
    <w:basedOn w:val="a0"/>
    <w:link w:val="a9"/>
    <w:rsid w:val="008864E7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2017-11-05T16:15:00Z</dcterms:created>
  <dcterms:modified xsi:type="dcterms:W3CDTF">2017-11-05T17:24:00Z</dcterms:modified>
</cp:coreProperties>
</file>